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3B6B22" w:rsidTr="0090162C">
        <w:tc>
          <w:tcPr>
            <w:tcW w:w="5562" w:type="dxa"/>
          </w:tcPr>
          <w:p w:rsidR="00C71817" w:rsidRPr="003B6B22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Pr="003B6B22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3B6B22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3B6B22">
              <w:rPr>
                <w:sz w:val="28"/>
                <w:szCs w:val="28"/>
              </w:rPr>
              <w:t>Г</w:t>
            </w:r>
            <w:r w:rsidR="007D2F41" w:rsidRPr="003B6B22">
              <w:rPr>
                <w:sz w:val="28"/>
                <w:szCs w:val="28"/>
              </w:rPr>
              <w:t xml:space="preserve">лаве </w:t>
            </w:r>
            <w:r w:rsidR="005623A2" w:rsidRPr="003B6B22">
              <w:rPr>
                <w:sz w:val="28"/>
                <w:szCs w:val="28"/>
              </w:rPr>
              <w:t>Большеанненковского сельсовета</w:t>
            </w:r>
            <w:r w:rsidR="007D2F41" w:rsidRPr="003B6B22">
              <w:rPr>
                <w:sz w:val="28"/>
                <w:szCs w:val="28"/>
              </w:rPr>
              <w:t xml:space="preserve"> </w:t>
            </w:r>
            <w:r w:rsidR="005623A2" w:rsidRPr="003B6B22">
              <w:rPr>
                <w:sz w:val="28"/>
                <w:szCs w:val="28"/>
              </w:rPr>
              <w:t xml:space="preserve">Фатежского района </w:t>
            </w:r>
            <w:r w:rsidR="007D2F41" w:rsidRPr="003B6B22">
              <w:rPr>
                <w:sz w:val="28"/>
                <w:szCs w:val="28"/>
              </w:rPr>
              <w:t>Курской области</w:t>
            </w:r>
          </w:p>
          <w:p w:rsidR="007D2F41" w:rsidRPr="003B6B22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3B6B22">
              <w:rPr>
                <w:sz w:val="28"/>
                <w:szCs w:val="28"/>
              </w:rPr>
              <w:t xml:space="preserve">  </w:t>
            </w:r>
          </w:p>
          <w:p w:rsidR="007D2F41" w:rsidRPr="003B6B22" w:rsidRDefault="005623A2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 w:rsidRPr="003B6B22">
              <w:rPr>
                <w:noProof/>
                <w:sz w:val="28"/>
                <w:szCs w:val="28"/>
              </w:rPr>
              <w:t>Мельникову А.А.</w:t>
            </w:r>
          </w:p>
          <w:p w:rsidR="007D2F41" w:rsidRPr="003B6B22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Pr="003B6B22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3B6B22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3B6B22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3B6B22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3B6B22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3B6B22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RPr="003B6B22" w:rsidTr="0090162C">
        <w:tc>
          <w:tcPr>
            <w:tcW w:w="5562" w:type="dxa"/>
          </w:tcPr>
          <w:p w:rsidR="007D2F41" w:rsidRPr="003B6B22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Pr="003B6B22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B2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F12" w:rsidRPr="00CF21DA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CF21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9D50D3" w:rsidRPr="00CF21DA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1D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CF21DA" w:rsidRPr="00CF21DA" w:rsidRDefault="00CF21DA" w:rsidP="003B6B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507C6" w:rsidRPr="00CF21DA" w:rsidRDefault="00537A55" w:rsidP="003B6B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21DA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CF21DA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CF21DA" w:rsidRPr="00CF21DA" w:rsidRDefault="002F1E58" w:rsidP="00CF21D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CF21DA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CF21DA" w:rsidRPr="00CF21DA">
        <w:rPr>
          <w:rFonts w:ascii="Times New Roman" w:eastAsia="Calibri" w:hAnsi="Times New Roman" w:cs="Times New Roman"/>
          <w:bCs/>
          <w:sz w:val="27"/>
          <w:szCs w:val="27"/>
        </w:rPr>
        <w:t>У государственных и муниципальных заказчиков появятся новые обязанности с 1 января 2026 года.</w:t>
      </w:r>
    </w:p>
    <w:p w:rsidR="00CF21DA" w:rsidRPr="00CF21DA" w:rsidRDefault="00CF21DA" w:rsidP="00CF21D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21DA">
        <w:rPr>
          <w:rFonts w:ascii="Times New Roman" w:eastAsia="Calibri" w:hAnsi="Times New Roman" w:cs="Times New Roman"/>
          <w:sz w:val="27"/>
          <w:szCs w:val="27"/>
        </w:rPr>
        <w:t>Участников, которые не соответствуют, например, единым требованиям или предоставили ложную информацию о своем соответствии таковым, будут отстранять от закупки не позже даты подведения итогов.</w:t>
      </w:r>
    </w:p>
    <w:p w:rsidR="00CF21DA" w:rsidRPr="00CF21DA" w:rsidRDefault="00CF21DA" w:rsidP="00CF21D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21DA">
        <w:rPr>
          <w:rFonts w:ascii="Times New Roman" w:eastAsia="Calibri" w:hAnsi="Times New Roman" w:cs="Times New Roman"/>
          <w:sz w:val="27"/>
          <w:szCs w:val="27"/>
        </w:rPr>
        <w:t xml:space="preserve">Сейчас в подобных ситуациях участника нужно отстранить от закупки в любой момент до заключения контракта. </w:t>
      </w:r>
    </w:p>
    <w:p w:rsidR="00CF21DA" w:rsidRPr="00CF21DA" w:rsidRDefault="00CF21DA" w:rsidP="00CF21D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21DA">
        <w:rPr>
          <w:rFonts w:ascii="Times New Roman" w:eastAsia="Calibri" w:hAnsi="Times New Roman" w:cs="Times New Roman"/>
          <w:sz w:val="27"/>
          <w:szCs w:val="27"/>
        </w:rPr>
        <w:t xml:space="preserve">Если такое несоответствие установят после подведения итогов, но до заключения контракта, заказчик должен отказать участнику в заключении сделки. То же потребуется сделать, если в заявке обнаружили любые недостоверные сведения или документы. </w:t>
      </w:r>
    </w:p>
    <w:p w:rsidR="00CF21DA" w:rsidRPr="00CF21DA" w:rsidRDefault="00CF21DA" w:rsidP="00CF21D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21DA">
        <w:rPr>
          <w:rFonts w:ascii="Times New Roman" w:eastAsia="Calibri" w:hAnsi="Times New Roman" w:cs="Times New Roman"/>
          <w:sz w:val="27"/>
          <w:szCs w:val="27"/>
        </w:rPr>
        <w:t xml:space="preserve">Пока у заказчика нет оснований отказаться от заключения контракта, если участник предоставил недостоверные данные, в частности, о своем опыте, набрал из-за этого большее число баллов при оценке заявок и победил в закупке. </w:t>
      </w:r>
    </w:p>
    <w:p w:rsidR="00CF21DA" w:rsidRPr="00CF21DA" w:rsidRDefault="00CF21DA" w:rsidP="00CF21D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21DA">
        <w:rPr>
          <w:rFonts w:ascii="Times New Roman" w:eastAsia="Calibri" w:hAnsi="Times New Roman" w:cs="Times New Roman"/>
          <w:sz w:val="27"/>
          <w:szCs w:val="27"/>
        </w:rPr>
        <w:t>В Законе N 44-ФЗ закрепят и общее правило: за недостоверность информации и документов в заявке, а также за действия, которые совершили на их основании, отвечает участник закупки.».</w:t>
      </w:r>
    </w:p>
    <w:p w:rsidR="00537A55" w:rsidRPr="00CF21DA" w:rsidRDefault="000034BE" w:rsidP="00446B94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F21DA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CF21D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CF21DA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Pr="00CF21DA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CF21DA" w:rsidTr="00383517">
        <w:tc>
          <w:tcPr>
            <w:tcW w:w="5443" w:type="dxa"/>
            <w:vAlign w:val="bottom"/>
          </w:tcPr>
          <w:p w:rsidR="000034BE" w:rsidRPr="00CF21DA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CF21DA" w:rsidRDefault="00956FF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F21D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13E46" w:rsidRPr="00CF21DA">
              <w:rPr>
                <w:rFonts w:ascii="Times New Roman" w:hAnsi="Times New Roman" w:cs="Times New Roman"/>
                <w:sz w:val="27"/>
                <w:szCs w:val="27"/>
              </w:rPr>
              <w:t>рокурор района</w:t>
            </w:r>
          </w:p>
        </w:tc>
        <w:tc>
          <w:tcPr>
            <w:tcW w:w="1701" w:type="dxa"/>
            <w:vAlign w:val="bottom"/>
          </w:tcPr>
          <w:p w:rsidR="001921AE" w:rsidRPr="00CF21DA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CF21DA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F21DA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713E46" w:rsidRPr="00CF21DA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6349A3" w:rsidRPr="00CF21DA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  <w:r w:rsidR="00956FF4" w:rsidRPr="00CF21DA">
              <w:rPr>
                <w:rFonts w:ascii="Times New Roman" w:hAnsi="Times New Roman" w:cs="Times New Roman"/>
                <w:sz w:val="27"/>
                <w:szCs w:val="27"/>
              </w:rPr>
              <w:t>Н.</w:t>
            </w:r>
            <w:r w:rsidR="00D57FAB" w:rsidRPr="00CF21D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6FF4" w:rsidRPr="00CF21DA">
              <w:rPr>
                <w:rFonts w:ascii="Times New Roman" w:hAnsi="Times New Roman" w:cs="Times New Roman"/>
                <w:sz w:val="27"/>
                <w:szCs w:val="27"/>
              </w:rPr>
              <w:t xml:space="preserve">Минаков </w:t>
            </w:r>
            <w:r w:rsidR="00686B75" w:rsidRPr="00CF21D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EC4E9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68A3"/>
    <w:rsid w:val="001A71D0"/>
    <w:rsid w:val="001B0727"/>
    <w:rsid w:val="001B13EC"/>
    <w:rsid w:val="001B3194"/>
    <w:rsid w:val="001C0B06"/>
    <w:rsid w:val="001C2357"/>
    <w:rsid w:val="001C4C7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6B22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46B94"/>
    <w:rsid w:val="00464C05"/>
    <w:rsid w:val="00470AB3"/>
    <w:rsid w:val="00470BE4"/>
    <w:rsid w:val="00471072"/>
    <w:rsid w:val="00471B0F"/>
    <w:rsid w:val="004840EF"/>
    <w:rsid w:val="00496A97"/>
    <w:rsid w:val="00497EE9"/>
    <w:rsid w:val="004A115E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21DA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27F23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FF37-44C0-48E5-A44B-AD8DA6E9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16</cp:revision>
  <cp:lastPrinted>2023-01-29T18:25:00Z</cp:lastPrinted>
  <dcterms:created xsi:type="dcterms:W3CDTF">2023-11-20T12:29:00Z</dcterms:created>
  <dcterms:modified xsi:type="dcterms:W3CDTF">2025-06-13T13:13:00Z</dcterms:modified>
</cp:coreProperties>
</file>