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5623A2">
              <w:rPr>
                <w:sz w:val="28"/>
                <w:szCs w:val="28"/>
              </w:rPr>
              <w:t>Большеанненковского сельсовета</w:t>
            </w:r>
            <w:r w:rsidR="007D2F41" w:rsidRPr="008803C0">
              <w:rPr>
                <w:sz w:val="28"/>
                <w:szCs w:val="28"/>
              </w:rPr>
              <w:t xml:space="preserve"> </w:t>
            </w:r>
            <w:r w:rsidR="005623A2">
              <w:rPr>
                <w:sz w:val="28"/>
                <w:szCs w:val="28"/>
              </w:rPr>
              <w:t xml:space="preserve">Фатежского района </w:t>
            </w:r>
            <w:r w:rsidR="007D2F41" w:rsidRPr="008803C0">
              <w:rPr>
                <w:sz w:val="28"/>
                <w:szCs w:val="28"/>
              </w:rPr>
              <w:t>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5623A2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Мельникову А.А.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D8B" w:rsidRPr="000034BE" w:rsidRDefault="00F60D8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47F12" w:rsidRPr="000034BE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</w:t>
      </w:r>
    </w:p>
    <w:p w:rsidR="00EC4E97" w:rsidRPr="000034BE" w:rsidRDefault="00EC4E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0D3" w:rsidRPr="000034BE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4B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446B94" w:rsidRDefault="00537A55" w:rsidP="001A68A3">
      <w:pPr>
        <w:widowControl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034BE">
        <w:rPr>
          <w:rFonts w:ascii="Times New Roman" w:eastAsia="Calibri" w:hAnsi="Times New Roman" w:cs="Times New Roman"/>
          <w:sz w:val="27"/>
          <w:szCs w:val="27"/>
        </w:rPr>
        <w:t xml:space="preserve"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</w:t>
      </w:r>
      <w:r w:rsidRPr="00446B94">
        <w:rPr>
          <w:rFonts w:ascii="Times New Roman" w:eastAsia="Calibri" w:hAnsi="Times New Roman" w:cs="Times New Roman"/>
          <w:sz w:val="27"/>
          <w:szCs w:val="27"/>
        </w:rPr>
        <w:t>сайте органа местного самоуправления в разделе правового просвещения граждан</w:t>
      </w:r>
      <w:r w:rsidR="002F1E58" w:rsidRPr="00446B94">
        <w:rPr>
          <w:rFonts w:ascii="Times New Roman" w:eastAsia="Calibri" w:hAnsi="Times New Roman" w:cs="Times New Roman"/>
          <w:sz w:val="27"/>
          <w:szCs w:val="27"/>
        </w:rPr>
        <w:t xml:space="preserve"> (прокурор разъясняет) следующего содержания:</w:t>
      </w:r>
    </w:p>
    <w:p w:rsidR="00446B94" w:rsidRPr="00446B94" w:rsidRDefault="002F1E58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6B94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446B94" w:rsidRPr="00446B9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4A115E">
        <w:rPr>
          <w:rFonts w:ascii="Times New Roman" w:eastAsia="Calibri" w:hAnsi="Times New Roman" w:cs="Times New Roman"/>
          <w:sz w:val="27"/>
          <w:szCs w:val="27"/>
        </w:rPr>
        <w:t>Трудовой кодекс</w:t>
      </w:r>
      <w:r w:rsidR="00446B94" w:rsidRPr="00446B94">
        <w:rPr>
          <w:rFonts w:ascii="Times New Roman" w:eastAsia="Calibri" w:hAnsi="Times New Roman" w:cs="Times New Roman"/>
          <w:sz w:val="27"/>
          <w:szCs w:val="27"/>
        </w:rPr>
        <w:t xml:space="preserve"> РФ закрепили нормы о том, что в кол</w:t>
      </w:r>
      <w:r w:rsidR="004A115E">
        <w:rPr>
          <w:rFonts w:ascii="Times New Roman" w:eastAsia="Calibri" w:hAnsi="Times New Roman" w:cs="Times New Roman"/>
          <w:sz w:val="27"/>
          <w:szCs w:val="27"/>
        </w:rPr>
        <w:t xml:space="preserve">лективных </w:t>
      </w:r>
      <w:r w:rsidR="00446B94" w:rsidRPr="00446B94">
        <w:rPr>
          <w:rFonts w:ascii="Times New Roman" w:eastAsia="Calibri" w:hAnsi="Times New Roman" w:cs="Times New Roman"/>
          <w:sz w:val="27"/>
          <w:szCs w:val="27"/>
        </w:rPr>
        <w:t>договорах, соглашениях, локальных актах надо определять виды премий, их размеры, сроки, основания и условия выплаты. При этом следует учитывать качество, эффективность и длительность работы, наличие или отсутствие дисциплинарных взысканий и др.</w:t>
      </w:r>
    </w:p>
    <w:p w:rsidR="00446B94" w:rsidRPr="00446B94" w:rsidRDefault="00446B94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6B94">
        <w:rPr>
          <w:rFonts w:ascii="Times New Roman" w:eastAsia="Calibri" w:hAnsi="Times New Roman" w:cs="Times New Roman"/>
          <w:sz w:val="27"/>
          <w:szCs w:val="27"/>
        </w:rPr>
        <w:t>В локальном акте о премиях можно предусмотреть их снижение из-за проступков работников. При принятии акта нужно учесть мнение первичной профсоюзной организации. Уменьшать выплаты допускается только за тот месяц, в котором вынесли дисциплинарное взыскание, и не более чем на 20% от месячной зарплаты.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6B94">
        <w:rPr>
          <w:rFonts w:ascii="Times New Roman" w:eastAsia="Calibri" w:hAnsi="Times New Roman" w:cs="Times New Roman"/>
          <w:sz w:val="27"/>
          <w:szCs w:val="27"/>
        </w:rPr>
        <w:t>Поправки заработают с 1 сентября 2025 года.</w:t>
      </w:r>
    </w:p>
    <w:p w:rsidR="00446B94" w:rsidRPr="00446B94" w:rsidRDefault="00446B94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настоящее время </w:t>
      </w:r>
      <w:r w:rsidRPr="00446B94">
        <w:rPr>
          <w:rFonts w:ascii="Times New Roman" w:eastAsia="Calibri" w:hAnsi="Times New Roman" w:cs="Times New Roman"/>
          <w:sz w:val="27"/>
          <w:szCs w:val="27"/>
        </w:rPr>
        <w:t>применяют подход</w:t>
      </w:r>
      <w:r>
        <w:rPr>
          <w:rFonts w:ascii="Times New Roman" w:eastAsia="Calibri" w:hAnsi="Times New Roman" w:cs="Times New Roman"/>
          <w:sz w:val="27"/>
          <w:szCs w:val="27"/>
        </w:rPr>
        <w:t>, изложенный в</w:t>
      </w:r>
      <w:r w:rsidRPr="00446B94">
        <w:rPr>
          <w:rFonts w:ascii="Times New Roman" w:eastAsia="Calibri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446B94">
        <w:rPr>
          <w:rFonts w:ascii="Times New Roman" w:eastAsia="Calibri" w:hAnsi="Times New Roman" w:cs="Times New Roman"/>
          <w:sz w:val="27"/>
          <w:szCs w:val="27"/>
        </w:rPr>
        <w:t xml:space="preserve"> Конституционного Суда РФ от 15.06.2023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Pr="00446B94">
        <w:rPr>
          <w:rFonts w:ascii="Times New Roman" w:eastAsia="Calibri" w:hAnsi="Times New Roman" w:cs="Times New Roman"/>
          <w:sz w:val="27"/>
          <w:szCs w:val="27"/>
        </w:rPr>
        <w:t xml:space="preserve"> 32-П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согласно которому и</w:t>
      </w:r>
      <w:r w:rsidRPr="00446B94">
        <w:rPr>
          <w:rFonts w:ascii="Times New Roman" w:eastAsia="Calibri" w:hAnsi="Times New Roman" w:cs="Times New Roman"/>
          <w:sz w:val="27"/>
          <w:szCs w:val="27"/>
        </w:rPr>
        <w:t>з-за наказания нельзя, в частности, произвольно снижать доход сотрудника.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</w:p>
    <w:p w:rsidR="00446B94" w:rsidRPr="00446B94" w:rsidRDefault="00446B94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37A55" w:rsidRPr="001A68A3" w:rsidRDefault="000034BE" w:rsidP="00446B94">
      <w:pPr>
        <w:widowControl w:val="0"/>
        <w:spacing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E133AF">
        <w:rPr>
          <w:rFonts w:ascii="Times New Roman" w:eastAsia="Calibri" w:hAnsi="Times New Roman" w:cs="Times New Roman"/>
          <w:b/>
          <w:sz w:val="27"/>
          <w:szCs w:val="27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0034B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F1495" w:rsidRPr="000034BE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F1495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0034BE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A01E1" w:rsidRPr="000034BE" w:rsidRDefault="00956FF4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>рокурор района</w:t>
            </w:r>
          </w:p>
        </w:tc>
        <w:tc>
          <w:tcPr>
            <w:tcW w:w="1701" w:type="dxa"/>
            <w:vAlign w:val="bottom"/>
          </w:tcPr>
          <w:p w:rsidR="001921AE" w:rsidRPr="000034B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9" w:type="dxa"/>
            <w:vAlign w:val="bottom"/>
          </w:tcPr>
          <w:p w:rsidR="001921AE" w:rsidRPr="000034BE" w:rsidRDefault="00DF490C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713E46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349A3" w:rsidRPr="000034BE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>Н.</w:t>
            </w:r>
            <w:r w:rsidR="00D57FAB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6FF4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Минаков </w:t>
            </w:r>
            <w:r w:rsidR="00686B75" w:rsidRPr="000034B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EC4E9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A10A1"/>
    <w:rsid w:val="001A1E1F"/>
    <w:rsid w:val="001A68A3"/>
    <w:rsid w:val="001A71D0"/>
    <w:rsid w:val="001B0727"/>
    <w:rsid w:val="001B13EC"/>
    <w:rsid w:val="001B3194"/>
    <w:rsid w:val="001C0B06"/>
    <w:rsid w:val="001C2357"/>
    <w:rsid w:val="001C4C7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46B94"/>
    <w:rsid w:val="00464C05"/>
    <w:rsid w:val="00470AB3"/>
    <w:rsid w:val="00470BE4"/>
    <w:rsid w:val="00471072"/>
    <w:rsid w:val="00471B0F"/>
    <w:rsid w:val="004840EF"/>
    <w:rsid w:val="00496A97"/>
    <w:rsid w:val="00497EE9"/>
    <w:rsid w:val="004A115E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23A2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1563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69A9"/>
    <w:rsid w:val="00861729"/>
    <w:rsid w:val="008625D5"/>
    <w:rsid w:val="00874AEC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73AC3"/>
    <w:rsid w:val="009766E6"/>
    <w:rsid w:val="009875D1"/>
    <w:rsid w:val="00993B17"/>
    <w:rsid w:val="009942CF"/>
    <w:rsid w:val="0099556E"/>
    <w:rsid w:val="009A0010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DC4B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CE20-8349-4086-9A89-888A856A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14</cp:revision>
  <cp:lastPrinted>2023-01-29T18:25:00Z</cp:lastPrinted>
  <dcterms:created xsi:type="dcterms:W3CDTF">2023-11-20T12:29:00Z</dcterms:created>
  <dcterms:modified xsi:type="dcterms:W3CDTF">2025-06-13T13:04:00Z</dcterms:modified>
</cp:coreProperties>
</file>