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086" w:rsidRPr="003F42BB" w:rsidRDefault="004F4086" w:rsidP="003F42B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F42BB"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:rsidR="00FC57D0" w:rsidRPr="003F42BB" w:rsidRDefault="004F4086" w:rsidP="003F42B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F42BB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3F42BB">
        <w:rPr>
          <w:rFonts w:ascii="Times New Roman" w:hAnsi="Times New Roman" w:cs="Times New Roman"/>
          <w:b/>
          <w:sz w:val="32"/>
          <w:szCs w:val="32"/>
        </w:rPr>
        <w:t>Верхнелюбажского</w:t>
      </w:r>
      <w:proofErr w:type="spellEnd"/>
      <w:r w:rsidRPr="003F42BB">
        <w:rPr>
          <w:rFonts w:ascii="Times New Roman" w:hAnsi="Times New Roman" w:cs="Times New Roman"/>
          <w:b/>
          <w:sz w:val="32"/>
          <w:szCs w:val="32"/>
        </w:rPr>
        <w:t xml:space="preserve"> сельсовета</w:t>
      </w:r>
    </w:p>
    <w:p w:rsidR="00FC57D0" w:rsidRPr="003F42BB" w:rsidRDefault="004F4086" w:rsidP="003F42B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F42BB">
        <w:rPr>
          <w:rFonts w:ascii="Times New Roman" w:hAnsi="Times New Roman" w:cs="Times New Roman"/>
          <w:b/>
          <w:sz w:val="32"/>
          <w:szCs w:val="32"/>
        </w:rPr>
        <w:t>Фатежого</w:t>
      </w:r>
      <w:proofErr w:type="spellEnd"/>
      <w:r w:rsidRPr="003F42BB">
        <w:rPr>
          <w:rFonts w:ascii="Times New Roman" w:hAnsi="Times New Roman" w:cs="Times New Roman"/>
          <w:b/>
          <w:sz w:val="32"/>
          <w:szCs w:val="32"/>
        </w:rPr>
        <w:t xml:space="preserve"> района</w:t>
      </w:r>
    </w:p>
    <w:p w:rsidR="00FC57D0" w:rsidRPr="003F42BB" w:rsidRDefault="00FC57D0" w:rsidP="003F42B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7D0" w:rsidRPr="003F42BB" w:rsidRDefault="00FC57D0" w:rsidP="003F42B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F42BB">
        <w:rPr>
          <w:rFonts w:ascii="Times New Roman" w:hAnsi="Times New Roman" w:cs="Times New Roman"/>
          <w:b/>
          <w:sz w:val="32"/>
          <w:szCs w:val="32"/>
        </w:rPr>
        <w:t>ПОСТАНОВЛЕНИЕ</w:t>
      </w:r>
      <w:bookmarkStart w:id="0" w:name="_GoBack"/>
      <w:bookmarkEnd w:id="0"/>
    </w:p>
    <w:p w:rsidR="00FC57D0" w:rsidRPr="003F42BB" w:rsidRDefault="00477A82" w:rsidP="003F42B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F42BB">
        <w:rPr>
          <w:rFonts w:ascii="Times New Roman" w:hAnsi="Times New Roman" w:cs="Times New Roman"/>
          <w:b/>
          <w:sz w:val="32"/>
          <w:szCs w:val="32"/>
        </w:rPr>
        <w:t xml:space="preserve">от </w:t>
      </w:r>
      <w:r w:rsidR="002234F7" w:rsidRPr="003F42B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A297F" w:rsidRPr="003F42B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732090">
        <w:rPr>
          <w:rFonts w:ascii="Times New Roman" w:hAnsi="Times New Roman" w:cs="Times New Roman"/>
          <w:b/>
          <w:sz w:val="32"/>
          <w:szCs w:val="32"/>
        </w:rPr>
        <w:t xml:space="preserve">03 декабря </w:t>
      </w:r>
      <w:r w:rsidR="00FC57D0" w:rsidRPr="003F42BB">
        <w:rPr>
          <w:rFonts w:ascii="Times New Roman" w:hAnsi="Times New Roman" w:cs="Times New Roman"/>
          <w:b/>
          <w:sz w:val="32"/>
          <w:szCs w:val="32"/>
        </w:rPr>
        <w:t>2019 г.  №</w:t>
      </w:r>
      <w:r w:rsidR="00732090">
        <w:rPr>
          <w:rFonts w:ascii="Times New Roman" w:hAnsi="Times New Roman" w:cs="Times New Roman"/>
          <w:b/>
          <w:sz w:val="32"/>
          <w:szCs w:val="32"/>
        </w:rPr>
        <w:t>249</w:t>
      </w:r>
    </w:p>
    <w:p w:rsidR="00FC57D0" w:rsidRPr="003F42BB" w:rsidRDefault="00FC57D0" w:rsidP="003F42B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FC57D0" w:rsidRPr="003F42BB" w:rsidRDefault="00C577C3" w:rsidP="003F42BB">
      <w:pPr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F42BB">
        <w:rPr>
          <w:rFonts w:ascii="Times New Roman" w:hAnsi="Times New Roman" w:cs="Times New Roman"/>
          <w:b/>
          <w:bCs/>
          <w:sz w:val="32"/>
          <w:szCs w:val="32"/>
        </w:rPr>
        <w:t xml:space="preserve">Об утверждении муниципальной </w:t>
      </w:r>
      <w:r w:rsidR="00FC57D0" w:rsidRPr="003F42BB">
        <w:rPr>
          <w:rFonts w:ascii="Times New Roman" w:hAnsi="Times New Roman" w:cs="Times New Roman"/>
          <w:b/>
          <w:sz w:val="32"/>
          <w:szCs w:val="32"/>
        </w:rPr>
        <w:t>программ</w:t>
      </w:r>
      <w:r w:rsidRPr="003F42BB">
        <w:rPr>
          <w:rFonts w:ascii="Times New Roman" w:hAnsi="Times New Roman" w:cs="Times New Roman"/>
          <w:b/>
          <w:sz w:val="32"/>
          <w:szCs w:val="32"/>
        </w:rPr>
        <w:t>ы</w:t>
      </w:r>
    </w:p>
    <w:p w:rsidR="00FC57D0" w:rsidRPr="003F42BB" w:rsidRDefault="00FC57D0" w:rsidP="003F42BB">
      <w:pPr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F42BB">
        <w:rPr>
          <w:rFonts w:ascii="Times New Roman" w:hAnsi="Times New Roman" w:cs="Times New Roman"/>
          <w:b/>
          <w:sz w:val="32"/>
          <w:szCs w:val="32"/>
        </w:rPr>
        <w:t xml:space="preserve"> «Формирование современной городской среды </w:t>
      </w:r>
      <w:r w:rsidR="00177213" w:rsidRPr="003F42BB">
        <w:rPr>
          <w:rFonts w:ascii="Times New Roman" w:hAnsi="Times New Roman" w:cs="Times New Roman"/>
          <w:b/>
          <w:sz w:val="32"/>
          <w:szCs w:val="32"/>
        </w:rPr>
        <w:t xml:space="preserve">на территории </w:t>
      </w:r>
      <w:r w:rsidRPr="003F42BB">
        <w:rPr>
          <w:rFonts w:ascii="Times New Roman" w:hAnsi="Times New Roman" w:cs="Times New Roman"/>
          <w:b/>
          <w:sz w:val="32"/>
          <w:szCs w:val="32"/>
        </w:rPr>
        <w:t>муниципального образования «</w:t>
      </w:r>
      <w:proofErr w:type="spellStart"/>
      <w:r w:rsidR="004F4086" w:rsidRPr="003F42BB">
        <w:rPr>
          <w:rFonts w:ascii="Times New Roman" w:hAnsi="Times New Roman" w:cs="Times New Roman"/>
          <w:b/>
          <w:sz w:val="32"/>
          <w:szCs w:val="32"/>
        </w:rPr>
        <w:t>Верхнелюбаж</w:t>
      </w:r>
      <w:r w:rsidR="000F5FA0" w:rsidRPr="003F42BB">
        <w:rPr>
          <w:rFonts w:ascii="Times New Roman" w:hAnsi="Times New Roman" w:cs="Times New Roman"/>
          <w:b/>
          <w:sz w:val="32"/>
          <w:szCs w:val="32"/>
        </w:rPr>
        <w:t>ский</w:t>
      </w:r>
      <w:proofErr w:type="spellEnd"/>
      <w:r w:rsidRPr="003F42BB">
        <w:rPr>
          <w:rFonts w:ascii="Times New Roman" w:hAnsi="Times New Roman" w:cs="Times New Roman"/>
          <w:b/>
          <w:sz w:val="32"/>
          <w:szCs w:val="32"/>
        </w:rPr>
        <w:t xml:space="preserve"> сельсовет» </w:t>
      </w:r>
      <w:proofErr w:type="spellStart"/>
      <w:r w:rsidR="004F4086" w:rsidRPr="003F42BB">
        <w:rPr>
          <w:rFonts w:ascii="Times New Roman" w:hAnsi="Times New Roman" w:cs="Times New Roman"/>
          <w:b/>
          <w:sz w:val="32"/>
          <w:szCs w:val="32"/>
        </w:rPr>
        <w:t>Фатеж</w:t>
      </w:r>
      <w:r w:rsidRPr="003F42BB">
        <w:rPr>
          <w:rFonts w:ascii="Times New Roman" w:hAnsi="Times New Roman" w:cs="Times New Roman"/>
          <w:b/>
          <w:sz w:val="32"/>
          <w:szCs w:val="32"/>
        </w:rPr>
        <w:t>ого</w:t>
      </w:r>
      <w:proofErr w:type="spellEnd"/>
      <w:r w:rsidRPr="003F42BB">
        <w:rPr>
          <w:rFonts w:ascii="Times New Roman" w:hAnsi="Times New Roman" w:cs="Times New Roman"/>
          <w:b/>
          <w:sz w:val="32"/>
          <w:szCs w:val="32"/>
        </w:rPr>
        <w:t xml:space="preserve"> района </w:t>
      </w:r>
      <w:r w:rsidR="004F4086" w:rsidRPr="003F42BB">
        <w:rPr>
          <w:rFonts w:ascii="Times New Roman" w:hAnsi="Times New Roman" w:cs="Times New Roman"/>
          <w:b/>
          <w:sz w:val="32"/>
          <w:szCs w:val="32"/>
        </w:rPr>
        <w:t xml:space="preserve">Курской области </w:t>
      </w:r>
      <w:r w:rsidRPr="003F42BB">
        <w:rPr>
          <w:rFonts w:ascii="Times New Roman" w:hAnsi="Times New Roman" w:cs="Times New Roman"/>
          <w:b/>
          <w:sz w:val="32"/>
          <w:szCs w:val="32"/>
        </w:rPr>
        <w:t>на 2018-20</w:t>
      </w:r>
      <w:r w:rsidR="00F87DEF" w:rsidRPr="003F42BB">
        <w:rPr>
          <w:rFonts w:ascii="Times New Roman" w:hAnsi="Times New Roman" w:cs="Times New Roman"/>
          <w:b/>
          <w:sz w:val="32"/>
          <w:szCs w:val="32"/>
        </w:rPr>
        <w:t>2</w:t>
      </w:r>
      <w:r w:rsidR="003F42BB" w:rsidRPr="003F42BB">
        <w:rPr>
          <w:rFonts w:ascii="Times New Roman" w:hAnsi="Times New Roman" w:cs="Times New Roman"/>
          <w:b/>
          <w:sz w:val="32"/>
          <w:szCs w:val="32"/>
        </w:rPr>
        <w:t>4</w:t>
      </w:r>
      <w:r w:rsidRPr="003F42BB">
        <w:rPr>
          <w:rFonts w:ascii="Times New Roman" w:hAnsi="Times New Roman" w:cs="Times New Roman"/>
          <w:b/>
          <w:sz w:val="32"/>
          <w:szCs w:val="32"/>
        </w:rPr>
        <w:t xml:space="preserve"> годы»  </w:t>
      </w:r>
    </w:p>
    <w:p w:rsidR="00FC57D0" w:rsidRPr="003F42BB" w:rsidRDefault="00FC57D0" w:rsidP="003F42BB">
      <w:pPr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57D0" w:rsidRPr="003F42BB" w:rsidRDefault="00C577C3" w:rsidP="003F42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F42BB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приказом Минстроя России от 06 апреля 2017 года № 691/</w:t>
      </w:r>
      <w:proofErr w:type="spellStart"/>
      <w:proofErr w:type="gramStart"/>
      <w:r w:rsidRPr="003F42BB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3F42BB">
        <w:rPr>
          <w:rFonts w:ascii="Times New Roman" w:hAnsi="Times New Roman" w:cs="Times New Roman"/>
          <w:sz w:val="28"/>
          <w:szCs w:val="28"/>
        </w:rPr>
        <w:t xml:space="preserve">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2018-2024 годы»</w:t>
      </w:r>
      <w:r w:rsidR="00FC57D0" w:rsidRPr="003F42BB">
        <w:rPr>
          <w:rFonts w:ascii="Times New Roman" w:hAnsi="Times New Roman" w:cs="Times New Roman"/>
          <w:sz w:val="27"/>
          <w:szCs w:val="27"/>
        </w:rPr>
        <w:t xml:space="preserve">Администрация </w:t>
      </w:r>
      <w:proofErr w:type="spellStart"/>
      <w:r w:rsidR="004F4086" w:rsidRPr="003F42BB">
        <w:rPr>
          <w:rFonts w:ascii="Times New Roman" w:hAnsi="Times New Roman" w:cs="Times New Roman"/>
          <w:sz w:val="27"/>
          <w:szCs w:val="27"/>
        </w:rPr>
        <w:t>Верхнелюбаж</w:t>
      </w:r>
      <w:r w:rsidR="000F5FA0" w:rsidRPr="003F42BB">
        <w:rPr>
          <w:rFonts w:ascii="Times New Roman" w:hAnsi="Times New Roman" w:cs="Times New Roman"/>
          <w:sz w:val="27"/>
          <w:szCs w:val="27"/>
        </w:rPr>
        <w:t>ского</w:t>
      </w:r>
      <w:proofErr w:type="spellEnd"/>
      <w:r w:rsidR="00FC57D0" w:rsidRPr="003F42BB">
        <w:rPr>
          <w:rFonts w:ascii="Times New Roman" w:hAnsi="Times New Roman" w:cs="Times New Roman"/>
          <w:sz w:val="27"/>
          <w:szCs w:val="27"/>
        </w:rPr>
        <w:t xml:space="preserve"> сельсовета </w:t>
      </w:r>
      <w:proofErr w:type="spellStart"/>
      <w:r w:rsidR="004F4086" w:rsidRPr="003F42BB">
        <w:rPr>
          <w:rFonts w:ascii="Times New Roman" w:hAnsi="Times New Roman" w:cs="Times New Roman"/>
          <w:sz w:val="27"/>
          <w:szCs w:val="27"/>
        </w:rPr>
        <w:t>Фатеж</w:t>
      </w:r>
      <w:r w:rsidRPr="003F42BB">
        <w:rPr>
          <w:rFonts w:ascii="Times New Roman" w:hAnsi="Times New Roman" w:cs="Times New Roman"/>
          <w:sz w:val="27"/>
          <w:szCs w:val="27"/>
        </w:rPr>
        <w:t>ского</w:t>
      </w:r>
      <w:proofErr w:type="spellEnd"/>
      <w:r w:rsidR="00FC57D0" w:rsidRPr="003F42BB">
        <w:rPr>
          <w:rFonts w:ascii="Times New Roman" w:hAnsi="Times New Roman" w:cs="Times New Roman"/>
          <w:sz w:val="27"/>
          <w:szCs w:val="27"/>
        </w:rPr>
        <w:t xml:space="preserve"> района </w:t>
      </w:r>
      <w:r w:rsidR="004F4086" w:rsidRPr="003F42BB">
        <w:rPr>
          <w:rFonts w:ascii="Times New Roman" w:hAnsi="Times New Roman" w:cs="Times New Roman"/>
          <w:sz w:val="27"/>
          <w:szCs w:val="27"/>
        </w:rPr>
        <w:t>постановляет:</w:t>
      </w:r>
    </w:p>
    <w:p w:rsidR="00FC57D0" w:rsidRPr="003F42BB" w:rsidRDefault="00C577C3" w:rsidP="003F42BB">
      <w:pPr>
        <w:pStyle w:val="aa"/>
        <w:numPr>
          <w:ilvl w:val="0"/>
          <w:numId w:val="17"/>
        </w:numPr>
        <w:spacing w:after="0" w:line="240" w:lineRule="auto"/>
        <w:ind w:left="0" w:firstLine="465"/>
        <w:jc w:val="both"/>
        <w:rPr>
          <w:rFonts w:ascii="Times New Roman" w:hAnsi="Times New Roman" w:cs="Times New Roman"/>
          <w:sz w:val="28"/>
          <w:szCs w:val="28"/>
        </w:rPr>
      </w:pPr>
      <w:r w:rsidRPr="003F42BB">
        <w:rPr>
          <w:rFonts w:ascii="Times New Roman" w:hAnsi="Times New Roman" w:cs="Times New Roman"/>
          <w:sz w:val="28"/>
          <w:szCs w:val="28"/>
        </w:rPr>
        <w:t xml:space="preserve">Утвердить  муниципальную программу «Формирование современной городской среды на территории </w:t>
      </w:r>
      <w:r w:rsidR="00FC57D0" w:rsidRPr="003F42BB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4F4086" w:rsidRPr="003F42BB">
        <w:rPr>
          <w:rFonts w:ascii="Times New Roman" w:hAnsi="Times New Roman" w:cs="Times New Roman"/>
          <w:sz w:val="28"/>
          <w:szCs w:val="28"/>
        </w:rPr>
        <w:t>Верхнелюбаж</w:t>
      </w:r>
      <w:r w:rsidR="000F5FA0" w:rsidRPr="003F42BB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FC57D0" w:rsidRPr="003F42BB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="004F4086" w:rsidRPr="003F42BB">
        <w:rPr>
          <w:rFonts w:ascii="Times New Roman" w:hAnsi="Times New Roman" w:cs="Times New Roman"/>
          <w:sz w:val="28"/>
          <w:szCs w:val="28"/>
        </w:rPr>
        <w:t>Фатеж</w:t>
      </w:r>
      <w:r w:rsidR="00FC57D0" w:rsidRPr="003F42BB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FC57D0" w:rsidRPr="003F42BB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1B33AB" w:rsidRPr="003F42BB">
        <w:rPr>
          <w:rFonts w:ascii="Times New Roman" w:hAnsi="Times New Roman" w:cs="Times New Roman"/>
          <w:sz w:val="28"/>
          <w:szCs w:val="28"/>
        </w:rPr>
        <w:t xml:space="preserve"> на 2018-202</w:t>
      </w:r>
      <w:r w:rsidR="003F42BB">
        <w:rPr>
          <w:rFonts w:ascii="Times New Roman" w:hAnsi="Times New Roman" w:cs="Times New Roman"/>
          <w:sz w:val="28"/>
          <w:szCs w:val="28"/>
        </w:rPr>
        <w:t>4</w:t>
      </w:r>
      <w:r w:rsidR="00FC57D0" w:rsidRPr="003F42BB">
        <w:rPr>
          <w:rFonts w:ascii="Times New Roman" w:hAnsi="Times New Roman" w:cs="Times New Roman"/>
          <w:sz w:val="28"/>
          <w:szCs w:val="28"/>
        </w:rPr>
        <w:t xml:space="preserve"> годы»</w:t>
      </w:r>
      <w:r w:rsidRPr="003F42BB">
        <w:rPr>
          <w:rFonts w:ascii="Times New Roman" w:hAnsi="Times New Roman" w:cs="Times New Roman"/>
          <w:sz w:val="28"/>
          <w:szCs w:val="28"/>
        </w:rPr>
        <w:t xml:space="preserve"> </w:t>
      </w:r>
      <w:r w:rsidR="00FC57D0" w:rsidRPr="003F42BB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3F42BB" w:rsidRPr="003F42BB" w:rsidRDefault="003F42BB" w:rsidP="003F42BB">
      <w:pPr>
        <w:pStyle w:val="aa"/>
        <w:numPr>
          <w:ilvl w:val="0"/>
          <w:numId w:val="17"/>
        </w:numPr>
        <w:spacing w:after="0" w:line="240" w:lineRule="auto"/>
        <w:ind w:left="0" w:firstLine="465"/>
        <w:jc w:val="both"/>
        <w:rPr>
          <w:rFonts w:ascii="Times New Roman" w:hAnsi="Times New Roman" w:cs="Times New Roman"/>
          <w:sz w:val="28"/>
          <w:szCs w:val="28"/>
        </w:rPr>
      </w:pPr>
      <w:r w:rsidRPr="003F42BB">
        <w:rPr>
          <w:rFonts w:ascii="Times New Roman" w:hAnsi="Times New Roman" w:cs="Times New Roman"/>
          <w:sz w:val="28"/>
          <w:szCs w:val="28"/>
        </w:rPr>
        <w:t xml:space="preserve">Признать утратившими силу постановление Администрации </w:t>
      </w:r>
      <w:proofErr w:type="spellStart"/>
      <w:r w:rsidRPr="003F42BB">
        <w:rPr>
          <w:rFonts w:ascii="Times New Roman" w:hAnsi="Times New Roman" w:cs="Times New Roman"/>
          <w:sz w:val="28"/>
          <w:szCs w:val="28"/>
        </w:rPr>
        <w:t>Верхнелюбажского</w:t>
      </w:r>
      <w:proofErr w:type="spellEnd"/>
      <w:r w:rsidRPr="003F42BB">
        <w:rPr>
          <w:rFonts w:ascii="Times New Roman" w:hAnsi="Times New Roman" w:cs="Times New Roman"/>
          <w:sz w:val="28"/>
          <w:szCs w:val="28"/>
        </w:rPr>
        <w:t xml:space="preserve"> сельсовета  </w:t>
      </w:r>
      <w:proofErr w:type="spellStart"/>
      <w:r w:rsidRPr="003F42BB">
        <w:rPr>
          <w:rFonts w:ascii="Times New Roman" w:hAnsi="Times New Roman" w:cs="Times New Roman"/>
          <w:sz w:val="28"/>
          <w:szCs w:val="28"/>
        </w:rPr>
        <w:t>Фатежского</w:t>
      </w:r>
      <w:proofErr w:type="spellEnd"/>
      <w:r w:rsidRPr="003F42BB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3F42BB">
        <w:rPr>
          <w:rFonts w:ascii="Times New Roman" w:eastAsia="Times New Roman" w:hAnsi="Times New Roman" w:cs="Times New Roman"/>
          <w:sz w:val="28"/>
          <w:szCs w:val="28"/>
        </w:rPr>
        <w:t xml:space="preserve">«О внесение изменений в постановление Администрации </w:t>
      </w:r>
      <w:proofErr w:type="spellStart"/>
      <w:r w:rsidRPr="003F42BB">
        <w:rPr>
          <w:rFonts w:ascii="Times New Roman" w:hAnsi="Times New Roman" w:cs="Times New Roman"/>
          <w:sz w:val="28"/>
          <w:szCs w:val="28"/>
        </w:rPr>
        <w:t>Верхнелюбажского</w:t>
      </w:r>
      <w:proofErr w:type="spellEnd"/>
      <w:r w:rsidRPr="003F42BB">
        <w:rPr>
          <w:rFonts w:ascii="Times New Roman" w:hAnsi="Times New Roman" w:cs="Times New Roman"/>
          <w:sz w:val="28"/>
          <w:szCs w:val="28"/>
        </w:rPr>
        <w:t xml:space="preserve"> сельсовета  </w:t>
      </w:r>
      <w:proofErr w:type="spellStart"/>
      <w:r w:rsidRPr="003F42BB">
        <w:rPr>
          <w:rFonts w:ascii="Times New Roman" w:hAnsi="Times New Roman" w:cs="Times New Roman"/>
          <w:sz w:val="28"/>
          <w:szCs w:val="28"/>
        </w:rPr>
        <w:t>Фатежского</w:t>
      </w:r>
      <w:proofErr w:type="spellEnd"/>
      <w:r w:rsidRPr="003F42B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3F42BB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Pr="003F42BB">
        <w:rPr>
          <w:rFonts w:ascii="Times New Roman" w:hAnsi="Times New Roman" w:cs="Times New Roman"/>
          <w:sz w:val="28"/>
          <w:szCs w:val="28"/>
        </w:rPr>
        <w:t>29.09</w:t>
      </w:r>
      <w:r w:rsidRPr="003F42BB">
        <w:rPr>
          <w:rFonts w:ascii="Times New Roman" w:eastAsia="Times New Roman" w:hAnsi="Times New Roman" w:cs="Times New Roman"/>
          <w:sz w:val="28"/>
          <w:szCs w:val="28"/>
        </w:rPr>
        <w:t>.2017г. №</w:t>
      </w:r>
      <w:r w:rsidRPr="003F42BB">
        <w:rPr>
          <w:rFonts w:ascii="Times New Roman" w:hAnsi="Times New Roman" w:cs="Times New Roman"/>
          <w:sz w:val="28"/>
          <w:szCs w:val="28"/>
        </w:rPr>
        <w:t>187</w:t>
      </w:r>
      <w:r w:rsidRPr="003F42BB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муниципальной Программы «Формирование современной городской среды на территории </w:t>
      </w:r>
      <w:r w:rsidRPr="003F42BB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Pr="003F42BB">
        <w:rPr>
          <w:rFonts w:ascii="Times New Roman" w:hAnsi="Times New Roman" w:cs="Times New Roman"/>
          <w:sz w:val="28"/>
          <w:szCs w:val="28"/>
        </w:rPr>
        <w:t>Верхнелюбажский</w:t>
      </w:r>
      <w:proofErr w:type="spellEnd"/>
      <w:r w:rsidRPr="003F42BB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3F42BB">
        <w:rPr>
          <w:rFonts w:ascii="Times New Roman" w:hAnsi="Times New Roman" w:cs="Times New Roman"/>
          <w:sz w:val="28"/>
          <w:szCs w:val="28"/>
        </w:rPr>
        <w:t>Фатежского</w:t>
      </w:r>
      <w:proofErr w:type="spellEnd"/>
      <w:r w:rsidRPr="003F42BB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Pr="003F42B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42BB">
        <w:rPr>
          <w:rFonts w:ascii="Times New Roman" w:eastAsia="Times New Roman" w:hAnsi="Times New Roman" w:cs="Times New Roman"/>
          <w:sz w:val="28"/>
          <w:szCs w:val="28"/>
        </w:rPr>
        <w:t>на 2018-2022годы»</w:t>
      </w:r>
      <w:r w:rsidRPr="003F42BB">
        <w:rPr>
          <w:rFonts w:ascii="Times New Roman" w:eastAsia="Times New Roman" w:hAnsi="Times New Roman" w:cs="Times New Roman"/>
          <w:bCs/>
          <w:sz w:val="28"/>
          <w:szCs w:val="28"/>
        </w:rPr>
        <w:t xml:space="preserve"> (в редакции от </w:t>
      </w:r>
      <w:r w:rsidRPr="003F42BB">
        <w:rPr>
          <w:rFonts w:ascii="Times New Roman" w:hAnsi="Times New Roman" w:cs="Times New Roman"/>
          <w:bCs/>
          <w:sz w:val="28"/>
          <w:szCs w:val="28"/>
        </w:rPr>
        <w:t>09.04</w:t>
      </w:r>
      <w:r w:rsidRPr="003F42BB">
        <w:rPr>
          <w:rFonts w:ascii="Times New Roman" w:eastAsia="Times New Roman" w:hAnsi="Times New Roman" w:cs="Times New Roman"/>
          <w:bCs/>
          <w:sz w:val="28"/>
          <w:szCs w:val="28"/>
        </w:rPr>
        <w:t>.2018г. №</w:t>
      </w:r>
      <w:r w:rsidRPr="003F42BB">
        <w:rPr>
          <w:rFonts w:ascii="Times New Roman" w:hAnsi="Times New Roman" w:cs="Times New Roman"/>
          <w:bCs/>
          <w:sz w:val="28"/>
          <w:szCs w:val="28"/>
        </w:rPr>
        <w:t>62</w:t>
      </w:r>
      <w:r w:rsidRPr="003F42BB">
        <w:rPr>
          <w:rFonts w:ascii="Times New Roman" w:eastAsia="Times New Roman" w:hAnsi="Times New Roman" w:cs="Times New Roman"/>
          <w:bCs/>
          <w:sz w:val="28"/>
          <w:szCs w:val="28"/>
        </w:rPr>
        <w:t xml:space="preserve">, от </w:t>
      </w:r>
      <w:r w:rsidRPr="003F42BB">
        <w:rPr>
          <w:rFonts w:ascii="Times New Roman" w:hAnsi="Times New Roman" w:cs="Times New Roman"/>
          <w:bCs/>
          <w:sz w:val="28"/>
          <w:szCs w:val="28"/>
        </w:rPr>
        <w:t>03.09</w:t>
      </w:r>
      <w:r w:rsidRPr="003F42BB">
        <w:rPr>
          <w:rFonts w:ascii="Times New Roman" w:eastAsia="Times New Roman" w:hAnsi="Times New Roman" w:cs="Times New Roman"/>
          <w:bCs/>
          <w:sz w:val="28"/>
          <w:szCs w:val="28"/>
        </w:rPr>
        <w:t>.2018г. №</w:t>
      </w:r>
      <w:r w:rsidRPr="003F42BB">
        <w:rPr>
          <w:rFonts w:ascii="Times New Roman" w:hAnsi="Times New Roman" w:cs="Times New Roman"/>
          <w:bCs/>
          <w:sz w:val="28"/>
          <w:szCs w:val="28"/>
        </w:rPr>
        <w:t>263, от 03.04.2019г. №62</w:t>
      </w:r>
      <w:r w:rsidRPr="003F42BB">
        <w:rPr>
          <w:rFonts w:ascii="Times New Roman" w:eastAsia="Times New Roman" w:hAnsi="Times New Roman" w:cs="Times New Roman"/>
          <w:bCs/>
          <w:sz w:val="28"/>
          <w:szCs w:val="28"/>
        </w:rPr>
        <w:t>)</w:t>
      </w:r>
      <w:r w:rsidRPr="003F42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7213" w:rsidRPr="003F42BB" w:rsidRDefault="003F42BB" w:rsidP="003F42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="00177213" w:rsidRPr="003F42BB">
        <w:rPr>
          <w:rFonts w:ascii="Times New Roman" w:hAnsi="Times New Roman" w:cs="Times New Roman"/>
          <w:sz w:val="27"/>
          <w:szCs w:val="27"/>
        </w:rPr>
        <w:t xml:space="preserve">.Постановление разместить на официальном сайте Администрации </w:t>
      </w:r>
      <w:proofErr w:type="spellStart"/>
      <w:r w:rsidR="00177213" w:rsidRPr="003F42BB">
        <w:rPr>
          <w:rFonts w:ascii="Times New Roman" w:hAnsi="Times New Roman" w:cs="Times New Roman"/>
          <w:sz w:val="27"/>
          <w:szCs w:val="27"/>
        </w:rPr>
        <w:t>Верхнелюбажского</w:t>
      </w:r>
      <w:proofErr w:type="spellEnd"/>
      <w:r w:rsidR="00177213" w:rsidRPr="003F42BB">
        <w:rPr>
          <w:rFonts w:ascii="Times New Roman" w:hAnsi="Times New Roman" w:cs="Times New Roman"/>
          <w:sz w:val="27"/>
          <w:szCs w:val="27"/>
        </w:rPr>
        <w:t xml:space="preserve"> сельсовета </w:t>
      </w:r>
      <w:proofErr w:type="spellStart"/>
      <w:r w:rsidR="00177213" w:rsidRPr="003F42BB">
        <w:rPr>
          <w:rFonts w:ascii="Times New Roman" w:hAnsi="Times New Roman" w:cs="Times New Roman"/>
          <w:sz w:val="27"/>
          <w:szCs w:val="27"/>
        </w:rPr>
        <w:t>Фатежского</w:t>
      </w:r>
      <w:proofErr w:type="spellEnd"/>
      <w:r w:rsidR="00177213" w:rsidRPr="003F42BB">
        <w:rPr>
          <w:rFonts w:ascii="Times New Roman" w:hAnsi="Times New Roman" w:cs="Times New Roman"/>
          <w:sz w:val="27"/>
          <w:szCs w:val="27"/>
        </w:rPr>
        <w:t xml:space="preserve"> района </w:t>
      </w:r>
      <w:hyperlink r:id="rId8" w:history="1">
        <w:r w:rsidR="00177213" w:rsidRPr="003F42BB">
          <w:rPr>
            <w:rStyle w:val="ae"/>
            <w:rFonts w:ascii="Times New Roman" w:hAnsi="Times New Roman" w:cs="Times New Roman"/>
            <w:sz w:val="27"/>
            <w:szCs w:val="27"/>
          </w:rPr>
          <w:t>http://моверхнелюбажский.рф</w:t>
        </w:r>
      </w:hyperlink>
      <w:r w:rsidR="00177213" w:rsidRPr="003F42BB">
        <w:rPr>
          <w:rFonts w:ascii="Times New Roman" w:eastAsia="Arial" w:hAnsi="Times New Roman" w:cs="Times New Roman"/>
          <w:sz w:val="27"/>
          <w:szCs w:val="27"/>
        </w:rPr>
        <w:t>.</w:t>
      </w:r>
      <w:r w:rsidR="00177213" w:rsidRPr="003F42BB">
        <w:rPr>
          <w:rFonts w:ascii="Times New Roman" w:hAnsi="Times New Roman" w:cs="Times New Roman"/>
          <w:sz w:val="27"/>
          <w:szCs w:val="27"/>
        </w:rPr>
        <w:t xml:space="preserve">                                                               </w:t>
      </w:r>
    </w:p>
    <w:p w:rsidR="00177213" w:rsidRPr="003F42BB" w:rsidRDefault="003F42BB" w:rsidP="003F42BB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4</w:t>
      </w:r>
      <w:r w:rsidR="00177213" w:rsidRPr="003F42BB">
        <w:rPr>
          <w:sz w:val="27"/>
          <w:szCs w:val="27"/>
        </w:rPr>
        <w:t>.</w:t>
      </w:r>
      <w:proofErr w:type="gramStart"/>
      <w:r w:rsidR="00177213" w:rsidRPr="003F42BB">
        <w:rPr>
          <w:sz w:val="27"/>
          <w:szCs w:val="27"/>
        </w:rPr>
        <w:t>Контроль за</w:t>
      </w:r>
      <w:proofErr w:type="gramEnd"/>
      <w:r w:rsidR="00177213" w:rsidRPr="003F42BB">
        <w:rPr>
          <w:sz w:val="27"/>
          <w:szCs w:val="27"/>
        </w:rPr>
        <w:t xml:space="preserve"> исполнением настоящего постановления оставляю за собой.</w:t>
      </w:r>
    </w:p>
    <w:p w:rsidR="00177213" w:rsidRPr="003F42BB" w:rsidRDefault="003F42BB" w:rsidP="003F42BB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5</w:t>
      </w:r>
      <w:r w:rsidR="00177213" w:rsidRPr="003F42BB">
        <w:rPr>
          <w:sz w:val="27"/>
          <w:szCs w:val="27"/>
        </w:rPr>
        <w:t>.Постановление  вступает в силу со дня его подписания.</w:t>
      </w:r>
    </w:p>
    <w:p w:rsidR="00177213" w:rsidRPr="003F42BB" w:rsidRDefault="00177213" w:rsidP="003F42BB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0E2F43"/>
          <w:sz w:val="27"/>
          <w:szCs w:val="27"/>
        </w:rPr>
      </w:pPr>
    </w:p>
    <w:p w:rsidR="00177213" w:rsidRPr="003F42BB" w:rsidRDefault="00177213" w:rsidP="003F42BB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0E2F43"/>
          <w:sz w:val="27"/>
          <w:szCs w:val="27"/>
        </w:rPr>
      </w:pPr>
    </w:p>
    <w:p w:rsidR="00177213" w:rsidRPr="003F42BB" w:rsidRDefault="00177213" w:rsidP="003F42B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77213" w:rsidRPr="003F42BB" w:rsidRDefault="00177213" w:rsidP="003F42B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3F42BB">
        <w:rPr>
          <w:rFonts w:ascii="Times New Roman" w:hAnsi="Times New Roman" w:cs="Times New Roman"/>
          <w:sz w:val="27"/>
          <w:szCs w:val="27"/>
        </w:rPr>
        <w:t xml:space="preserve">Глава  </w:t>
      </w:r>
      <w:proofErr w:type="spellStart"/>
      <w:r w:rsidRPr="003F42BB">
        <w:rPr>
          <w:rFonts w:ascii="Times New Roman" w:hAnsi="Times New Roman" w:cs="Times New Roman"/>
          <w:sz w:val="27"/>
          <w:szCs w:val="27"/>
        </w:rPr>
        <w:t>Верхнелюбажского</w:t>
      </w:r>
      <w:proofErr w:type="spellEnd"/>
      <w:r w:rsidRPr="003F42BB">
        <w:rPr>
          <w:rFonts w:ascii="Times New Roman" w:hAnsi="Times New Roman" w:cs="Times New Roman"/>
          <w:sz w:val="27"/>
          <w:szCs w:val="27"/>
        </w:rPr>
        <w:t xml:space="preserve"> сельсовета  </w:t>
      </w:r>
    </w:p>
    <w:p w:rsidR="00177213" w:rsidRPr="003F42BB" w:rsidRDefault="00177213" w:rsidP="003F42B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proofErr w:type="spellStart"/>
      <w:r w:rsidRPr="003F42BB">
        <w:rPr>
          <w:rFonts w:ascii="Times New Roman" w:hAnsi="Times New Roman" w:cs="Times New Roman"/>
          <w:sz w:val="27"/>
          <w:szCs w:val="27"/>
        </w:rPr>
        <w:t>Фатежского</w:t>
      </w:r>
      <w:proofErr w:type="spellEnd"/>
      <w:r w:rsidRPr="003F42BB">
        <w:rPr>
          <w:rFonts w:ascii="Times New Roman" w:hAnsi="Times New Roman" w:cs="Times New Roman"/>
          <w:sz w:val="27"/>
          <w:szCs w:val="27"/>
        </w:rPr>
        <w:t xml:space="preserve"> района                                                                  Е.М.Чуйкова</w:t>
      </w:r>
    </w:p>
    <w:p w:rsidR="00C577C3" w:rsidRPr="003F42BB" w:rsidRDefault="00C577C3" w:rsidP="003F42B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A04E9" w:rsidRPr="003F42BB" w:rsidRDefault="005A04E9" w:rsidP="003F42B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F42BB">
        <w:rPr>
          <w:rFonts w:ascii="Times New Roman" w:eastAsia="Calibri" w:hAnsi="Times New Roman" w:cs="Times New Roman"/>
          <w:sz w:val="24"/>
          <w:szCs w:val="24"/>
        </w:rPr>
        <w:lastRenderedPageBreak/>
        <w:t>УТВЕРЖДЕНА</w:t>
      </w:r>
    </w:p>
    <w:p w:rsidR="005A04E9" w:rsidRPr="003F42BB" w:rsidRDefault="005A04E9" w:rsidP="003F42B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F42BB">
        <w:rPr>
          <w:rFonts w:ascii="Times New Roman" w:eastAsia="Calibri" w:hAnsi="Times New Roman" w:cs="Times New Roman"/>
          <w:sz w:val="24"/>
          <w:szCs w:val="24"/>
        </w:rPr>
        <w:t>постановлением</w:t>
      </w:r>
    </w:p>
    <w:p w:rsidR="005A04E9" w:rsidRPr="003F42BB" w:rsidRDefault="005A04E9" w:rsidP="003F42B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F42BB">
        <w:rPr>
          <w:rFonts w:ascii="Times New Roman" w:eastAsia="Calibri" w:hAnsi="Times New Roman" w:cs="Times New Roman"/>
          <w:sz w:val="24"/>
          <w:szCs w:val="24"/>
        </w:rPr>
        <w:t xml:space="preserve">Администрации </w:t>
      </w:r>
      <w:proofErr w:type="spellStart"/>
      <w:r w:rsidR="004F4086" w:rsidRPr="003F42BB">
        <w:rPr>
          <w:rFonts w:ascii="Times New Roman" w:eastAsia="Calibri" w:hAnsi="Times New Roman" w:cs="Times New Roman"/>
          <w:sz w:val="24"/>
          <w:szCs w:val="24"/>
        </w:rPr>
        <w:t>Верхнелюбаж</w:t>
      </w:r>
      <w:r w:rsidR="000F5FA0" w:rsidRPr="003F42BB">
        <w:rPr>
          <w:rFonts w:ascii="Times New Roman" w:eastAsia="Calibri" w:hAnsi="Times New Roman" w:cs="Times New Roman"/>
          <w:sz w:val="24"/>
          <w:szCs w:val="24"/>
        </w:rPr>
        <w:t>ского</w:t>
      </w:r>
      <w:proofErr w:type="spellEnd"/>
      <w:r w:rsidR="00B62ADA" w:rsidRPr="003F42BB">
        <w:rPr>
          <w:rFonts w:ascii="Times New Roman" w:eastAsia="Calibri" w:hAnsi="Times New Roman" w:cs="Times New Roman"/>
          <w:sz w:val="24"/>
          <w:szCs w:val="24"/>
        </w:rPr>
        <w:t xml:space="preserve"> сельсовета</w:t>
      </w:r>
    </w:p>
    <w:p w:rsidR="00B62ADA" w:rsidRPr="003F42BB" w:rsidRDefault="004F4086" w:rsidP="003F42B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F42BB">
        <w:rPr>
          <w:rFonts w:ascii="Times New Roman" w:eastAsia="Calibri" w:hAnsi="Times New Roman" w:cs="Times New Roman"/>
          <w:sz w:val="24"/>
          <w:szCs w:val="24"/>
        </w:rPr>
        <w:t>Фатеж</w:t>
      </w:r>
      <w:r w:rsidR="00B62ADA" w:rsidRPr="003F42BB">
        <w:rPr>
          <w:rFonts w:ascii="Times New Roman" w:eastAsia="Calibri" w:hAnsi="Times New Roman" w:cs="Times New Roman"/>
          <w:sz w:val="24"/>
          <w:szCs w:val="24"/>
        </w:rPr>
        <w:t>ого</w:t>
      </w:r>
      <w:proofErr w:type="spellEnd"/>
      <w:r w:rsidR="00B62ADA" w:rsidRPr="003F42BB">
        <w:rPr>
          <w:rFonts w:ascii="Times New Roman" w:eastAsia="Calibri" w:hAnsi="Times New Roman" w:cs="Times New Roman"/>
          <w:sz w:val="24"/>
          <w:szCs w:val="24"/>
        </w:rPr>
        <w:t xml:space="preserve"> района</w:t>
      </w:r>
    </w:p>
    <w:p w:rsidR="00177213" w:rsidRPr="003F42BB" w:rsidRDefault="00732090" w:rsidP="003F42B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F42BB">
        <w:rPr>
          <w:rFonts w:ascii="Times New Roman" w:eastAsia="Calibri" w:hAnsi="Times New Roman" w:cs="Times New Roman"/>
          <w:sz w:val="24"/>
          <w:szCs w:val="24"/>
        </w:rPr>
        <w:t>О</w:t>
      </w:r>
      <w:r w:rsidR="005A04E9" w:rsidRPr="003F42BB">
        <w:rPr>
          <w:rFonts w:ascii="Times New Roman" w:eastAsia="Calibri" w:hAnsi="Times New Roman" w:cs="Times New Roman"/>
          <w:sz w:val="24"/>
          <w:szCs w:val="24"/>
        </w:rPr>
        <w:t>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03.12</w:t>
      </w:r>
      <w:r w:rsidR="00477A82" w:rsidRPr="003F42BB">
        <w:rPr>
          <w:rFonts w:ascii="Times New Roman" w:eastAsia="Calibri" w:hAnsi="Times New Roman" w:cs="Times New Roman"/>
          <w:sz w:val="24"/>
          <w:szCs w:val="24"/>
        </w:rPr>
        <w:t>.</w:t>
      </w:r>
      <w:r w:rsidR="002652EB" w:rsidRPr="003F42BB">
        <w:rPr>
          <w:rFonts w:ascii="Times New Roman" w:eastAsia="Calibri" w:hAnsi="Times New Roman" w:cs="Times New Roman"/>
          <w:sz w:val="24"/>
          <w:szCs w:val="24"/>
        </w:rPr>
        <w:t>201</w:t>
      </w:r>
      <w:r w:rsidR="00BA3887" w:rsidRPr="003F42BB">
        <w:rPr>
          <w:rFonts w:ascii="Times New Roman" w:eastAsia="Calibri" w:hAnsi="Times New Roman" w:cs="Times New Roman"/>
          <w:sz w:val="24"/>
          <w:szCs w:val="24"/>
        </w:rPr>
        <w:t>9</w:t>
      </w:r>
      <w:r w:rsidR="005A04E9" w:rsidRPr="003F42BB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  <w:r w:rsidR="00177213" w:rsidRPr="003F42B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A04E9" w:rsidRPr="003F42BB">
        <w:rPr>
          <w:rFonts w:ascii="Times New Roman" w:eastAsia="Calibri" w:hAnsi="Times New Roman" w:cs="Times New Roman"/>
          <w:sz w:val="24"/>
          <w:szCs w:val="24"/>
        </w:rPr>
        <w:t>№</w:t>
      </w:r>
      <w:r>
        <w:rPr>
          <w:rFonts w:ascii="Times New Roman" w:eastAsia="Calibri" w:hAnsi="Times New Roman" w:cs="Times New Roman"/>
          <w:sz w:val="24"/>
          <w:szCs w:val="24"/>
        </w:rPr>
        <w:t>249</w:t>
      </w:r>
      <w:r w:rsidR="005A04E9" w:rsidRPr="003F42B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77213" w:rsidRPr="003F42BB" w:rsidRDefault="00177213" w:rsidP="003F42BB">
      <w:pPr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F42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77C3" w:rsidRPr="003F42BB">
        <w:rPr>
          <w:rFonts w:ascii="Times New Roman" w:hAnsi="Times New Roman" w:cs="Times New Roman"/>
          <w:sz w:val="24"/>
          <w:szCs w:val="24"/>
        </w:rPr>
        <w:t xml:space="preserve">«Об утверждении </w:t>
      </w:r>
      <w:r w:rsidRPr="003F42BB">
        <w:rPr>
          <w:rFonts w:ascii="Times New Roman" w:hAnsi="Times New Roman" w:cs="Times New Roman"/>
          <w:sz w:val="24"/>
          <w:szCs w:val="24"/>
        </w:rPr>
        <w:t>муниципальн</w:t>
      </w:r>
      <w:r w:rsidR="00C577C3" w:rsidRPr="003F42BB">
        <w:rPr>
          <w:rFonts w:ascii="Times New Roman" w:hAnsi="Times New Roman" w:cs="Times New Roman"/>
          <w:sz w:val="24"/>
          <w:szCs w:val="24"/>
        </w:rPr>
        <w:t>ой</w:t>
      </w:r>
      <w:r w:rsidRPr="003F42BB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C577C3" w:rsidRPr="003F42BB">
        <w:rPr>
          <w:rFonts w:ascii="Times New Roman" w:hAnsi="Times New Roman" w:cs="Times New Roman"/>
          <w:sz w:val="24"/>
          <w:szCs w:val="24"/>
        </w:rPr>
        <w:t>ы</w:t>
      </w:r>
    </w:p>
    <w:p w:rsidR="00177213" w:rsidRPr="003F42BB" w:rsidRDefault="00177213" w:rsidP="003F42BB">
      <w:pPr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F42BB">
        <w:rPr>
          <w:rFonts w:ascii="Times New Roman" w:hAnsi="Times New Roman" w:cs="Times New Roman"/>
          <w:sz w:val="24"/>
          <w:szCs w:val="24"/>
        </w:rPr>
        <w:t xml:space="preserve"> «Формирование современной городской среды</w:t>
      </w:r>
    </w:p>
    <w:p w:rsidR="00177213" w:rsidRPr="003F42BB" w:rsidRDefault="00177213" w:rsidP="003F42BB">
      <w:pPr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F42BB">
        <w:rPr>
          <w:rFonts w:ascii="Times New Roman" w:hAnsi="Times New Roman" w:cs="Times New Roman"/>
          <w:sz w:val="24"/>
          <w:szCs w:val="24"/>
        </w:rPr>
        <w:t>на территории муниципального образования</w:t>
      </w:r>
    </w:p>
    <w:p w:rsidR="00177213" w:rsidRPr="003F42BB" w:rsidRDefault="00177213" w:rsidP="003F42BB">
      <w:pPr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F42BB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3F42BB">
        <w:rPr>
          <w:rFonts w:ascii="Times New Roman" w:hAnsi="Times New Roman" w:cs="Times New Roman"/>
          <w:sz w:val="24"/>
          <w:szCs w:val="24"/>
        </w:rPr>
        <w:t>Верхнелюбажский</w:t>
      </w:r>
      <w:proofErr w:type="spellEnd"/>
      <w:r w:rsidRPr="003F42BB">
        <w:rPr>
          <w:rFonts w:ascii="Times New Roman" w:hAnsi="Times New Roman" w:cs="Times New Roman"/>
          <w:sz w:val="24"/>
          <w:szCs w:val="24"/>
        </w:rPr>
        <w:t xml:space="preserve"> сельсовет» </w:t>
      </w:r>
    </w:p>
    <w:p w:rsidR="00177213" w:rsidRPr="003F42BB" w:rsidRDefault="00177213" w:rsidP="003F42BB">
      <w:pPr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3F42BB">
        <w:rPr>
          <w:rFonts w:ascii="Times New Roman" w:hAnsi="Times New Roman" w:cs="Times New Roman"/>
          <w:sz w:val="24"/>
          <w:szCs w:val="24"/>
        </w:rPr>
        <w:t>Фатежого</w:t>
      </w:r>
      <w:proofErr w:type="spellEnd"/>
      <w:r w:rsidRPr="003F42BB">
        <w:rPr>
          <w:rFonts w:ascii="Times New Roman" w:hAnsi="Times New Roman" w:cs="Times New Roman"/>
          <w:sz w:val="24"/>
          <w:szCs w:val="24"/>
        </w:rPr>
        <w:t xml:space="preserve"> района Курской области на 2018-202</w:t>
      </w:r>
      <w:r w:rsidR="003F42BB">
        <w:rPr>
          <w:rFonts w:ascii="Times New Roman" w:hAnsi="Times New Roman" w:cs="Times New Roman"/>
          <w:sz w:val="24"/>
          <w:szCs w:val="24"/>
        </w:rPr>
        <w:t>4</w:t>
      </w:r>
      <w:r w:rsidRPr="003F42BB">
        <w:rPr>
          <w:rFonts w:ascii="Times New Roman" w:hAnsi="Times New Roman" w:cs="Times New Roman"/>
          <w:sz w:val="24"/>
          <w:szCs w:val="24"/>
        </w:rPr>
        <w:t xml:space="preserve"> годы»  </w:t>
      </w:r>
    </w:p>
    <w:p w:rsidR="005A04E9" w:rsidRPr="003F42BB" w:rsidRDefault="005A04E9" w:rsidP="003F42BB">
      <w:pPr>
        <w:spacing w:after="0" w:line="240" w:lineRule="auto"/>
        <w:jc w:val="right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5A04E9" w:rsidRPr="003F42BB" w:rsidRDefault="005A04E9" w:rsidP="003F42B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A04E9" w:rsidRPr="003F42BB" w:rsidRDefault="005A04E9" w:rsidP="003F42B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A04E9" w:rsidRPr="003F42BB" w:rsidRDefault="005A04E9" w:rsidP="003F42B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A04E9" w:rsidRPr="003F42BB" w:rsidRDefault="005A04E9" w:rsidP="003F42B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A04E9" w:rsidRPr="003F42BB" w:rsidRDefault="005A04E9" w:rsidP="003F42B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A04E9" w:rsidRPr="003F42BB" w:rsidRDefault="005A04E9" w:rsidP="003F42B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A04E9" w:rsidRPr="003F42BB" w:rsidRDefault="005A04E9" w:rsidP="003F42B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A04E9" w:rsidRPr="003F42BB" w:rsidRDefault="005A04E9" w:rsidP="003F42B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F42BB">
        <w:rPr>
          <w:rFonts w:ascii="Times New Roman" w:eastAsia="Calibri" w:hAnsi="Times New Roman" w:cs="Times New Roman"/>
          <w:b/>
          <w:sz w:val="28"/>
          <w:szCs w:val="28"/>
        </w:rPr>
        <w:t>МУНИЦИПАЛЬНАЯ ПРОГРАММА</w:t>
      </w:r>
    </w:p>
    <w:p w:rsidR="005A04E9" w:rsidRPr="003F42BB" w:rsidRDefault="005A04E9" w:rsidP="003F42B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F42BB">
        <w:rPr>
          <w:rFonts w:ascii="Times New Roman" w:eastAsia="Calibri" w:hAnsi="Times New Roman" w:cs="Times New Roman"/>
          <w:b/>
          <w:sz w:val="28"/>
          <w:szCs w:val="28"/>
        </w:rPr>
        <w:t xml:space="preserve">«Формирование современной городской среды </w:t>
      </w:r>
      <w:r w:rsidR="00177213" w:rsidRPr="003F42BB">
        <w:rPr>
          <w:rFonts w:ascii="Times New Roman" w:hAnsi="Times New Roman" w:cs="Times New Roman"/>
          <w:b/>
          <w:sz w:val="28"/>
          <w:szCs w:val="28"/>
        </w:rPr>
        <w:t>на территории</w:t>
      </w:r>
      <w:r w:rsidRPr="003F42BB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</w:t>
      </w:r>
      <w:r w:rsidR="00177213" w:rsidRPr="003F42BB">
        <w:rPr>
          <w:rFonts w:ascii="Times New Roman" w:eastAsia="Calibri" w:hAnsi="Times New Roman" w:cs="Times New Roman"/>
          <w:b/>
          <w:sz w:val="28"/>
          <w:szCs w:val="28"/>
        </w:rPr>
        <w:t>го</w:t>
      </w:r>
      <w:r w:rsidRPr="003F42BB">
        <w:rPr>
          <w:rFonts w:ascii="Times New Roman" w:eastAsia="Calibri" w:hAnsi="Times New Roman" w:cs="Times New Roman"/>
          <w:b/>
          <w:sz w:val="28"/>
          <w:szCs w:val="28"/>
        </w:rPr>
        <w:t xml:space="preserve"> образовании «</w:t>
      </w:r>
      <w:proofErr w:type="spellStart"/>
      <w:r w:rsidR="004F4086" w:rsidRPr="003F42BB">
        <w:rPr>
          <w:rFonts w:ascii="Times New Roman" w:eastAsia="Calibri" w:hAnsi="Times New Roman" w:cs="Times New Roman"/>
          <w:b/>
          <w:sz w:val="28"/>
          <w:szCs w:val="28"/>
        </w:rPr>
        <w:t>Верхнелюбаж</w:t>
      </w:r>
      <w:r w:rsidR="000F5FA0" w:rsidRPr="003F42BB">
        <w:rPr>
          <w:rFonts w:ascii="Times New Roman" w:eastAsia="Calibri" w:hAnsi="Times New Roman" w:cs="Times New Roman"/>
          <w:b/>
          <w:sz w:val="28"/>
          <w:szCs w:val="28"/>
        </w:rPr>
        <w:t>ский</w:t>
      </w:r>
      <w:proofErr w:type="spellEnd"/>
      <w:r w:rsidR="00B62ADA" w:rsidRPr="003F42BB">
        <w:rPr>
          <w:rFonts w:ascii="Times New Roman" w:eastAsia="Calibri" w:hAnsi="Times New Roman" w:cs="Times New Roman"/>
          <w:b/>
          <w:sz w:val="28"/>
          <w:szCs w:val="28"/>
        </w:rPr>
        <w:t xml:space="preserve"> сельсовет</w:t>
      </w:r>
      <w:r w:rsidRPr="003F42BB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="00B62ADA" w:rsidRPr="003F42B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4F4086" w:rsidRPr="003F42BB">
        <w:rPr>
          <w:rFonts w:ascii="Times New Roman" w:eastAsia="Calibri" w:hAnsi="Times New Roman" w:cs="Times New Roman"/>
          <w:b/>
          <w:sz w:val="28"/>
          <w:szCs w:val="28"/>
        </w:rPr>
        <w:t>Фатеж</w:t>
      </w:r>
      <w:r w:rsidR="00177213" w:rsidRPr="003F42BB">
        <w:rPr>
          <w:rFonts w:ascii="Times New Roman" w:eastAsia="Calibri" w:hAnsi="Times New Roman" w:cs="Times New Roman"/>
          <w:b/>
          <w:sz w:val="28"/>
          <w:szCs w:val="28"/>
        </w:rPr>
        <w:t>ск</w:t>
      </w:r>
      <w:r w:rsidR="00B62ADA" w:rsidRPr="003F42BB">
        <w:rPr>
          <w:rFonts w:ascii="Times New Roman" w:eastAsia="Calibri" w:hAnsi="Times New Roman" w:cs="Times New Roman"/>
          <w:b/>
          <w:sz w:val="28"/>
          <w:szCs w:val="28"/>
        </w:rPr>
        <w:t>ого</w:t>
      </w:r>
      <w:proofErr w:type="spellEnd"/>
      <w:r w:rsidR="00B62ADA" w:rsidRPr="003F42BB">
        <w:rPr>
          <w:rFonts w:ascii="Times New Roman" w:eastAsia="Calibri" w:hAnsi="Times New Roman" w:cs="Times New Roman"/>
          <w:b/>
          <w:sz w:val="28"/>
          <w:szCs w:val="28"/>
        </w:rPr>
        <w:t xml:space="preserve"> района</w:t>
      </w:r>
      <w:r w:rsidRPr="003F42B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77213" w:rsidRPr="003F42BB">
        <w:rPr>
          <w:rFonts w:ascii="Times New Roman" w:eastAsia="Calibri" w:hAnsi="Times New Roman" w:cs="Times New Roman"/>
          <w:b/>
          <w:sz w:val="28"/>
          <w:szCs w:val="28"/>
        </w:rPr>
        <w:t xml:space="preserve">Курской области </w:t>
      </w:r>
      <w:r w:rsidRPr="003F42BB">
        <w:rPr>
          <w:rFonts w:ascii="Times New Roman" w:eastAsia="Calibri" w:hAnsi="Times New Roman" w:cs="Times New Roman"/>
          <w:b/>
          <w:sz w:val="28"/>
          <w:szCs w:val="28"/>
        </w:rPr>
        <w:t>на 2018-202</w:t>
      </w:r>
      <w:r w:rsidR="00D269D3" w:rsidRPr="003F42BB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3F42BB">
        <w:rPr>
          <w:rFonts w:ascii="Times New Roman" w:eastAsia="Calibri" w:hAnsi="Times New Roman" w:cs="Times New Roman"/>
          <w:b/>
          <w:sz w:val="28"/>
          <w:szCs w:val="28"/>
        </w:rPr>
        <w:t xml:space="preserve"> годы»</w:t>
      </w:r>
    </w:p>
    <w:p w:rsidR="005A04E9" w:rsidRPr="003F42BB" w:rsidRDefault="005A04E9" w:rsidP="003F42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04E9" w:rsidRPr="003F42BB" w:rsidRDefault="005A04E9" w:rsidP="003F42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04E9" w:rsidRPr="003F42BB" w:rsidRDefault="005A04E9" w:rsidP="003F42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77C3" w:rsidRPr="003F42BB" w:rsidRDefault="00C577C3" w:rsidP="003F42BB">
      <w:pPr>
        <w:pStyle w:val="Default"/>
        <w:jc w:val="center"/>
        <w:rPr>
          <w:color w:val="auto"/>
          <w:sz w:val="28"/>
          <w:szCs w:val="28"/>
        </w:rPr>
      </w:pPr>
      <w:r w:rsidRPr="003F42BB">
        <w:rPr>
          <w:color w:val="auto"/>
          <w:sz w:val="28"/>
          <w:szCs w:val="28"/>
        </w:rPr>
        <w:t>Сроки и этапы реализации программы: 2018-2024 год,</w:t>
      </w:r>
    </w:p>
    <w:p w:rsidR="00C577C3" w:rsidRPr="003F42BB" w:rsidRDefault="00C577C3" w:rsidP="003F42BB">
      <w:pPr>
        <w:pStyle w:val="Default"/>
        <w:jc w:val="center"/>
        <w:rPr>
          <w:color w:val="auto"/>
          <w:sz w:val="28"/>
          <w:szCs w:val="28"/>
        </w:rPr>
      </w:pPr>
      <w:r w:rsidRPr="003F42BB">
        <w:rPr>
          <w:color w:val="auto"/>
          <w:sz w:val="28"/>
          <w:szCs w:val="28"/>
        </w:rPr>
        <w:t>программа реализуется в один  этап.</w:t>
      </w:r>
    </w:p>
    <w:p w:rsidR="00C577C3" w:rsidRPr="003F42BB" w:rsidRDefault="00C577C3" w:rsidP="003F42BB">
      <w:pPr>
        <w:pStyle w:val="Default"/>
        <w:rPr>
          <w:b/>
          <w:bCs/>
          <w:sz w:val="23"/>
          <w:szCs w:val="23"/>
        </w:rPr>
      </w:pPr>
    </w:p>
    <w:p w:rsidR="005A04E9" w:rsidRPr="003F42BB" w:rsidRDefault="005A04E9" w:rsidP="003F42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04E9" w:rsidRPr="003F42BB" w:rsidRDefault="005A04E9" w:rsidP="003F42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04E9" w:rsidRPr="003F42BB" w:rsidRDefault="005A04E9" w:rsidP="003F42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04E9" w:rsidRPr="003F42BB" w:rsidRDefault="005A04E9" w:rsidP="003F42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04E9" w:rsidRPr="003F42BB" w:rsidRDefault="005A04E9" w:rsidP="003F42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04E9" w:rsidRPr="003F42BB" w:rsidRDefault="005A04E9" w:rsidP="003F42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04E9" w:rsidRPr="003F42BB" w:rsidRDefault="005A04E9" w:rsidP="003F42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04E9" w:rsidRPr="003F42BB" w:rsidRDefault="005A04E9" w:rsidP="003F42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04E9" w:rsidRPr="003F42BB" w:rsidRDefault="005A04E9" w:rsidP="003F42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04E9" w:rsidRPr="003F42BB" w:rsidRDefault="005A04E9" w:rsidP="003F42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04E9" w:rsidRPr="003F42BB" w:rsidRDefault="005A04E9" w:rsidP="003F42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04E9" w:rsidRPr="003F42BB" w:rsidRDefault="005A04E9" w:rsidP="003F42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04E9" w:rsidRPr="003F42BB" w:rsidRDefault="005A04E9" w:rsidP="003F42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04E9" w:rsidRPr="003F42BB" w:rsidRDefault="005A04E9" w:rsidP="003F42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04E9" w:rsidRPr="003F42BB" w:rsidRDefault="00C577C3" w:rsidP="003F42BB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2BB">
        <w:rPr>
          <w:rFonts w:ascii="Times New Roman" w:hAnsi="Times New Roman" w:cs="Times New Roman"/>
          <w:b/>
          <w:sz w:val="28"/>
          <w:szCs w:val="28"/>
        </w:rPr>
        <w:t>С.Верхний Любаж</w:t>
      </w:r>
    </w:p>
    <w:p w:rsidR="00C577C3" w:rsidRPr="003F42BB" w:rsidRDefault="00C577C3" w:rsidP="003F42BB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2BB">
        <w:rPr>
          <w:rFonts w:ascii="Times New Roman" w:hAnsi="Times New Roman" w:cs="Times New Roman"/>
          <w:b/>
          <w:sz w:val="28"/>
          <w:szCs w:val="28"/>
        </w:rPr>
        <w:t>2019год</w:t>
      </w:r>
    </w:p>
    <w:p w:rsidR="005A04E9" w:rsidRPr="003F42BB" w:rsidRDefault="005A04E9" w:rsidP="003F42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04E9" w:rsidRPr="003F42BB" w:rsidRDefault="005A04E9" w:rsidP="003F42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04E9" w:rsidRPr="003F42BB" w:rsidRDefault="005A04E9" w:rsidP="003F42B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5A04E9" w:rsidRPr="003F42BB" w:rsidSect="00EF773C"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</w:p>
    <w:p w:rsidR="005A04E9" w:rsidRPr="003F42BB" w:rsidRDefault="005814B0" w:rsidP="003F42BB">
      <w:pPr>
        <w:keepNext/>
        <w:widowControl w:val="0"/>
        <w:tabs>
          <w:tab w:val="left" w:pos="963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lastRenderedPageBreak/>
        <w:t>Паспорт м</w:t>
      </w:r>
      <w:r w:rsidR="005A04E9" w:rsidRPr="003F42BB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униципальн</w:t>
      </w:r>
      <w:r w:rsidRPr="003F42BB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ой</w:t>
      </w:r>
      <w:r w:rsidR="00781D8F" w:rsidRPr="003F42BB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</w:t>
      </w:r>
      <w:r w:rsidR="00555729" w:rsidRPr="003F42BB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п</w:t>
      </w:r>
      <w:r w:rsidR="005A04E9" w:rsidRPr="003F42BB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рограмм</w:t>
      </w:r>
      <w:r w:rsidRPr="003F42BB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ы</w:t>
      </w:r>
      <w:r w:rsidR="005A04E9" w:rsidRPr="003F42BB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«Формирование современной городской среды  </w:t>
      </w:r>
      <w:r w:rsidR="00177213" w:rsidRPr="003F42BB">
        <w:rPr>
          <w:rFonts w:ascii="Times New Roman" w:hAnsi="Times New Roman" w:cs="Times New Roman"/>
          <w:b/>
          <w:sz w:val="28"/>
          <w:szCs w:val="28"/>
        </w:rPr>
        <w:t>на территории</w:t>
      </w:r>
      <w:r w:rsidR="00177213" w:rsidRPr="003F42BB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муниципального образовании «</w:t>
      </w:r>
      <w:proofErr w:type="spellStart"/>
      <w:r w:rsidR="00177213" w:rsidRPr="003F42BB">
        <w:rPr>
          <w:rFonts w:ascii="Times New Roman" w:eastAsia="Calibri" w:hAnsi="Times New Roman" w:cs="Times New Roman"/>
          <w:b/>
          <w:sz w:val="28"/>
          <w:szCs w:val="28"/>
        </w:rPr>
        <w:t>Верхнелюбажский</w:t>
      </w:r>
      <w:proofErr w:type="spellEnd"/>
      <w:r w:rsidR="00177213" w:rsidRPr="003F42BB">
        <w:rPr>
          <w:rFonts w:ascii="Times New Roman" w:eastAsia="Calibri" w:hAnsi="Times New Roman" w:cs="Times New Roman"/>
          <w:b/>
          <w:sz w:val="28"/>
          <w:szCs w:val="28"/>
        </w:rPr>
        <w:t xml:space="preserve"> сельсовет» </w:t>
      </w:r>
      <w:proofErr w:type="spellStart"/>
      <w:r w:rsidR="00177213" w:rsidRPr="003F42BB">
        <w:rPr>
          <w:rFonts w:ascii="Times New Roman" w:eastAsia="Calibri" w:hAnsi="Times New Roman" w:cs="Times New Roman"/>
          <w:b/>
          <w:sz w:val="28"/>
          <w:szCs w:val="28"/>
        </w:rPr>
        <w:t>Фатежского</w:t>
      </w:r>
      <w:proofErr w:type="spellEnd"/>
      <w:r w:rsidR="00177213" w:rsidRPr="003F42BB">
        <w:rPr>
          <w:rFonts w:ascii="Times New Roman" w:eastAsia="Calibri" w:hAnsi="Times New Roman" w:cs="Times New Roman"/>
          <w:b/>
          <w:sz w:val="28"/>
          <w:szCs w:val="28"/>
        </w:rPr>
        <w:t xml:space="preserve"> района Курской области </w:t>
      </w:r>
      <w:r w:rsidR="005A04E9" w:rsidRPr="003F42BB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на 2018-202</w:t>
      </w:r>
      <w:r w:rsidR="00D269D3" w:rsidRPr="003F42BB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4</w:t>
      </w:r>
      <w:r w:rsidR="005A04E9" w:rsidRPr="003F42BB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годы»</w:t>
      </w:r>
    </w:p>
    <w:p w:rsidR="000A255E" w:rsidRPr="003F42BB" w:rsidRDefault="000A255E" w:rsidP="003F42BB">
      <w:pPr>
        <w:keepNext/>
        <w:widowControl w:val="0"/>
        <w:tabs>
          <w:tab w:val="left" w:pos="963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52"/>
        <w:gridCol w:w="6946"/>
      </w:tblGrid>
      <w:tr w:rsidR="005A04E9" w:rsidRPr="003F42BB" w:rsidTr="00B531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3F42BB" w:rsidRDefault="005A04E9" w:rsidP="003F42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Наименование муниципальной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3F42BB" w:rsidRDefault="005A04E9" w:rsidP="003F42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3F42B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«Формирование современной городской среды </w:t>
            </w:r>
          </w:p>
          <w:p w:rsidR="005A04E9" w:rsidRPr="003F42BB" w:rsidRDefault="00177213" w:rsidP="003F42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3F42B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на территории</w:t>
            </w:r>
            <w:r w:rsidR="005A04E9" w:rsidRPr="003F42B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муниципально</w:t>
            </w:r>
            <w:r w:rsidRPr="003F42B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го</w:t>
            </w:r>
            <w:r w:rsidR="005A04E9" w:rsidRPr="003F42B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образовани</w:t>
            </w:r>
            <w:r w:rsidRPr="003F42B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я</w:t>
            </w:r>
            <w:r w:rsidR="005A04E9" w:rsidRPr="003F42B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r w:rsidR="00F82699" w:rsidRPr="003F42BB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proofErr w:type="spellStart"/>
            <w:r w:rsidR="004F4086" w:rsidRPr="003F42BB">
              <w:rPr>
                <w:rFonts w:ascii="Times New Roman" w:eastAsia="Calibri" w:hAnsi="Times New Roman" w:cs="Times New Roman"/>
                <w:sz w:val="28"/>
                <w:szCs w:val="28"/>
              </w:rPr>
              <w:t>Верхнелюбаж</w:t>
            </w:r>
            <w:r w:rsidR="000F5FA0" w:rsidRPr="003F42BB">
              <w:rPr>
                <w:rFonts w:ascii="Times New Roman" w:eastAsia="Calibri" w:hAnsi="Times New Roman" w:cs="Times New Roman"/>
                <w:sz w:val="28"/>
                <w:szCs w:val="28"/>
              </w:rPr>
              <w:t>ский</w:t>
            </w:r>
            <w:proofErr w:type="spellEnd"/>
            <w:r w:rsidR="00F82699" w:rsidRPr="003F42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сельсовет» </w:t>
            </w:r>
            <w:proofErr w:type="spellStart"/>
            <w:r w:rsidR="004F4086" w:rsidRPr="003F42BB">
              <w:rPr>
                <w:rFonts w:ascii="Times New Roman" w:eastAsia="Calibri" w:hAnsi="Times New Roman" w:cs="Times New Roman"/>
                <w:sz w:val="28"/>
                <w:szCs w:val="28"/>
              </w:rPr>
              <w:t>Фатеж</w:t>
            </w:r>
            <w:r w:rsidR="00F82699" w:rsidRPr="003F42BB">
              <w:rPr>
                <w:rFonts w:ascii="Times New Roman" w:eastAsia="Calibri" w:hAnsi="Times New Roman" w:cs="Times New Roman"/>
                <w:sz w:val="28"/>
                <w:szCs w:val="28"/>
              </w:rPr>
              <w:t>ого</w:t>
            </w:r>
            <w:proofErr w:type="spellEnd"/>
            <w:r w:rsidR="00F82699" w:rsidRPr="003F42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района</w:t>
            </w:r>
            <w:r w:rsidRPr="003F42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Курской области </w:t>
            </w:r>
            <w:r w:rsidR="005A04E9" w:rsidRPr="003F42B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на 2018-202</w:t>
            </w:r>
            <w:r w:rsidR="00D269D3" w:rsidRPr="003F42B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4</w:t>
            </w:r>
            <w:r w:rsidR="005A04E9" w:rsidRPr="003F42B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годы»</w:t>
            </w:r>
          </w:p>
        </w:tc>
      </w:tr>
      <w:tr w:rsidR="005A04E9" w:rsidRPr="003F42BB" w:rsidTr="00A16C58">
        <w:trPr>
          <w:trHeight w:val="65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4E9" w:rsidRPr="003F42BB" w:rsidRDefault="005A04E9" w:rsidP="003F42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Ответственный исполнитель </w:t>
            </w:r>
            <w:r w:rsidR="004B21FF"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4E9" w:rsidRPr="003F42BB" w:rsidRDefault="00934A65" w:rsidP="003F42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3F42BB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="004F4086" w:rsidRPr="003F42BB">
              <w:rPr>
                <w:rFonts w:ascii="Times New Roman" w:hAnsi="Times New Roman" w:cs="Times New Roman"/>
                <w:sz w:val="28"/>
                <w:szCs w:val="28"/>
              </w:rPr>
              <w:t>Верхнелюбаж</w:t>
            </w:r>
            <w:r w:rsidR="000F5FA0" w:rsidRPr="003F42BB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  <w:r w:rsidRPr="003F42BB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  <w:proofErr w:type="spellStart"/>
            <w:r w:rsidR="004F4086" w:rsidRPr="003F42BB">
              <w:rPr>
                <w:rFonts w:ascii="Times New Roman" w:hAnsi="Times New Roman" w:cs="Times New Roman"/>
                <w:sz w:val="28"/>
                <w:szCs w:val="28"/>
              </w:rPr>
              <w:t>Фатеж</w:t>
            </w:r>
            <w:r w:rsidRPr="003F42BB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proofErr w:type="spellEnd"/>
            <w:r w:rsidRPr="003F42BB">
              <w:rPr>
                <w:rFonts w:ascii="Times New Roman" w:hAnsi="Times New Roman" w:cs="Times New Roman"/>
                <w:sz w:val="28"/>
                <w:szCs w:val="28"/>
              </w:rPr>
              <w:t xml:space="preserve"> района.</w:t>
            </w:r>
          </w:p>
        </w:tc>
      </w:tr>
      <w:tr w:rsidR="004B21FF" w:rsidRPr="003F42BB" w:rsidTr="00B531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1FF" w:rsidRPr="003F42BB" w:rsidRDefault="004B21FF" w:rsidP="003F42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Участники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1FF" w:rsidRPr="003F42BB" w:rsidRDefault="00364E60" w:rsidP="003F42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3F42BB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="004F4086" w:rsidRPr="003F42BB">
              <w:rPr>
                <w:rFonts w:ascii="Times New Roman" w:hAnsi="Times New Roman" w:cs="Times New Roman"/>
                <w:sz w:val="28"/>
                <w:szCs w:val="28"/>
              </w:rPr>
              <w:t>Верхнелюбаж</w:t>
            </w:r>
            <w:r w:rsidR="000F5FA0" w:rsidRPr="003F42BB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  <w:r w:rsidRPr="003F42BB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  <w:proofErr w:type="spellStart"/>
            <w:r w:rsidR="004F4086" w:rsidRPr="003F42BB">
              <w:rPr>
                <w:rFonts w:ascii="Times New Roman" w:hAnsi="Times New Roman" w:cs="Times New Roman"/>
                <w:sz w:val="28"/>
                <w:szCs w:val="28"/>
              </w:rPr>
              <w:t>Фатеж</w:t>
            </w:r>
            <w:r w:rsidRPr="003F42BB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proofErr w:type="spellEnd"/>
            <w:r w:rsidRPr="003F42BB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781D8F" w:rsidRPr="003F42BB">
              <w:rPr>
                <w:rFonts w:ascii="Times New Roman" w:hAnsi="Times New Roman" w:cs="Times New Roman"/>
                <w:sz w:val="28"/>
                <w:szCs w:val="28"/>
              </w:rPr>
              <w:t xml:space="preserve">, жители </w:t>
            </w:r>
            <w:proofErr w:type="spellStart"/>
            <w:r w:rsidR="00781D8F" w:rsidRPr="003F42BB">
              <w:rPr>
                <w:rFonts w:ascii="Times New Roman" w:hAnsi="Times New Roman" w:cs="Times New Roman"/>
                <w:sz w:val="28"/>
                <w:szCs w:val="28"/>
              </w:rPr>
              <w:t>Верхнелюбажского</w:t>
            </w:r>
            <w:proofErr w:type="spellEnd"/>
            <w:r w:rsidR="00781D8F" w:rsidRPr="003F42BB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  <w:proofErr w:type="spellStart"/>
            <w:r w:rsidR="00781D8F" w:rsidRPr="003F42BB">
              <w:rPr>
                <w:rFonts w:ascii="Times New Roman" w:hAnsi="Times New Roman" w:cs="Times New Roman"/>
                <w:sz w:val="28"/>
                <w:szCs w:val="28"/>
              </w:rPr>
              <w:t>Фатежого</w:t>
            </w:r>
            <w:proofErr w:type="spellEnd"/>
            <w:r w:rsidR="00781D8F" w:rsidRPr="003F42BB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781D8F" w:rsidRPr="003F42BB" w:rsidTr="003F42BB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1D8F" w:rsidRPr="003F42BB" w:rsidRDefault="00781D8F" w:rsidP="003F42B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F42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Подпрограммы программы </w:t>
            </w:r>
          </w:p>
          <w:p w:rsidR="00781D8F" w:rsidRPr="003F42BB" w:rsidRDefault="00781D8F" w:rsidP="003F42B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81D8F" w:rsidRPr="003F42BB" w:rsidRDefault="00781D8F" w:rsidP="003F42B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D8F" w:rsidRPr="003F42BB" w:rsidRDefault="00781D8F" w:rsidP="003F42B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F42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«Благоустройство дворовых территорий многоквартирных домов и территорий общего пользования на территории </w:t>
            </w:r>
            <w:proofErr w:type="spellStart"/>
            <w:r w:rsidRPr="003F42BB">
              <w:rPr>
                <w:rFonts w:ascii="Times New Roman" w:hAnsi="Times New Roman" w:cs="Times New Roman"/>
                <w:sz w:val="28"/>
                <w:szCs w:val="28"/>
              </w:rPr>
              <w:t>Верхнелюбажского</w:t>
            </w:r>
            <w:proofErr w:type="spellEnd"/>
            <w:r w:rsidRPr="003F42BB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  <w:proofErr w:type="spellStart"/>
            <w:r w:rsidRPr="003F42BB">
              <w:rPr>
                <w:rFonts w:ascii="Times New Roman" w:hAnsi="Times New Roman" w:cs="Times New Roman"/>
                <w:sz w:val="28"/>
                <w:szCs w:val="28"/>
              </w:rPr>
              <w:t>Фатежого</w:t>
            </w:r>
            <w:proofErr w:type="spellEnd"/>
            <w:r w:rsidRPr="003F42BB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3F42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781D8F" w:rsidRPr="003F42BB" w:rsidTr="00B531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D8F" w:rsidRPr="003F42BB" w:rsidRDefault="00781D8F" w:rsidP="003F42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Цель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D8F" w:rsidRPr="003F42BB" w:rsidRDefault="00781D8F" w:rsidP="003F42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3F42B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Повышение качества, комфорта, функциональности       и эстетики окружающей среды на территории муниципального образования </w:t>
            </w:r>
            <w:r w:rsidRPr="003F42BB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proofErr w:type="spellStart"/>
            <w:r w:rsidRPr="003F42BB">
              <w:rPr>
                <w:rFonts w:ascii="Times New Roman" w:eastAsia="Calibri" w:hAnsi="Times New Roman" w:cs="Times New Roman"/>
                <w:sz w:val="28"/>
                <w:szCs w:val="28"/>
              </w:rPr>
              <w:t>Верхнелюбажский</w:t>
            </w:r>
            <w:proofErr w:type="spellEnd"/>
            <w:r w:rsidRPr="003F42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сельсовет» </w:t>
            </w:r>
            <w:proofErr w:type="spellStart"/>
            <w:r w:rsidRPr="003F42BB">
              <w:rPr>
                <w:rFonts w:ascii="Times New Roman" w:eastAsia="Calibri" w:hAnsi="Times New Roman" w:cs="Times New Roman"/>
                <w:sz w:val="28"/>
                <w:szCs w:val="28"/>
              </w:rPr>
              <w:t>Фатежого</w:t>
            </w:r>
            <w:proofErr w:type="spellEnd"/>
            <w:r w:rsidRPr="003F42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района Курской области</w:t>
            </w:r>
          </w:p>
        </w:tc>
      </w:tr>
      <w:tr w:rsidR="00781D8F" w:rsidRPr="003F42BB" w:rsidTr="00B531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D8F" w:rsidRPr="003F42BB" w:rsidRDefault="00781D8F" w:rsidP="003F42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Задачи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D8F" w:rsidRPr="003F42BB" w:rsidRDefault="00781D8F" w:rsidP="003F42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42BB">
              <w:rPr>
                <w:rFonts w:ascii="Times New Roman" w:eastAsia="Calibri" w:hAnsi="Times New Roman" w:cs="Times New Roman"/>
                <w:sz w:val="28"/>
                <w:szCs w:val="28"/>
              </w:rPr>
              <w:t>1. Обеспечение создания, содержания и развития объектов благоустройства на территории муниципального образования.</w:t>
            </w:r>
          </w:p>
          <w:p w:rsidR="00781D8F" w:rsidRPr="003F42BB" w:rsidRDefault="00781D8F" w:rsidP="003F42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42BB">
              <w:rPr>
                <w:rFonts w:ascii="Times New Roman" w:eastAsia="Calibri" w:hAnsi="Times New Roman" w:cs="Times New Roman"/>
                <w:sz w:val="28"/>
                <w:szCs w:val="28"/>
              </w:rPr>
              <w:t>2. Повышение уровня вовлеченности заинтересованных граждан, организаций в реализацию мероприятий        по благоустройству территорий</w:t>
            </w:r>
            <w:proofErr w:type="gramStart"/>
            <w:r w:rsidRPr="003F42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</w:tr>
      <w:tr w:rsidR="00781D8F" w:rsidRPr="003F42BB" w:rsidTr="00B531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D8F" w:rsidRPr="003F42BB" w:rsidRDefault="00781D8F" w:rsidP="003F42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Целевые показатели (индикаторы)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D8F" w:rsidRPr="003F42BB" w:rsidRDefault="00781D8F" w:rsidP="003F42B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1. Доля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 населения (спортивные площадки, детские площадки и т.д.), малыми архитектурными формами) в общем количестве реализованных в течение планового года проектов благоустройства дворовых территорий;</w:t>
            </w:r>
          </w:p>
          <w:p w:rsidR="00781D8F" w:rsidRPr="003F42BB" w:rsidRDefault="00781D8F" w:rsidP="003F42B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2. Доля реализованных комплексных проектов благоустройства общественных </w:t>
            </w:r>
            <w:proofErr w:type="gramStart"/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территорий</w:t>
            </w:r>
            <w:proofErr w:type="gramEnd"/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в общем количестве реализованных в течение планового года проектов благоустройства общественных территорий;</w:t>
            </w:r>
          </w:p>
          <w:p w:rsidR="00781D8F" w:rsidRPr="003F42BB" w:rsidRDefault="00781D8F" w:rsidP="003F42B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3. Доля дворовых территорий, благоустройство которых выполнено при участии граждан, организаций в соответствующих мероприятиях, в общем количестве </w:t>
            </w:r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lastRenderedPageBreak/>
              <w:t>реализованных в течение планового года проектов благоустройства дворовых территорий</w:t>
            </w:r>
          </w:p>
          <w:p w:rsidR="00781D8F" w:rsidRPr="003F42BB" w:rsidRDefault="00781D8F" w:rsidP="003F42B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4. Количество благоустроенных дворовых территорий;</w:t>
            </w:r>
          </w:p>
          <w:p w:rsidR="00781D8F" w:rsidRPr="003F42BB" w:rsidRDefault="00781D8F" w:rsidP="003F42B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5. Количество благоустроенных общественных территорий.</w:t>
            </w:r>
          </w:p>
        </w:tc>
      </w:tr>
      <w:tr w:rsidR="00781D8F" w:rsidRPr="003F42BB" w:rsidTr="00B531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D8F" w:rsidRPr="003F42BB" w:rsidRDefault="00781D8F" w:rsidP="003F42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lastRenderedPageBreak/>
              <w:t>Сроки реализации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D8F" w:rsidRPr="003F42BB" w:rsidRDefault="00781D8F" w:rsidP="003F42BB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Срок реализации – 2018-2024 годы.</w:t>
            </w:r>
          </w:p>
          <w:p w:rsidR="00781D8F" w:rsidRPr="003F42BB" w:rsidRDefault="00781D8F" w:rsidP="003F42BB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3F42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Программа осуществляется в один этап</w:t>
            </w:r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.</w:t>
            </w:r>
          </w:p>
        </w:tc>
      </w:tr>
      <w:tr w:rsidR="00781D8F" w:rsidRPr="003F42BB" w:rsidTr="00B53153">
        <w:trPr>
          <w:trHeight w:val="55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D8F" w:rsidRPr="003F42BB" w:rsidRDefault="00781D8F" w:rsidP="003F42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Объемы бюджетных ассигнований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D8F" w:rsidRPr="003F42BB" w:rsidRDefault="00781D8F" w:rsidP="003F42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Общий объем финансирования мероприятий программы на 2018 год составляет 923,248</w:t>
            </w:r>
            <w:r w:rsidRPr="003F4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</w:t>
            </w:r>
            <w:proofErr w:type="gramStart"/>
            <w:r w:rsidRPr="003F4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3F4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уб. в том числе</w:t>
            </w:r>
          </w:p>
          <w:p w:rsidR="00781D8F" w:rsidRPr="003F42BB" w:rsidRDefault="00781D8F" w:rsidP="003F42B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723,196 т</w:t>
            </w:r>
            <w:proofErr w:type="gramStart"/>
            <w:r w:rsidRPr="003F4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3F4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уб. за счет средств федерального бюджета;</w:t>
            </w:r>
          </w:p>
          <w:p w:rsidR="00781D8F" w:rsidRPr="003F42BB" w:rsidRDefault="00781D8F" w:rsidP="003F42B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108,063 т</w:t>
            </w:r>
            <w:proofErr w:type="gramStart"/>
            <w:r w:rsidRPr="003F4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3F4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уб. за счет средств областного бюджета Курской области, </w:t>
            </w:r>
          </w:p>
          <w:p w:rsidR="00781D8F" w:rsidRPr="003F42BB" w:rsidRDefault="00781D8F" w:rsidP="003F42BB">
            <w:pPr>
              <w:spacing w:after="0" w:line="240" w:lineRule="auto"/>
              <w:rPr>
                <w:rFonts w:ascii="Times New Roman" w:hAnsi="Times New Roman" w:cs="Times New Roman"/>
                <w:color w:val="0E2F43"/>
                <w:sz w:val="28"/>
                <w:szCs w:val="28"/>
              </w:rPr>
            </w:pPr>
            <w:r w:rsidRPr="003F4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91,989 т</w:t>
            </w:r>
            <w:proofErr w:type="gramStart"/>
            <w:r w:rsidRPr="003F4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3F4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уб. за счет средств </w:t>
            </w:r>
            <w:r w:rsidRPr="003F42BB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Pr="003F42BB">
              <w:rPr>
                <w:rFonts w:ascii="Times New Roman" w:hAnsi="Times New Roman" w:cs="Times New Roman"/>
                <w:color w:val="0E2F43"/>
                <w:sz w:val="28"/>
                <w:szCs w:val="28"/>
              </w:rPr>
              <w:t xml:space="preserve"> «</w:t>
            </w:r>
            <w:proofErr w:type="spellStart"/>
            <w:r w:rsidRPr="003F42BB">
              <w:rPr>
                <w:rFonts w:ascii="Times New Roman" w:hAnsi="Times New Roman" w:cs="Times New Roman"/>
                <w:color w:val="0E2F43"/>
                <w:sz w:val="28"/>
                <w:szCs w:val="28"/>
              </w:rPr>
              <w:t>Верхнелюбажский</w:t>
            </w:r>
            <w:proofErr w:type="spellEnd"/>
            <w:r w:rsidRPr="003F42BB">
              <w:rPr>
                <w:rFonts w:ascii="Times New Roman" w:hAnsi="Times New Roman" w:cs="Times New Roman"/>
                <w:color w:val="0E2F43"/>
                <w:sz w:val="28"/>
                <w:szCs w:val="28"/>
              </w:rPr>
              <w:t xml:space="preserve"> сельсовет» </w:t>
            </w:r>
            <w:proofErr w:type="spellStart"/>
            <w:r w:rsidRPr="003F42BB">
              <w:rPr>
                <w:rFonts w:ascii="Times New Roman" w:hAnsi="Times New Roman" w:cs="Times New Roman"/>
                <w:color w:val="0E2F43"/>
                <w:sz w:val="28"/>
                <w:szCs w:val="28"/>
              </w:rPr>
              <w:t>Фатежского</w:t>
            </w:r>
            <w:proofErr w:type="spellEnd"/>
            <w:r w:rsidRPr="003F42BB">
              <w:rPr>
                <w:rFonts w:ascii="Times New Roman" w:hAnsi="Times New Roman" w:cs="Times New Roman"/>
                <w:color w:val="0E2F43"/>
                <w:sz w:val="28"/>
                <w:szCs w:val="28"/>
              </w:rPr>
              <w:t xml:space="preserve"> района Курской области</w:t>
            </w:r>
          </w:p>
          <w:p w:rsidR="00781D8F" w:rsidRPr="003F42BB" w:rsidRDefault="00781D8F" w:rsidP="003F42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за счет безвозмездных поступлений –  0,00т. руб.</w:t>
            </w:r>
          </w:p>
          <w:p w:rsidR="00781D8F" w:rsidRPr="003F42BB" w:rsidRDefault="00781D8F" w:rsidP="003F42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Общий объем финансирования мероприятий программы на 2019 год составляет </w:t>
            </w:r>
            <w:r w:rsidRPr="003F42B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1525,742 т. р</w:t>
            </w:r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уб., в том числе: </w:t>
            </w:r>
          </w:p>
          <w:p w:rsidR="00781D8F" w:rsidRPr="003F42BB" w:rsidRDefault="00781D8F" w:rsidP="003F42B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1385,159т</w:t>
            </w:r>
            <w:proofErr w:type="gramStart"/>
            <w:r w:rsidRPr="003F4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3F4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уб. за счет средств федерального бюджета;</w:t>
            </w:r>
          </w:p>
          <w:p w:rsidR="00781D8F" w:rsidRPr="003F42BB" w:rsidRDefault="00781D8F" w:rsidP="003F42B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28,268т</w:t>
            </w:r>
            <w:proofErr w:type="gramStart"/>
            <w:r w:rsidRPr="003F4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3F4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уб. за счет средств областного бюджета Курской области, </w:t>
            </w:r>
          </w:p>
          <w:p w:rsidR="00781D8F" w:rsidRPr="003F42BB" w:rsidRDefault="00781D8F" w:rsidP="003F42B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112,315т</w:t>
            </w:r>
            <w:proofErr w:type="gramStart"/>
            <w:r w:rsidRPr="003F4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3F4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уб. за счет средств </w:t>
            </w:r>
            <w:r w:rsidRPr="003F42BB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Pr="003F42BB">
              <w:rPr>
                <w:rFonts w:ascii="Times New Roman" w:hAnsi="Times New Roman" w:cs="Times New Roman"/>
                <w:color w:val="0E2F43"/>
                <w:sz w:val="28"/>
                <w:szCs w:val="28"/>
              </w:rPr>
              <w:t xml:space="preserve"> «</w:t>
            </w:r>
            <w:proofErr w:type="spellStart"/>
            <w:r w:rsidRPr="003F42BB">
              <w:rPr>
                <w:rFonts w:ascii="Times New Roman" w:hAnsi="Times New Roman" w:cs="Times New Roman"/>
                <w:color w:val="0E2F43"/>
                <w:sz w:val="28"/>
                <w:szCs w:val="28"/>
              </w:rPr>
              <w:t>Верхнелюбажский</w:t>
            </w:r>
            <w:proofErr w:type="spellEnd"/>
            <w:r w:rsidRPr="003F42BB">
              <w:rPr>
                <w:rFonts w:ascii="Times New Roman" w:hAnsi="Times New Roman" w:cs="Times New Roman"/>
                <w:color w:val="0E2F43"/>
                <w:sz w:val="28"/>
                <w:szCs w:val="28"/>
              </w:rPr>
              <w:t xml:space="preserve"> сельсовет» </w:t>
            </w:r>
            <w:proofErr w:type="spellStart"/>
            <w:r w:rsidRPr="003F42BB">
              <w:rPr>
                <w:rFonts w:ascii="Times New Roman" w:hAnsi="Times New Roman" w:cs="Times New Roman"/>
                <w:color w:val="0E2F43"/>
                <w:sz w:val="28"/>
                <w:szCs w:val="28"/>
              </w:rPr>
              <w:t>Фатежского</w:t>
            </w:r>
            <w:proofErr w:type="spellEnd"/>
            <w:r w:rsidRPr="003F42BB">
              <w:rPr>
                <w:rFonts w:ascii="Times New Roman" w:hAnsi="Times New Roman" w:cs="Times New Roman"/>
                <w:color w:val="0E2F43"/>
                <w:sz w:val="28"/>
                <w:szCs w:val="28"/>
              </w:rPr>
              <w:t xml:space="preserve"> района Курской области</w:t>
            </w:r>
            <w:r w:rsidRPr="003F4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81D8F" w:rsidRPr="003F42BB" w:rsidRDefault="00781D8F" w:rsidP="003F42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за счет безвозмездных поступлений –  0,00 т. руб.</w:t>
            </w:r>
          </w:p>
          <w:p w:rsidR="00781D8F" w:rsidRPr="003F42BB" w:rsidRDefault="00781D8F" w:rsidP="003F42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Общий объем финансирования мероприятий программы на 2020 год составляет </w:t>
            </w:r>
            <w:r w:rsidRPr="003F42B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___</w:t>
            </w:r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0,00 </w:t>
            </w:r>
            <w:r w:rsidRPr="003F42B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т. </w:t>
            </w:r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руб., в том числе: </w:t>
            </w:r>
          </w:p>
          <w:p w:rsidR="00781D8F" w:rsidRPr="003F42BB" w:rsidRDefault="00781D8F" w:rsidP="003F42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за счет средств бюджета Российской Федерации и за счет бюджета Курской области  – 0,00 т. руб.</w:t>
            </w:r>
          </w:p>
          <w:p w:rsidR="00781D8F" w:rsidRPr="003F42BB" w:rsidRDefault="00781D8F" w:rsidP="003F42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за счет средств бюджета муниципального образования –     0,00 т. руб.</w:t>
            </w:r>
          </w:p>
          <w:p w:rsidR="00781D8F" w:rsidRPr="003F42BB" w:rsidRDefault="00781D8F" w:rsidP="003F42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за счет безвозмездных поступлений –  0,00 т. руб.</w:t>
            </w:r>
          </w:p>
          <w:p w:rsidR="00781D8F" w:rsidRPr="003F42BB" w:rsidRDefault="00781D8F" w:rsidP="003F42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Общий объем финансирования мероприятий программы на 2021 год составляет </w:t>
            </w:r>
            <w:r w:rsidRPr="003F42B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___</w:t>
            </w:r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0,00 </w:t>
            </w:r>
            <w:r w:rsidRPr="003F42B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т. </w:t>
            </w:r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руб., в том числе: </w:t>
            </w:r>
          </w:p>
          <w:p w:rsidR="00781D8F" w:rsidRPr="003F42BB" w:rsidRDefault="00781D8F" w:rsidP="003F42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за счет средств бюджета Российской Федерации и за счет бюджета Курской области  – 0,00 т. руб.</w:t>
            </w:r>
          </w:p>
          <w:p w:rsidR="00781D8F" w:rsidRPr="003F42BB" w:rsidRDefault="00781D8F" w:rsidP="003F42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за счет средств бюджета муниципального образования –     0,00 т. руб.</w:t>
            </w:r>
          </w:p>
          <w:p w:rsidR="00781D8F" w:rsidRPr="003F42BB" w:rsidRDefault="00781D8F" w:rsidP="003F42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за счет безвозмездных поступлений –  0,00 т. руб.</w:t>
            </w:r>
          </w:p>
          <w:p w:rsidR="00781D8F" w:rsidRPr="003F42BB" w:rsidRDefault="00781D8F" w:rsidP="003F42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Общий объем финансирования мероприятий </w:t>
            </w:r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lastRenderedPageBreak/>
              <w:t xml:space="preserve">программы на 2022 год составляет </w:t>
            </w:r>
            <w:r w:rsidRPr="003F42B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0,00 т</w:t>
            </w:r>
            <w:proofErr w:type="gramStart"/>
            <w:r w:rsidRPr="003F42B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.</w:t>
            </w:r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р</w:t>
            </w:r>
            <w:proofErr w:type="gramEnd"/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ублей, в том числе: </w:t>
            </w:r>
          </w:p>
          <w:p w:rsidR="00781D8F" w:rsidRPr="003F42BB" w:rsidRDefault="00781D8F" w:rsidP="003F42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за счет средств бюджета Российской Федерации и за счет бюджета Курской области  – 0,00 т</w:t>
            </w:r>
            <w:proofErr w:type="gramStart"/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.р</w:t>
            </w:r>
            <w:proofErr w:type="gramEnd"/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уб.</w:t>
            </w:r>
          </w:p>
          <w:p w:rsidR="00781D8F" w:rsidRPr="003F42BB" w:rsidRDefault="00781D8F" w:rsidP="003F42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за счет средств бюджета муниципального образования –               0,00 т</w:t>
            </w:r>
            <w:proofErr w:type="gramStart"/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.р</w:t>
            </w:r>
            <w:proofErr w:type="gramEnd"/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уб.</w:t>
            </w:r>
          </w:p>
          <w:p w:rsidR="00781D8F" w:rsidRPr="003F42BB" w:rsidRDefault="00781D8F" w:rsidP="003F42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за счет безвозмездных поступлений – 0,00 т</w:t>
            </w:r>
            <w:proofErr w:type="gramStart"/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.р</w:t>
            </w:r>
            <w:proofErr w:type="gramEnd"/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уб. </w:t>
            </w:r>
          </w:p>
          <w:p w:rsidR="00781D8F" w:rsidRPr="003F42BB" w:rsidRDefault="00781D8F" w:rsidP="003F42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Общий объем финансирования мероприятий программы на 2023 год составляет </w:t>
            </w:r>
            <w:r w:rsidRPr="003F42B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0,00 т</w:t>
            </w:r>
            <w:proofErr w:type="gramStart"/>
            <w:r w:rsidRPr="003F42B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.</w:t>
            </w:r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р</w:t>
            </w:r>
            <w:proofErr w:type="gramEnd"/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ублей, в том за счет средств бюджета Российской Федерации и за счет бюджета Курской области  – 0,00 т.руб.</w:t>
            </w:r>
          </w:p>
          <w:p w:rsidR="00781D8F" w:rsidRPr="003F42BB" w:rsidRDefault="00781D8F" w:rsidP="003F42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за счет средств бюджета муниципального образования – 0,00 т</w:t>
            </w:r>
            <w:proofErr w:type="gramStart"/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.р</w:t>
            </w:r>
            <w:proofErr w:type="gramEnd"/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уб.</w:t>
            </w:r>
          </w:p>
          <w:p w:rsidR="00781D8F" w:rsidRPr="003F42BB" w:rsidRDefault="00781D8F" w:rsidP="003F42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за счет безвозмездных поступлений – 0,00 т</w:t>
            </w:r>
            <w:proofErr w:type="gramStart"/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.р</w:t>
            </w:r>
            <w:proofErr w:type="gramEnd"/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уб.</w:t>
            </w:r>
          </w:p>
          <w:p w:rsidR="00781D8F" w:rsidRPr="003F42BB" w:rsidRDefault="00781D8F" w:rsidP="003F42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Общий объем финансирования мероприятий программы на 2024 год составляет </w:t>
            </w:r>
            <w:r w:rsidRPr="003F42B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0,00 т</w:t>
            </w:r>
            <w:proofErr w:type="gramStart"/>
            <w:r w:rsidRPr="003F42B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.</w:t>
            </w:r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р</w:t>
            </w:r>
            <w:proofErr w:type="gramEnd"/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ублей, в том числе: </w:t>
            </w:r>
          </w:p>
          <w:p w:rsidR="00781D8F" w:rsidRPr="003F42BB" w:rsidRDefault="00781D8F" w:rsidP="003F42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за счет средств бюджета Российской Федерации и за счет бюджета Курской области  0,00 т</w:t>
            </w:r>
            <w:proofErr w:type="gramStart"/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.р</w:t>
            </w:r>
            <w:proofErr w:type="gramEnd"/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уб.</w:t>
            </w:r>
          </w:p>
          <w:p w:rsidR="00781D8F" w:rsidRPr="003F42BB" w:rsidRDefault="00781D8F" w:rsidP="003F42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за счет средств бюджета муниципального образования – 0,00 руб.</w:t>
            </w:r>
          </w:p>
          <w:p w:rsidR="00781D8F" w:rsidRPr="003F42BB" w:rsidRDefault="00781D8F" w:rsidP="003F42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за счет безвозмездных поступлений – 0,00 т</w:t>
            </w:r>
            <w:proofErr w:type="gramStart"/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.р</w:t>
            </w:r>
            <w:proofErr w:type="gramEnd"/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уб.</w:t>
            </w:r>
          </w:p>
          <w:p w:rsidR="00781D8F" w:rsidRPr="003F42BB" w:rsidRDefault="00781D8F" w:rsidP="003F42B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Общий объем финансирования мероприятий программы за 2018-2024 годы составляет                        </w:t>
            </w:r>
            <w:r w:rsidRPr="003F4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2448,992 тыс</w:t>
            </w:r>
            <w:proofErr w:type="gramStart"/>
            <w:r w:rsidRPr="003F4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3F4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уб., в том числе: </w:t>
            </w:r>
          </w:p>
          <w:p w:rsidR="00781D8F" w:rsidRPr="003F42BB" w:rsidRDefault="00781D8F" w:rsidP="003F42B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2108,355т</w:t>
            </w:r>
            <w:proofErr w:type="gramStart"/>
            <w:r w:rsidRPr="003F4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3F4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уб. за счет средств федерального бюджета;</w:t>
            </w:r>
          </w:p>
          <w:p w:rsidR="00781D8F" w:rsidRPr="003F42BB" w:rsidRDefault="00781D8F" w:rsidP="003F42B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136,331т</w:t>
            </w:r>
            <w:proofErr w:type="gramStart"/>
            <w:r w:rsidRPr="003F4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3F4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уб. за счет средств областного бюджета Курской области, </w:t>
            </w:r>
          </w:p>
          <w:p w:rsidR="00781D8F" w:rsidRPr="003F42BB" w:rsidRDefault="00781D8F" w:rsidP="003F42B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4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204,304 т</w:t>
            </w:r>
            <w:proofErr w:type="gramStart"/>
            <w:r w:rsidRPr="003F4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3F4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уб. за счет средств </w:t>
            </w:r>
            <w:r w:rsidRPr="003F42BB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Pr="003F42BB">
              <w:rPr>
                <w:rFonts w:ascii="Times New Roman" w:hAnsi="Times New Roman" w:cs="Times New Roman"/>
                <w:color w:val="0E2F43"/>
                <w:sz w:val="28"/>
                <w:szCs w:val="28"/>
              </w:rPr>
              <w:t xml:space="preserve"> «</w:t>
            </w:r>
            <w:proofErr w:type="spellStart"/>
            <w:r w:rsidRPr="003F42BB">
              <w:rPr>
                <w:rFonts w:ascii="Times New Roman" w:hAnsi="Times New Roman" w:cs="Times New Roman"/>
                <w:color w:val="0E2F43"/>
                <w:sz w:val="28"/>
                <w:szCs w:val="28"/>
              </w:rPr>
              <w:t>Верхнелюбажский</w:t>
            </w:r>
            <w:proofErr w:type="spellEnd"/>
            <w:r w:rsidRPr="003F42BB">
              <w:rPr>
                <w:rFonts w:ascii="Times New Roman" w:hAnsi="Times New Roman" w:cs="Times New Roman"/>
                <w:color w:val="0E2F43"/>
                <w:sz w:val="28"/>
                <w:szCs w:val="28"/>
              </w:rPr>
              <w:t xml:space="preserve"> сельсовет» </w:t>
            </w:r>
            <w:proofErr w:type="spellStart"/>
            <w:r w:rsidRPr="003F42BB">
              <w:rPr>
                <w:rFonts w:ascii="Times New Roman" w:hAnsi="Times New Roman" w:cs="Times New Roman"/>
                <w:color w:val="0E2F43"/>
                <w:sz w:val="28"/>
                <w:szCs w:val="28"/>
              </w:rPr>
              <w:t>Фатежского</w:t>
            </w:r>
            <w:proofErr w:type="spellEnd"/>
            <w:r w:rsidRPr="003F42BB">
              <w:rPr>
                <w:rFonts w:ascii="Times New Roman" w:hAnsi="Times New Roman" w:cs="Times New Roman"/>
                <w:color w:val="0E2F43"/>
                <w:sz w:val="28"/>
                <w:szCs w:val="28"/>
              </w:rPr>
              <w:t xml:space="preserve"> района Курской области</w:t>
            </w:r>
            <w:r w:rsidRPr="003F4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81D8F" w:rsidRPr="003F42BB" w:rsidRDefault="00781D8F" w:rsidP="003F42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за счет безвозмездных поступлений – 0,00 руб.</w:t>
            </w:r>
          </w:p>
          <w:p w:rsidR="00781D8F" w:rsidRPr="003F42BB" w:rsidRDefault="00781D8F" w:rsidP="003F42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</w:tr>
      <w:tr w:rsidR="00781D8F" w:rsidRPr="003F42BB" w:rsidTr="00B531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D8F" w:rsidRPr="003F42BB" w:rsidRDefault="00781D8F" w:rsidP="003F42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D8F" w:rsidRPr="003F42BB" w:rsidRDefault="00781D8F" w:rsidP="003F42B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3F42B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Конечным результатом реализации программы является формирование комфортной для проживания и современной городской среды, в том числе за счет повышения уровня благоустройства дворовых территорий, а также повышение уровня благоустройства общественных территорий.</w:t>
            </w:r>
          </w:p>
          <w:p w:rsidR="00781D8F" w:rsidRPr="003F42BB" w:rsidRDefault="00781D8F" w:rsidP="003F42B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3F42B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Социальным эффектом реализации программы станет широкое вовлечение граждан, организаций в реализацию мероприятий по благоустройству муниципальных территорий.</w:t>
            </w:r>
          </w:p>
        </w:tc>
      </w:tr>
      <w:tr w:rsidR="00781D8F" w:rsidRPr="003F42BB" w:rsidTr="00B531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D8F" w:rsidRPr="003F42BB" w:rsidRDefault="00781D8F" w:rsidP="003F42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Управление </w:t>
            </w:r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lastRenderedPageBreak/>
              <w:t>Программой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D8F" w:rsidRPr="003F42BB" w:rsidRDefault="00781D8F" w:rsidP="003F42B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lastRenderedPageBreak/>
              <w:t xml:space="preserve">Координацию деятельности мероприятий программы </w:t>
            </w:r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lastRenderedPageBreak/>
              <w:t xml:space="preserve">по: подготовке и реализации программных мероприятий; осуществлению ежеквартального мониторинга хода реализации муниципальной программы; предоставлению отчетности о достижении целевых показателей (индикаторов) муниципальной программы осуществляет, администрация </w:t>
            </w:r>
            <w:proofErr w:type="spellStart"/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Верхнелюбажского</w:t>
            </w:r>
            <w:proofErr w:type="spellEnd"/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сельсовета </w:t>
            </w:r>
            <w:proofErr w:type="spellStart"/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Фатежого</w:t>
            </w:r>
            <w:proofErr w:type="spellEnd"/>
            <w:r w:rsidRPr="003F42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района.</w:t>
            </w:r>
          </w:p>
        </w:tc>
      </w:tr>
    </w:tbl>
    <w:p w:rsidR="00F52C22" w:rsidRPr="003F42BB" w:rsidRDefault="00F52C22" w:rsidP="003F42BB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F52C22" w:rsidRPr="003F42BB" w:rsidRDefault="00F52C22" w:rsidP="003F42BB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 w:type="page"/>
      </w:r>
    </w:p>
    <w:p w:rsidR="005A04E9" w:rsidRPr="00E81B8D" w:rsidRDefault="005A04E9" w:rsidP="00E81B8D">
      <w:pPr>
        <w:pStyle w:val="aa"/>
        <w:keepNext/>
        <w:widowControl w:val="0"/>
        <w:numPr>
          <w:ilvl w:val="0"/>
          <w:numId w:val="15"/>
        </w:numPr>
        <w:shd w:val="clear" w:color="auto" w:fill="FFFFFF"/>
        <w:tabs>
          <w:tab w:val="left" w:pos="1276"/>
        </w:tabs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lastRenderedPageBreak/>
        <w:t>Характеристика состояния сферы благоустройства</w:t>
      </w:r>
      <w:r w:rsidR="00E81B8D" w:rsidRPr="00E81B8D">
        <w:rPr>
          <w:rFonts w:ascii="Times New Roman" w:hAnsi="Times New Roman" w:cs="Times New Roman"/>
          <w:sz w:val="28"/>
          <w:szCs w:val="28"/>
        </w:rPr>
        <w:t xml:space="preserve"> </w:t>
      </w:r>
      <w:r w:rsidR="00E81B8D" w:rsidRPr="00E81B8D">
        <w:rPr>
          <w:rFonts w:ascii="Times New Roman" w:hAnsi="Times New Roman" w:cs="Times New Roman"/>
          <w:b/>
          <w:sz w:val="28"/>
          <w:szCs w:val="28"/>
        </w:rPr>
        <w:t>дворовых территорий</w:t>
      </w:r>
      <w:r w:rsidRPr="00E81B8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.</w:t>
      </w:r>
    </w:p>
    <w:p w:rsidR="005A04E9" w:rsidRPr="003F42BB" w:rsidRDefault="005A04E9" w:rsidP="00E81B8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5A04E9" w:rsidRPr="003F42BB" w:rsidRDefault="005814B0" w:rsidP="003F42BB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Calibri" w:hAnsi="Times New Roman" w:cs="Times New Roman"/>
          <w:sz w:val="28"/>
          <w:szCs w:val="28"/>
        </w:rPr>
        <w:t xml:space="preserve">Муниципальная </w:t>
      </w:r>
      <w:r w:rsidR="00D81E55" w:rsidRPr="003F42BB">
        <w:rPr>
          <w:rFonts w:ascii="Times New Roman" w:eastAsia="Calibri" w:hAnsi="Times New Roman" w:cs="Times New Roman"/>
          <w:sz w:val="28"/>
          <w:szCs w:val="28"/>
        </w:rPr>
        <w:t>п</w:t>
      </w:r>
      <w:r w:rsidRPr="003F42BB">
        <w:rPr>
          <w:rFonts w:ascii="Times New Roman" w:eastAsia="Calibri" w:hAnsi="Times New Roman" w:cs="Times New Roman"/>
          <w:sz w:val="28"/>
          <w:szCs w:val="28"/>
        </w:rPr>
        <w:t xml:space="preserve">рограмма «Формирование современной городской среды </w:t>
      </w:r>
      <w:r w:rsidR="009907D8" w:rsidRPr="003F42BB">
        <w:rPr>
          <w:rFonts w:ascii="Times New Roman" w:eastAsia="Calibri" w:hAnsi="Times New Roman" w:cs="Times New Roman"/>
          <w:sz w:val="28"/>
          <w:szCs w:val="28"/>
        </w:rPr>
        <w:t>на территории</w:t>
      </w:r>
      <w:r w:rsidRPr="003F42BB">
        <w:rPr>
          <w:rFonts w:ascii="Times New Roman" w:eastAsia="Calibri" w:hAnsi="Times New Roman" w:cs="Times New Roman"/>
          <w:sz w:val="28"/>
          <w:szCs w:val="28"/>
        </w:rPr>
        <w:t xml:space="preserve"> муниципально</w:t>
      </w:r>
      <w:r w:rsidR="009907D8" w:rsidRPr="003F42BB">
        <w:rPr>
          <w:rFonts w:ascii="Times New Roman" w:eastAsia="Calibri" w:hAnsi="Times New Roman" w:cs="Times New Roman"/>
          <w:sz w:val="28"/>
          <w:szCs w:val="28"/>
        </w:rPr>
        <w:t>го</w:t>
      </w:r>
      <w:r w:rsidRPr="003F42BB">
        <w:rPr>
          <w:rFonts w:ascii="Times New Roman" w:eastAsia="Calibri" w:hAnsi="Times New Roman" w:cs="Times New Roman"/>
          <w:sz w:val="28"/>
          <w:szCs w:val="28"/>
        </w:rPr>
        <w:t xml:space="preserve"> образовани</w:t>
      </w:r>
      <w:r w:rsidR="009907D8" w:rsidRPr="003F42BB">
        <w:rPr>
          <w:rFonts w:ascii="Times New Roman" w:eastAsia="Calibri" w:hAnsi="Times New Roman" w:cs="Times New Roman"/>
          <w:sz w:val="28"/>
          <w:szCs w:val="28"/>
        </w:rPr>
        <w:t>я</w:t>
      </w:r>
      <w:r w:rsidRPr="003F42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C321D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«</w:t>
      </w:r>
      <w:proofErr w:type="spellStart"/>
      <w:r w:rsidR="004F4086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Верхнелюбаж</w:t>
      </w:r>
      <w:r w:rsidR="000F5FA0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ский</w:t>
      </w:r>
      <w:proofErr w:type="spellEnd"/>
      <w:r w:rsidR="002C321D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</w:t>
      </w:r>
      <w:proofErr w:type="spellStart"/>
      <w:r w:rsidR="004F4086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Фатеж</w:t>
      </w:r>
      <w:r w:rsidR="002C321D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ого</w:t>
      </w:r>
      <w:proofErr w:type="spellEnd"/>
      <w:r w:rsidR="002C321D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района</w:t>
      </w:r>
      <w:r w:rsidR="002C321D" w:rsidRPr="003F42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907D8" w:rsidRPr="003F42BB">
        <w:rPr>
          <w:rFonts w:ascii="Times New Roman" w:eastAsia="Calibri" w:hAnsi="Times New Roman" w:cs="Times New Roman"/>
          <w:sz w:val="28"/>
          <w:szCs w:val="28"/>
        </w:rPr>
        <w:t xml:space="preserve">Курской области </w:t>
      </w:r>
      <w:r w:rsidRPr="003F42BB">
        <w:rPr>
          <w:rFonts w:ascii="Times New Roman" w:eastAsia="Calibri" w:hAnsi="Times New Roman" w:cs="Times New Roman"/>
          <w:sz w:val="28"/>
          <w:szCs w:val="28"/>
        </w:rPr>
        <w:t>на 2018-202</w:t>
      </w:r>
      <w:r w:rsidR="00BF37C0" w:rsidRPr="003F42BB">
        <w:rPr>
          <w:rFonts w:ascii="Times New Roman" w:eastAsia="Calibri" w:hAnsi="Times New Roman" w:cs="Times New Roman"/>
          <w:sz w:val="28"/>
          <w:szCs w:val="28"/>
        </w:rPr>
        <w:t>4</w:t>
      </w:r>
      <w:r w:rsidRPr="003F42BB">
        <w:rPr>
          <w:rFonts w:ascii="Times New Roman" w:eastAsia="Calibri" w:hAnsi="Times New Roman" w:cs="Times New Roman"/>
          <w:sz w:val="28"/>
          <w:szCs w:val="28"/>
        </w:rPr>
        <w:t xml:space="preserve"> годы» (</w:t>
      </w:r>
      <w:proofErr w:type="spellStart"/>
      <w:r w:rsidRPr="003F42BB">
        <w:rPr>
          <w:rFonts w:ascii="Times New Roman" w:eastAsia="Calibri" w:hAnsi="Times New Roman" w:cs="Times New Roman"/>
          <w:sz w:val="28"/>
          <w:szCs w:val="28"/>
        </w:rPr>
        <w:t>далее-Программа</w:t>
      </w:r>
      <w:proofErr w:type="spellEnd"/>
      <w:r w:rsidRPr="003F42BB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5A04E9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направлена на </w:t>
      </w:r>
      <w:r w:rsidR="005A04E9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повышение уровня благоустройства дворовых  и общественных территорий </w:t>
      </w:r>
      <w:r w:rsidR="009907D8" w:rsidRPr="003F42BB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r w:rsidR="009907D8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«</w:t>
      </w:r>
      <w:proofErr w:type="spellStart"/>
      <w:r w:rsidR="009907D8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Верхнелюбажский</w:t>
      </w:r>
      <w:proofErr w:type="spellEnd"/>
      <w:r w:rsidR="009907D8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</w:t>
      </w:r>
      <w:proofErr w:type="spellStart"/>
      <w:r w:rsidR="009907D8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Фатежого</w:t>
      </w:r>
      <w:proofErr w:type="spellEnd"/>
      <w:r w:rsidR="009907D8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района</w:t>
      </w:r>
      <w:r w:rsidR="009907D8" w:rsidRPr="003F42BB">
        <w:rPr>
          <w:rFonts w:ascii="Times New Roman" w:eastAsia="Calibri" w:hAnsi="Times New Roman" w:cs="Times New Roman"/>
          <w:sz w:val="28"/>
          <w:szCs w:val="28"/>
        </w:rPr>
        <w:t xml:space="preserve"> Курской области</w:t>
      </w:r>
      <w:r w:rsidR="005A04E9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. </w:t>
      </w:r>
    </w:p>
    <w:p w:rsidR="00C2538F" w:rsidRPr="003F42BB" w:rsidRDefault="00C2538F" w:rsidP="003F42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2BB">
        <w:rPr>
          <w:rFonts w:ascii="Times New Roman" w:hAnsi="Times New Roman" w:cs="Times New Roman"/>
          <w:sz w:val="28"/>
          <w:szCs w:val="28"/>
        </w:rPr>
        <w:t xml:space="preserve">Жилищный фонд </w:t>
      </w:r>
      <w:proofErr w:type="spellStart"/>
      <w:r w:rsidRPr="003F42BB">
        <w:rPr>
          <w:rFonts w:ascii="Times New Roman" w:hAnsi="Times New Roman" w:cs="Times New Roman"/>
          <w:sz w:val="28"/>
          <w:szCs w:val="28"/>
        </w:rPr>
        <w:t>Верхнелюбажского</w:t>
      </w:r>
      <w:proofErr w:type="spellEnd"/>
      <w:r w:rsidRPr="003F42B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F42BB">
        <w:rPr>
          <w:rFonts w:ascii="Times New Roman" w:hAnsi="Times New Roman" w:cs="Times New Roman"/>
          <w:color w:val="0E2F43"/>
          <w:sz w:val="28"/>
          <w:szCs w:val="28"/>
        </w:rPr>
        <w:t xml:space="preserve"> </w:t>
      </w:r>
      <w:proofErr w:type="spellStart"/>
      <w:r w:rsidRPr="003F42BB">
        <w:rPr>
          <w:rFonts w:ascii="Times New Roman" w:hAnsi="Times New Roman" w:cs="Times New Roman"/>
          <w:color w:val="0E2F43"/>
          <w:sz w:val="28"/>
          <w:szCs w:val="28"/>
        </w:rPr>
        <w:t>Фатежского</w:t>
      </w:r>
      <w:proofErr w:type="spellEnd"/>
      <w:r w:rsidRPr="003F42BB">
        <w:rPr>
          <w:rFonts w:ascii="Times New Roman" w:hAnsi="Times New Roman" w:cs="Times New Roman"/>
          <w:color w:val="0E2F43"/>
          <w:sz w:val="28"/>
          <w:szCs w:val="28"/>
        </w:rPr>
        <w:t xml:space="preserve"> района</w:t>
      </w:r>
      <w:r w:rsidRPr="003F42BB">
        <w:rPr>
          <w:rFonts w:ascii="Times New Roman" w:hAnsi="Times New Roman" w:cs="Times New Roman"/>
          <w:sz w:val="28"/>
          <w:szCs w:val="28"/>
        </w:rPr>
        <w:t xml:space="preserve"> представлен как многоквартирными жилыми домами, так и индивидуально-определенными жилыми домами. Количество </w:t>
      </w:r>
      <w:proofErr w:type="gramStart"/>
      <w:r w:rsidRPr="003F42BB">
        <w:rPr>
          <w:rFonts w:ascii="Times New Roman" w:hAnsi="Times New Roman" w:cs="Times New Roman"/>
          <w:sz w:val="28"/>
          <w:szCs w:val="28"/>
        </w:rPr>
        <w:t>многоквартирных жилых домов, включенных в региональную программу капитального ремонта составляет</w:t>
      </w:r>
      <w:proofErr w:type="gramEnd"/>
      <w:r w:rsidRPr="003F42BB">
        <w:rPr>
          <w:rFonts w:ascii="Times New Roman" w:hAnsi="Times New Roman" w:cs="Times New Roman"/>
          <w:sz w:val="28"/>
          <w:szCs w:val="28"/>
        </w:rPr>
        <w:t xml:space="preserve"> 3 дома. Со стороны Администрации </w:t>
      </w:r>
      <w:proofErr w:type="spellStart"/>
      <w:r w:rsidRPr="003F42BB">
        <w:rPr>
          <w:rFonts w:ascii="Times New Roman" w:hAnsi="Times New Roman" w:cs="Times New Roman"/>
          <w:sz w:val="28"/>
          <w:szCs w:val="28"/>
        </w:rPr>
        <w:t>Верхнелюбажского</w:t>
      </w:r>
      <w:proofErr w:type="spellEnd"/>
      <w:r w:rsidRPr="003F42B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F42BB">
        <w:rPr>
          <w:rFonts w:ascii="Times New Roman" w:hAnsi="Times New Roman" w:cs="Times New Roman"/>
          <w:color w:val="0E2F43"/>
          <w:sz w:val="28"/>
          <w:szCs w:val="28"/>
        </w:rPr>
        <w:t xml:space="preserve"> </w:t>
      </w:r>
      <w:proofErr w:type="spellStart"/>
      <w:r w:rsidRPr="003F42BB">
        <w:rPr>
          <w:rFonts w:ascii="Times New Roman" w:hAnsi="Times New Roman" w:cs="Times New Roman"/>
          <w:color w:val="0E2F43"/>
          <w:sz w:val="28"/>
          <w:szCs w:val="28"/>
        </w:rPr>
        <w:t>Фатежского</w:t>
      </w:r>
      <w:proofErr w:type="spellEnd"/>
      <w:r w:rsidRPr="003F42BB">
        <w:rPr>
          <w:rFonts w:ascii="Times New Roman" w:hAnsi="Times New Roman" w:cs="Times New Roman"/>
          <w:color w:val="0E2F43"/>
          <w:sz w:val="28"/>
          <w:szCs w:val="28"/>
        </w:rPr>
        <w:t xml:space="preserve"> района</w:t>
      </w:r>
      <w:r w:rsidRPr="003F42BB">
        <w:rPr>
          <w:rFonts w:ascii="Times New Roman" w:hAnsi="Times New Roman" w:cs="Times New Roman"/>
          <w:sz w:val="28"/>
          <w:szCs w:val="28"/>
        </w:rPr>
        <w:t xml:space="preserve"> в последние годы уделяется повышенное внимание благоустройству общественных территорий населенных пунктов и территориям многоквартирных домов.</w:t>
      </w:r>
    </w:p>
    <w:p w:rsidR="00C2538F" w:rsidRPr="003F42BB" w:rsidRDefault="00C2538F" w:rsidP="003F42B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2BB">
        <w:rPr>
          <w:rFonts w:ascii="Times New Roman" w:hAnsi="Times New Roman" w:cs="Times New Roman"/>
          <w:sz w:val="28"/>
          <w:szCs w:val="28"/>
        </w:rPr>
        <w:t xml:space="preserve">Общая площадь дворовых территорий </w:t>
      </w:r>
      <w:proofErr w:type="spellStart"/>
      <w:r w:rsidRPr="003F42BB">
        <w:rPr>
          <w:rFonts w:ascii="Times New Roman" w:hAnsi="Times New Roman" w:cs="Times New Roman"/>
          <w:sz w:val="28"/>
          <w:szCs w:val="28"/>
        </w:rPr>
        <w:t>Верхнелюбажского</w:t>
      </w:r>
      <w:proofErr w:type="spellEnd"/>
      <w:r w:rsidRPr="003F42B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F42BB">
        <w:rPr>
          <w:rFonts w:ascii="Times New Roman" w:hAnsi="Times New Roman" w:cs="Times New Roman"/>
          <w:color w:val="0E2F43"/>
          <w:sz w:val="28"/>
          <w:szCs w:val="28"/>
        </w:rPr>
        <w:t xml:space="preserve"> </w:t>
      </w:r>
      <w:proofErr w:type="spellStart"/>
      <w:r w:rsidRPr="003F42BB">
        <w:rPr>
          <w:rFonts w:ascii="Times New Roman" w:hAnsi="Times New Roman" w:cs="Times New Roman"/>
          <w:color w:val="0E2F43"/>
          <w:sz w:val="28"/>
          <w:szCs w:val="28"/>
        </w:rPr>
        <w:t>Фатежского</w:t>
      </w:r>
      <w:proofErr w:type="spellEnd"/>
      <w:r w:rsidRPr="003F42BB">
        <w:rPr>
          <w:rFonts w:ascii="Times New Roman" w:hAnsi="Times New Roman" w:cs="Times New Roman"/>
          <w:color w:val="0E2F43"/>
          <w:sz w:val="28"/>
          <w:szCs w:val="28"/>
        </w:rPr>
        <w:t xml:space="preserve"> района</w:t>
      </w:r>
      <w:r w:rsidRPr="003F42BB">
        <w:rPr>
          <w:rFonts w:ascii="Times New Roman" w:hAnsi="Times New Roman" w:cs="Times New Roman"/>
          <w:sz w:val="28"/>
          <w:szCs w:val="28"/>
        </w:rPr>
        <w:t xml:space="preserve"> составляет - 1580 кв</w:t>
      </w:r>
      <w:proofErr w:type="gramStart"/>
      <w:r w:rsidRPr="003F42B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3F42BB">
        <w:rPr>
          <w:rFonts w:ascii="Times New Roman" w:hAnsi="Times New Roman" w:cs="Times New Roman"/>
          <w:sz w:val="28"/>
          <w:szCs w:val="28"/>
        </w:rPr>
        <w:t>,                в том числе площадь подлежащая благоустройству - 1580кв.м. Благоустройство дворовых территорий в целом или частично не отвечает нормативным требованиям. Отсутствует асфальтовое покрытие дворовых проездов и тротуаров. Недостаточно производились работы во дворах по уходу за зелеными насаждениями, восстановлению газонов, удалению старых и больных деревьев, не осуществлялась посадка деревьев и кустарников. Зеленые насаждения на дворовых территориях представлены, в основном, зрелыми или перестойными деревьями, на газонах не устроены цветники.</w:t>
      </w:r>
    </w:p>
    <w:p w:rsidR="00C2538F" w:rsidRPr="003F42BB" w:rsidRDefault="00C2538F" w:rsidP="003F42B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2BB">
        <w:rPr>
          <w:rFonts w:ascii="Times New Roman" w:hAnsi="Times New Roman" w:cs="Times New Roman"/>
          <w:sz w:val="28"/>
          <w:szCs w:val="28"/>
        </w:rPr>
        <w:t>Во дворах отсутствует освещение придомовых территорий, необходимый набор малых форм и обустроенных площадок. В связи с растущей автомобилизацией населения, парковкой автомобилей на детских площадках и газонах, возникает необходимость в строительстве или устройстве специально обустроенных стоянок для автомобилей.</w:t>
      </w:r>
    </w:p>
    <w:p w:rsidR="00C2538F" w:rsidRPr="003F42BB" w:rsidRDefault="00C2538F" w:rsidP="003F42B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2BB">
        <w:rPr>
          <w:rFonts w:ascii="Times New Roman" w:hAnsi="Times New Roman" w:cs="Times New Roman"/>
          <w:sz w:val="28"/>
          <w:szCs w:val="28"/>
        </w:rPr>
        <w:t>Надлежащее состояние придомовых территорий является важным фактором при формировании благоприятной экологической и эстетической городской среды.</w:t>
      </w:r>
    </w:p>
    <w:p w:rsidR="00C2538F" w:rsidRPr="003F42BB" w:rsidRDefault="00C2538F" w:rsidP="003F42B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2BB">
        <w:rPr>
          <w:rFonts w:ascii="Times New Roman" w:hAnsi="Times New Roman" w:cs="Times New Roman"/>
          <w:sz w:val="28"/>
          <w:szCs w:val="28"/>
        </w:rPr>
        <w:t xml:space="preserve">Проблемы асфальтового покрытия дворов, озеленения, освещения дворовых территорий на сегодня весьма актуальны и не решены в полном объеме самостоятельно за счет средств Администрации </w:t>
      </w:r>
      <w:proofErr w:type="spellStart"/>
      <w:r w:rsidRPr="003F42BB">
        <w:rPr>
          <w:rFonts w:ascii="Times New Roman" w:hAnsi="Times New Roman" w:cs="Times New Roman"/>
          <w:sz w:val="28"/>
          <w:szCs w:val="28"/>
        </w:rPr>
        <w:t>Верхнелюбажского</w:t>
      </w:r>
      <w:proofErr w:type="spellEnd"/>
      <w:r w:rsidRPr="003F42B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F42BB">
        <w:rPr>
          <w:rFonts w:ascii="Times New Roman" w:hAnsi="Times New Roman" w:cs="Times New Roman"/>
          <w:color w:val="0E2F43"/>
          <w:sz w:val="28"/>
          <w:szCs w:val="28"/>
        </w:rPr>
        <w:t xml:space="preserve"> </w:t>
      </w:r>
      <w:proofErr w:type="spellStart"/>
      <w:r w:rsidRPr="003F42BB">
        <w:rPr>
          <w:rFonts w:ascii="Times New Roman" w:hAnsi="Times New Roman" w:cs="Times New Roman"/>
          <w:color w:val="0E2F43"/>
          <w:sz w:val="28"/>
          <w:szCs w:val="28"/>
        </w:rPr>
        <w:t>Фатежского</w:t>
      </w:r>
      <w:proofErr w:type="spellEnd"/>
      <w:r w:rsidRPr="003F42BB">
        <w:rPr>
          <w:rFonts w:ascii="Times New Roman" w:hAnsi="Times New Roman" w:cs="Times New Roman"/>
          <w:color w:val="0E2F43"/>
          <w:sz w:val="28"/>
          <w:szCs w:val="28"/>
        </w:rPr>
        <w:t xml:space="preserve"> района</w:t>
      </w:r>
      <w:r w:rsidRPr="003F42BB">
        <w:rPr>
          <w:rFonts w:ascii="Times New Roman" w:hAnsi="Times New Roman" w:cs="Times New Roman"/>
          <w:sz w:val="28"/>
          <w:szCs w:val="28"/>
        </w:rPr>
        <w:t xml:space="preserve"> в связи с дефицитом бюджета.</w:t>
      </w:r>
    </w:p>
    <w:p w:rsidR="00C2538F" w:rsidRPr="003F42BB" w:rsidRDefault="00C2538F" w:rsidP="003F42B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2BB">
        <w:rPr>
          <w:rFonts w:ascii="Times New Roman" w:hAnsi="Times New Roman" w:cs="Times New Roman"/>
          <w:sz w:val="28"/>
          <w:szCs w:val="28"/>
        </w:rPr>
        <w:t>Принимаемые в последнее время меры по частичному благоустройству дворовых территорий не приводят к должному результату, поскольку не основаны на последовательном подходе к решению проблемы и не позволяют консолидировать денежные средства для достижения поставленной цели.</w:t>
      </w:r>
    </w:p>
    <w:p w:rsidR="00C2538F" w:rsidRPr="003F42BB" w:rsidRDefault="00C2538F" w:rsidP="003F42B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2BB">
        <w:rPr>
          <w:rFonts w:ascii="Times New Roman" w:hAnsi="Times New Roman" w:cs="Times New Roman"/>
          <w:sz w:val="28"/>
          <w:szCs w:val="28"/>
        </w:rPr>
        <w:lastRenderedPageBreak/>
        <w:t xml:space="preserve">Благоустройству общественных территорий уделяется внимание по остаточному принципу, поскольку большие площади требуют больших денежных вложений по их созданию и дальнейшему содержанию за счет местного бюджета. В тоже время, на территории </w:t>
      </w:r>
      <w:proofErr w:type="spellStart"/>
      <w:r w:rsidRPr="003F42BB">
        <w:rPr>
          <w:rFonts w:ascii="Times New Roman" w:hAnsi="Times New Roman" w:cs="Times New Roman"/>
          <w:sz w:val="28"/>
          <w:szCs w:val="28"/>
        </w:rPr>
        <w:t>Верхнелюбажского</w:t>
      </w:r>
      <w:proofErr w:type="spellEnd"/>
      <w:r w:rsidRPr="003F42B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F42BB">
        <w:rPr>
          <w:rFonts w:ascii="Times New Roman" w:hAnsi="Times New Roman" w:cs="Times New Roman"/>
          <w:color w:val="0E2F43"/>
          <w:sz w:val="28"/>
          <w:szCs w:val="28"/>
        </w:rPr>
        <w:t xml:space="preserve"> </w:t>
      </w:r>
      <w:proofErr w:type="spellStart"/>
      <w:r w:rsidRPr="003F42BB">
        <w:rPr>
          <w:rFonts w:ascii="Times New Roman" w:hAnsi="Times New Roman" w:cs="Times New Roman"/>
          <w:color w:val="0E2F43"/>
          <w:sz w:val="28"/>
          <w:szCs w:val="28"/>
        </w:rPr>
        <w:t>Фатежского</w:t>
      </w:r>
      <w:proofErr w:type="spellEnd"/>
      <w:r w:rsidRPr="003F42BB">
        <w:rPr>
          <w:rFonts w:ascii="Times New Roman" w:hAnsi="Times New Roman" w:cs="Times New Roman"/>
          <w:color w:val="0E2F43"/>
          <w:sz w:val="28"/>
          <w:szCs w:val="28"/>
        </w:rPr>
        <w:t xml:space="preserve"> района</w:t>
      </w:r>
      <w:r w:rsidRPr="003F42BB">
        <w:rPr>
          <w:rFonts w:ascii="Times New Roman" w:hAnsi="Times New Roman" w:cs="Times New Roman"/>
          <w:sz w:val="28"/>
          <w:szCs w:val="28"/>
        </w:rPr>
        <w:t xml:space="preserve"> практически отсутствуют общественные территории, отвечающие санитарным нормам, где жители могут отдохнуть семьями и получить от этого эстетическое удовлетворение. В центре  </w:t>
      </w:r>
      <w:proofErr w:type="spellStart"/>
      <w:r w:rsidRPr="003F42BB">
        <w:rPr>
          <w:rFonts w:ascii="Times New Roman" w:hAnsi="Times New Roman" w:cs="Times New Roman"/>
          <w:sz w:val="28"/>
          <w:szCs w:val="28"/>
        </w:rPr>
        <w:t>Верхнелюбажского</w:t>
      </w:r>
      <w:proofErr w:type="spellEnd"/>
      <w:r w:rsidRPr="003F42B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F42BB">
        <w:rPr>
          <w:rFonts w:ascii="Times New Roman" w:hAnsi="Times New Roman" w:cs="Times New Roman"/>
          <w:color w:val="0E2F43"/>
          <w:sz w:val="28"/>
          <w:szCs w:val="28"/>
        </w:rPr>
        <w:t xml:space="preserve"> </w:t>
      </w:r>
      <w:proofErr w:type="spellStart"/>
      <w:r w:rsidRPr="003F42BB">
        <w:rPr>
          <w:rFonts w:ascii="Times New Roman" w:hAnsi="Times New Roman" w:cs="Times New Roman"/>
          <w:color w:val="0E2F43"/>
          <w:sz w:val="28"/>
          <w:szCs w:val="28"/>
        </w:rPr>
        <w:t>Фатежского</w:t>
      </w:r>
      <w:proofErr w:type="spellEnd"/>
      <w:r w:rsidRPr="003F42BB">
        <w:rPr>
          <w:rFonts w:ascii="Times New Roman" w:hAnsi="Times New Roman" w:cs="Times New Roman"/>
          <w:color w:val="0E2F43"/>
          <w:sz w:val="28"/>
          <w:szCs w:val="28"/>
        </w:rPr>
        <w:t xml:space="preserve"> района</w:t>
      </w:r>
      <w:r w:rsidRPr="003F42BB">
        <w:rPr>
          <w:rFonts w:ascii="Times New Roman" w:hAnsi="Times New Roman" w:cs="Times New Roman"/>
          <w:sz w:val="28"/>
          <w:szCs w:val="28"/>
        </w:rPr>
        <w:t xml:space="preserve"> селе Верхний Любаж – это два сквера и детская площадка. Общественные территории требуют устройства тротуарных дорожек, озеленения, установки лавочек и урн для мусора, модернизации детского игрового оборудования, освещения и др.</w:t>
      </w:r>
    </w:p>
    <w:p w:rsidR="005A04E9" w:rsidRPr="003F42BB" w:rsidRDefault="005A04E9" w:rsidP="003F42BB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вопросах благоустройства дворовых территорий имеется ряд проблем: </w:t>
      </w:r>
    </w:p>
    <w:p w:rsidR="005A04E9" w:rsidRPr="003F42BB" w:rsidRDefault="005A04E9" w:rsidP="003F42BB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хаотичная парковка;</w:t>
      </w:r>
    </w:p>
    <w:p w:rsidR="005A04E9" w:rsidRPr="003F42BB" w:rsidRDefault="005A04E9" w:rsidP="003F42BB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отсутствие инфраструктуры для различных групп пользователей (пенсионеры, дети, </w:t>
      </w:r>
      <w:proofErr w:type="spellStart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маломобильные</w:t>
      </w:r>
      <w:proofErr w:type="spellEnd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группы населения, собаководы, автомобилисты, молодые люди и др.).</w:t>
      </w:r>
    </w:p>
    <w:p w:rsidR="005A04E9" w:rsidRPr="003F42BB" w:rsidRDefault="005A04E9" w:rsidP="003F42BB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Для решения указанных проблем необходимо решить ряд задач.</w:t>
      </w:r>
    </w:p>
    <w:p w:rsidR="005A04E9" w:rsidRPr="003F42BB" w:rsidRDefault="005A04E9" w:rsidP="003F42BB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Локализация парковок будет способствовать освобождению территории перед окнами домов и около площадок отдыха.</w:t>
      </w:r>
    </w:p>
    <w:p w:rsidR="005A04E9" w:rsidRPr="003F42BB" w:rsidRDefault="005A04E9" w:rsidP="003F42BB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Для разностороннего развития детей необходима организация площадок, которые отвечают интересам различных возрастных групп. </w:t>
      </w:r>
    </w:p>
    <w:p w:rsidR="005A04E9" w:rsidRPr="003F42BB" w:rsidRDefault="005A04E9" w:rsidP="003F42BB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Для отдыха взрослого населения следует оборудовать площадки          как для занятий спортом, так и для тихого отдыха. </w:t>
      </w:r>
    </w:p>
    <w:p w:rsidR="005A04E9" w:rsidRPr="003F42BB" w:rsidRDefault="005A04E9" w:rsidP="003F42BB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Обеспечение доступности для </w:t>
      </w:r>
      <w:proofErr w:type="spellStart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маломобильных</w:t>
      </w:r>
      <w:proofErr w:type="spellEnd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групп населения,                        </w:t>
      </w:r>
      <w:r w:rsidR="00C914B7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т.ч. создание </w:t>
      </w:r>
      <w:proofErr w:type="spellStart"/>
      <w:r w:rsidR="00C914B7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без</w:t>
      </w: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барьерной</w:t>
      </w:r>
      <w:proofErr w:type="spellEnd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среды для </w:t>
      </w:r>
      <w:proofErr w:type="spellStart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маломобильных</w:t>
      </w:r>
      <w:proofErr w:type="spellEnd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граждан. </w:t>
      </w:r>
    </w:p>
    <w:p w:rsidR="005A04E9" w:rsidRPr="003F42BB" w:rsidRDefault="005A04E9" w:rsidP="003F42BB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Организация мест для выгула домашних животных повышает санитарное состояние территории и безопасность для других групп пользователей.</w:t>
      </w:r>
    </w:p>
    <w:p w:rsidR="005A04E9" w:rsidRPr="003F42BB" w:rsidRDefault="005A04E9" w:rsidP="003F42BB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Высадка деревьев и кустарников (озеленение) способствует повышению климатического комфорта во дворах: защите от шума и ветра, солнца, выхлопных газов.</w:t>
      </w:r>
    </w:p>
    <w:p w:rsidR="005A04E9" w:rsidRPr="003F42BB" w:rsidRDefault="005A04E9" w:rsidP="003F42BB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Вовлечение граждан и организаций в реализацию мероприятий                       по благоустройству дворовых территорий сформирует положительное отношение граждан, в т.ч. молодежи к собственному муниципальному образованию.</w:t>
      </w:r>
    </w:p>
    <w:p w:rsidR="005A04E9" w:rsidRPr="003F42BB" w:rsidRDefault="005A04E9" w:rsidP="003F42BB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Пространство двора ограничено, и в каждом конкретном случае требуется делать выбор между тем или иным решением. Такие решения необходимо принимать совместно с жителями.</w:t>
      </w:r>
    </w:p>
    <w:p w:rsidR="005A04E9" w:rsidRPr="003F42BB" w:rsidRDefault="005A04E9" w:rsidP="003F42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BB">
        <w:rPr>
          <w:rFonts w:ascii="Times New Roman" w:eastAsia="Calibri" w:hAnsi="Times New Roman" w:cs="Times New Roman"/>
          <w:sz w:val="28"/>
          <w:szCs w:val="28"/>
        </w:rPr>
        <w:t xml:space="preserve">Основным методом решения проблемы должно стать благоустройство дворовых территорий, которое </w:t>
      </w:r>
      <w:proofErr w:type="gramStart"/>
      <w:r w:rsidRPr="003F42BB">
        <w:rPr>
          <w:rFonts w:ascii="Times New Roman" w:eastAsia="Calibri" w:hAnsi="Times New Roman" w:cs="Times New Roman"/>
          <w:sz w:val="28"/>
          <w:szCs w:val="28"/>
        </w:rPr>
        <w:t>представляет из себя</w:t>
      </w:r>
      <w:proofErr w:type="gramEnd"/>
      <w:r w:rsidRPr="003F42BB">
        <w:rPr>
          <w:rFonts w:ascii="Times New Roman" w:eastAsia="Calibri" w:hAnsi="Times New Roman" w:cs="Times New Roman"/>
          <w:sz w:val="28"/>
          <w:szCs w:val="28"/>
        </w:rPr>
        <w:t xml:space="preserve"> совокупность мероприятий, направленных на создание и поддержание функционально, экологически  и эстетически организованной городской среды, улучшение содержания  и безопасности дворовых территорий.</w:t>
      </w:r>
    </w:p>
    <w:p w:rsidR="005A04E9" w:rsidRPr="003F42BB" w:rsidRDefault="005A04E9" w:rsidP="003F42B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B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Реализация </w:t>
      </w:r>
      <w:r w:rsidR="00BE035D" w:rsidRPr="003F42BB">
        <w:rPr>
          <w:rFonts w:ascii="Times New Roman" w:eastAsia="Calibri" w:hAnsi="Times New Roman" w:cs="Times New Roman"/>
          <w:sz w:val="28"/>
          <w:szCs w:val="28"/>
        </w:rPr>
        <w:t>П</w:t>
      </w:r>
      <w:r w:rsidRPr="003F42BB">
        <w:rPr>
          <w:rFonts w:ascii="Times New Roman" w:eastAsia="Calibri" w:hAnsi="Times New Roman" w:cs="Times New Roman"/>
          <w:sz w:val="28"/>
          <w:szCs w:val="28"/>
        </w:rPr>
        <w:t>рограммы позволит создать благоприятные условия среды обитания, повысить комфортность проживания населения города, увеличить площадь</w:t>
      </w:r>
      <w:r w:rsidR="001F73E1" w:rsidRPr="003F42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F42BB">
        <w:rPr>
          <w:rFonts w:ascii="Times New Roman" w:eastAsia="Calibri" w:hAnsi="Times New Roman" w:cs="Times New Roman"/>
          <w:sz w:val="28"/>
          <w:szCs w:val="28"/>
        </w:rPr>
        <w:t>озеленения территорий, обеспечить более эффективную эксплуатацию дворовых территорий жилых домов, улучшить условия          для отдыха и занятий спортом.</w:t>
      </w:r>
    </w:p>
    <w:p w:rsidR="005A04E9" w:rsidRPr="00E81B8D" w:rsidRDefault="005A04E9" w:rsidP="00E81B8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b/>
          <w:sz w:val="28"/>
          <w:szCs w:val="28"/>
        </w:rPr>
      </w:pPr>
      <w:r w:rsidRPr="00E81B8D">
        <w:rPr>
          <w:rFonts w:ascii="Times New Roman" w:eastAsia="Calibri" w:hAnsi="Times New Roman" w:cs="Times New Roman"/>
          <w:b/>
          <w:sz w:val="28"/>
          <w:szCs w:val="28"/>
        </w:rPr>
        <w:t>2. Характеристика сферы благоустройства общественных территорий.</w:t>
      </w:r>
    </w:p>
    <w:p w:rsidR="005A04E9" w:rsidRPr="00E81B8D" w:rsidRDefault="005A04E9" w:rsidP="003F42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1B8D">
        <w:rPr>
          <w:rFonts w:ascii="Times New Roman" w:eastAsia="Calibri" w:hAnsi="Times New Roman" w:cs="Times New Roman"/>
          <w:sz w:val="28"/>
          <w:szCs w:val="28"/>
        </w:rPr>
        <w:t xml:space="preserve">Внешний облик </w:t>
      </w:r>
      <w:r w:rsidR="000C2E07" w:rsidRPr="00E81B8D">
        <w:rPr>
          <w:rFonts w:ascii="Times New Roman" w:eastAsia="Calibri" w:hAnsi="Times New Roman" w:cs="Times New Roman"/>
          <w:sz w:val="28"/>
          <w:szCs w:val="28"/>
        </w:rPr>
        <w:t>населенного пункта</w:t>
      </w:r>
      <w:r w:rsidRPr="00E81B8D">
        <w:rPr>
          <w:rFonts w:ascii="Times New Roman" w:eastAsia="Calibri" w:hAnsi="Times New Roman" w:cs="Times New Roman"/>
          <w:sz w:val="28"/>
          <w:szCs w:val="28"/>
        </w:rPr>
        <w:t xml:space="preserve">, его </w:t>
      </w:r>
      <w:proofErr w:type="gramStart"/>
      <w:r w:rsidRPr="00E81B8D">
        <w:rPr>
          <w:rFonts w:ascii="Times New Roman" w:eastAsia="Calibri" w:hAnsi="Times New Roman" w:cs="Times New Roman"/>
          <w:sz w:val="28"/>
          <w:szCs w:val="28"/>
        </w:rPr>
        <w:t>эстетиче</w:t>
      </w:r>
      <w:r w:rsidR="0060264D" w:rsidRPr="00E81B8D">
        <w:rPr>
          <w:rFonts w:ascii="Times New Roman" w:eastAsia="Calibri" w:hAnsi="Times New Roman" w:cs="Times New Roman"/>
          <w:sz w:val="28"/>
          <w:szCs w:val="28"/>
        </w:rPr>
        <w:t>ский вид</w:t>
      </w:r>
      <w:proofErr w:type="gramEnd"/>
      <w:r w:rsidR="0060264D" w:rsidRPr="00E81B8D">
        <w:rPr>
          <w:rFonts w:ascii="Times New Roman" w:eastAsia="Calibri" w:hAnsi="Times New Roman" w:cs="Times New Roman"/>
          <w:sz w:val="28"/>
          <w:szCs w:val="28"/>
        </w:rPr>
        <w:t xml:space="preserve"> во многом зависят </w:t>
      </w:r>
      <w:r w:rsidRPr="00E81B8D">
        <w:rPr>
          <w:rFonts w:ascii="Times New Roman" w:eastAsia="Calibri" w:hAnsi="Times New Roman" w:cs="Times New Roman"/>
          <w:sz w:val="28"/>
          <w:szCs w:val="28"/>
        </w:rPr>
        <w:t>от степени благоустроенности территории, от площади озеленения.</w:t>
      </w:r>
    </w:p>
    <w:p w:rsidR="005A04E9" w:rsidRPr="00E81B8D" w:rsidRDefault="005A04E9" w:rsidP="003F42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1B8D">
        <w:rPr>
          <w:rFonts w:ascii="Times New Roman" w:eastAsia="Calibri" w:hAnsi="Times New Roman" w:cs="Times New Roman"/>
          <w:sz w:val="28"/>
          <w:szCs w:val="28"/>
        </w:rPr>
        <w:t xml:space="preserve">Общественные территории – это </w:t>
      </w:r>
      <w:r w:rsidRPr="00E81B8D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территории муниципального образования соответствующего функциона</w:t>
      </w:r>
      <w:r w:rsidR="000C2E07" w:rsidRPr="00E81B8D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льного назначения (площади,</w:t>
      </w:r>
      <w:r w:rsidRPr="00E81B8D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 xml:space="preserve"> пешеходные зоны, улицы, скверы, парки, иные территории).</w:t>
      </w:r>
    </w:p>
    <w:p w:rsidR="005A04E9" w:rsidRPr="00E81B8D" w:rsidRDefault="000C2E07" w:rsidP="003F42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1B8D">
        <w:rPr>
          <w:rFonts w:ascii="Times New Roman" w:eastAsia="Calibri" w:hAnsi="Times New Roman" w:cs="Times New Roman"/>
          <w:sz w:val="28"/>
          <w:szCs w:val="28"/>
        </w:rPr>
        <w:t xml:space="preserve">Озеленение территории, </w:t>
      </w:r>
      <w:r w:rsidR="005A04E9" w:rsidRPr="00E81B8D">
        <w:rPr>
          <w:rFonts w:ascii="Times New Roman" w:eastAsia="Calibri" w:hAnsi="Times New Roman" w:cs="Times New Roman"/>
          <w:sz w:val="28"/>
          <w:szCs w:val="28"/>
        </w:rPr>
        <w:t>является неотъемлемой частью развития как вновь осваиваемых участков, так и существующей застройки. Зеленые насаждения</w:t>
      </w:r>
      <w:r w:rsidR="004C7C5A" w:rsidRPr="00E81B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04E9" w:rsidRPr="00E81B8D">
        <w:rPr>
          <w:rFonts w:ascii="Times New Roman" w:eastAsia="Calibri" w:hAnsi="Times New Roman" w:cs="Times New Roman"/>
          <w:sz w:val="28"/>
          <w:szCs w:val="28"/>
        </w:rPr>
        <w:t xml:space="preserve">играют несколько важных ролей: </w:t>
      </w:r>
      <w:proofErr w:type="gramStart"/>
      <w:r w:rsidR="005A04E9" w:rsidRPr="00E81B8D">
        <w:rPr>
          <w:rFonts w:ascii="Times New Roman" w:eastAsia="Calibri" w:hAnsi="Times New Roman" w:cs="Times New Roman"/>
          <w:sz w:val="28"/>
          <w:szCs w:val="28"/>
        </w:rPr>
        <w:t>социальную</w:t>
      </w:r>
      <w:proofErr w:type="gramEnd"/>
      <w:r w:rsidR="005A04E9" w:rsidRPr="00E81B8D">
        <w:rPr>
          <w:rFonts w:ascii="Times New Roman" w:eastAsia="Calibri" w:hAnsi="Times New Roman" w:cs="Times New Roman"/>
          <w:sz w:val="28"/>
          <w:szCs w:val="28"/>
        </w:rPr>
        <w:t>, рекреационную, санитарно-гигиеническую, эстетическую, ландшафтно-архитектурную.</w:t>
      </w:r>
    </w:p>
    <w:p w:rsidR="00680E6A" w:rsidRPr="00E81B8D" w:rsidRDefault="00680E6A" w:rsidP="003F42BB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1B8D">
        <w:rPr>
          <w:rFonts w:ascii="Times New Roman" w:hAnsi="Times New Roman" w:cs="Times New Roman"/>
          <w:sz w:val="28"/>
          <w:szCs w:val="28"/>
        </w:rPr>
        <w:t xml:space="preserve">В соответствии со Сводом правил «Градостроительство. </w:t>
      </w:r>
      <w:proofErr w:type="gramStart"/>
      <w:r w:rsidRPr="00E81B8D">
        <w:rPr>
          <w:rFonts w:ascii="Times New Roman" w:hAnsi="Times New Roman" w:cs="Times New Roman"/>
          <w:sz w:val="28"/>
          <w:szCs w:val="28"/>
        </w:rPr>
        <w:t>Планировка и застройка городских и сельских поселений» (СП 42.13330.2016 «</w:t>
      </w:r>
      <w:proofErr w:type="spellStart"/>
      <w:r w:rsidRPr="00E81B8D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E81B8D">
        <w:rPr>
          <w:rFonts w:ascii="Times New Roman" w:hAnsi="Times New Roman" w:cs="Times New Roman"/>
          <w:sz w:val="28"/>
          <w:szCs w:val="28"/>
        </w:rPr>
        <w:t xml:space="preserve"> 2.07.01-89*), направленным на обеспечение градостроительными средствами безопасности и устойчивости развития поселений, охрану здоровья населения, рациональное использование природных ресурсов и охрану окружающей среды, защиту территорий поселений от неблагоприятных воздействий природного и техногенного характера, а также на создание условий для реализации определенных законодательством Российской Федерации социальных гарантий граждан, в городских и</w:t>
      </w:r>
      <w:proofErr w:type="gramEnd"/>
      <w:r w:rsidRPr="00E81B8D">
        <w:rPr>
          <w:rFonts w:ascii="Times New Roman" w:hAnsi="Times New Roman" w:cs="Times New Roman"/>
          <w:sz w:val="28"/>
          <w:szCs w:val="28"/>
        </w:rPr>
        <w:t xml:space="preserve"> сельских </w:t>
      </w:r>
      <w:proofErr w:type="gramStart"/>
      <w:r w:rsidRPr="00E81B8D">
        <w:rPr>
          <w:rFonts w:ascii="Times New Roman" w:hAnsi="Times New Roman" w:cs="Times New Roman"/>
          <w:sz w:val="28"/>
          <w:szCs w:val="28"/>
        </w:rPr>
        <w:t>поселениях</w:t>
      </w:r>
      <w:proofErr w:type="gramEnd"/>
      <w:r w:rsidRPr="00E81B8D">
        <w:rPr>
          <w:rFonts w:ascii="Times New Roman" w:hAnsi="Times New Roman" w:cs="Times New Roman"/>
          <w:sz w:val="28"/>
          <w:szCs w:val="28"/>
        </w:rPr>
        <w:t xml:space="preserve"> необходимо предусматривать, как правило, непрерывную систему озелененных территорий общего пользования и других открытых пространств в увязке с природным каркасом. Суммарная площадь озелененных территорий общего пользования – парков, лесопарков, садов, скверов, бульваров и др. должна быть не менее 16 кв. м./человека.</w:t>
      </w:r>
    </w:p>
    <w:p w:rsidR="005A04E9" w:rsidRPr="00E81B8D" w:rsidRDefault="005A04E9" w:rsidP="003F42BB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Проблемы общественных территорий муниципального образования:</w:t>
      </w:r>
    </w:p>
    <w:p w:rsidR="005A04E9" w:rsidRPr="00E81B8D" w:rsidRDefault="005A04E9" w:rsidP="003F42BB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состояние и развитие скверов</w:t>
      </w:r>
      <w:r w:rsidR="001F73E1"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детской площадки</w:t>
      </w:r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;</w:t>
      </w:r>
    </w:p>
    <w:p w:rsidR="005A04E9" w:rsidRPr="00E81B8D" w:rsidRDefault="005A04E9" w:rsidP="003F42BB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отсутствие необходимого количества качественных зон отдыха;</w:t>
      </w:r>
    </w:p>
    <w:p w:rsidR="005A04E9" w:rsidRPr="00E81B8D" w:rsidRDefault="005A04E9" w:rsidP="003F42BB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неудовлетворительное состояние малых архитектурных форм;</w:t>
      </w:r>
    </w:p>
    <w:p w:rsidR="005A04E9" w:rsidRPr="00E81B8D" w:rsidRDefault="005A04E9" w:rsidP="003F42BB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территория скверов превращается в нерегулируемую </w:t>
      </w:r>
      <w:proofErr w:type="spellStart"/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паркинговую</w:t>
      </w:r>
      <w:proofErr w:type="spellEnd"/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зону;</w:t>
      </w:r>
    </w:p>
    <w:p w:rsidR="005A04E9" w:rsidRPr="00E81B8D" w:rsidRDefault="005A04E9" w:rsidP="003F42BB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сокращение зеленых насаждений;</w:t>
      </w:r>
    </w:p>
    <w:p w:rsidR="005A04E9" w:rsidRPr="00E81B8D" w:rsidRDefault="005A04E9" w:rsidP="003F42BB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отсутствие инфраструктуры для различных групп пользователей,                     в т.ч. для </w:t>
      </w:r>
      <w:proofErr w:type="spellStart"/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маломобильных</w:t>
      </w:r>
      <w:proofErr w:type="spellEnd"/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групп населения;</w:t>
      </w:r>
    </w:p>
    <w:p w:rsidR="005A04E9" w:rsidRPr="00E81B8D" w:rsidRDefault="005A04E9" w:rsidP="003F42BB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proofErr w:type="spellStart"/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замусоренность</w:t>
      </w:r>
      <w:proofErr w:type="spellEnd"/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территорий.</w:t>
      </w:r>
    </w:p>
    <w:p w:rsidR="005A04E9" w:rsidRPr="00E81B8D" w:rsidRDefault="005A04E9" w:rsidP="003F42BB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Для решения указанных проблем необходимо решить ряд задач:</w:t>
      </w:r>
    </w:p>
    <w:p w:rsidR="005A04E9" w:rsidRPr="00E81B8D" w:rsidRDefault="005814B0" w:rsidP="003F42BB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</w:t>
      </w:r>
      <w:r w:rsidR="00C67171"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риведение скверов</w:t>
      </w:r>
      <w:r w:rsidR="005A04E9"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а также малых архитектурных форм в нормативное состояние обеспечит качественное изменение общественных территорий, повысит степень удовлетворенности населения уровнем благоустройства;</w:t>
      </w:r>
    </w:p>
    <w:p w:rsidR="005A04E9" w:rsidRPr="00E81B8D" w:rsidRDefault="005814B0" w:rsidP="003F42BB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</w:t>
      </w:r>
      <w:r w:rsidR="005A04E9"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оздание зеленых зон для отдыха граждан будет способствовать </w:t>
      </w:r>
      <w:r w:rsidR="005A04E9"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улучшению экологической обстановки, совершенствованию эстетического состояния территории, увеличению площади благоустроенных зеленых насаждений, предотвращению сокращения зеленых насаждений;</w:t>
      </w:r>
    </w:p>
    <w:p w:rsidR="005A04E9" w:rsidRPr="00E81B8D" w:rsidRDefault="005814B0" w:rsidP="003F42BB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</w:t>
      </w:r>
      <w:r w:rsidR="005A04E9"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роблема паркинга требует продуманных решений;</w:t>
      </w:r>
    </w:p>
    <w:p w:rsidR="005A04E9" w:rsidRPr="00E81B8D" w:rsidRDefault="005814B0" w:rsidP="003F42BB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</w:t>
      </w:r>
      <w:r w:rsidR="005A04E9"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беспечение доступности для </w:t>
      </w:r>
      <w:proofErr w:type="spellStart"/>
      <w:r w:rsidR="005A04E9"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маломобильных</w:t>
      </w:r>
      <w:proofErr w:type="spellEnd"/>
      <w:r w:rsidR="005A04E9"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групп населения обеспечит создание </w:t>
      </w:r>
      <w:proofErr w:type="spellStart"/>
      <w:r w:rsidR="005A04E9"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безбарьерной</w:t>
      </w:r>
      <w:proofErr w:type="spellEnd"/>
      <w:r w:rsidR="005A04E9"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среды для данной группы населения в зоне общественных территорий;</w:t>
      </w:r>
    </w:p>
    <w:p w:rsidR="00680E6A" w:rsidRPr="00E81B8D" w:rsidRDefault="00680E6A" w:rsidP="003F42BB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E81B8D">
        <w:rPr>
          <w:rFonts w:ascii="Times New Roman" w:hAnsi="Times New Roman" w:cs="Times New Roman"/>
          <w:sz w:val="28"/>
          <w:szCs w:val="28"/>
        </w:rPr>
        <w:t>привитие жителям любви и уважения к своему селу, к соблюдению чистоты и порядка на территории села и вовлечение граждан и организаций в реализацию мероприятий по благоустройству общественных территорий сформирует положительное отношение граждан, в т.ч. молодежи к собственному муниципальному образованию.</w:t>
      </w:r>
    </w:p>
    <w:p w:rsidR="00680E6A" w:rsidRPr="00E81B8D" w:rsidRDefault="00680E6A" w:rsidP="003F42BB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 w:bidi="ru-RU"/>
        </w:rPr>
      </w:pPr>
    </w:p>
    <w:p w:rsidR="00680E6A" w:rsidRPr="00E81B8D" w:rsidRDefault="00680E6A" w:rsidP="003F42B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B8D">
        <w:rPr>
          <w:rFonts w:ascii="Times New Roman" w:hAnsi="Times New Roman" w:cs="Times New Roman"/>
          <w:sz w:val="28"/>
          <w:szCs w:val="28"/>
        </w:rPr>
        <w:t>Для обеспечения благоустройства общественных территорий целесообразно проведение следующих мероприятий:</w:t>
      </w:r>
    </w:p>
    <w:p w:rsidR="00680E6A" w:rsidRPr="00E81B8D" w:rsidRDefault="00680E6A" w:rsidP="003F42B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B8D">
        <w:rPr>
          <w:rFonts w:ascii="Times New Roman" w:hAnsi="Times New Roman" w:cs="Times New Roman"/>
          <w:sz w:val="28"/>
          <w:szCs w:val="28"/>
        </w:rPr>
        <w:t>- озеленение, уход за зелеными насаждениями;</w:t>
      </w:r>
    </w:p>
    <w:p w:rsidR="00680E6A" w:rsidRPr="00E81B8D" w:rsidRDefault="00680E6A" w:rsidP="003F42B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B8D">
        <w:rPr>
          <w:rFonts w:ascii="Times New Roman" w:hAnsi="Times New Roman" w:cs="Times New Roman"/>
          <w:sz w:val="28"/>
          <w:szCs w:val="28"/>
        </w:rPr>
        <w:t>-оборудование малыми архитектурными формами, иными некапитальными объектами;</w:t>
      </w:r>
    </w:p>
    <w:p w:rsidR="00680E6A" w:rsidRPr="00E81B8D" w:rsidRDefault="00680E6A" w:rsidP="003F42B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B8D">
        <w:rPr>
          <w:rFonts w:ascii="Times New Roman" w:hAnsi="Times New Roman" w:cs="Times New Roman"/>
          <w:sz w:val="28"/>
          <w:szCs w:val="28"/>
        </w:rPr>
        <w:t>- устройство пешеходных дорожек,</w:t>
      </w:r>
    </w:p>
    <w:p w:rsidR="00680E6A" w:rsidRPr="00E81B8D" w:rsidRDefault="00680E6A" w:rsidP="003F42B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B8D">
        <w:rPr>
          <w:rFonts w:ascii="Times New Roman" w:hAnsi="Times New Roman" w:cs="Times New Roman"/>
          <w:sz w:val="28"/>
          <w:szCs w:val="28"/>
        </w:rPr>
        <w:t>- освещение территорий, в т. ч. декоративное;</w:t>
      </w:r>
    </w:p>
    <w:p w:rsidR="00680E6A" w:rsidRPr="00E81B8D" w:rsidRDefault="00680E6A" w:rsidP="003F42B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B8D">
        <w:rPr>
          <w:rFonts w:ascii="Times New Roman" w:hAnsi="Times New Roman" w:cs="Times New Roman"/>
          <w:sz w:val="28"/>
          <w:szCs w:val="28"/>
        </w:rPr>
        <w:t>- обустройство площадок для отдыха, детских, спортивных площадок;</w:t>
      </w:r>
    </w:p>
    <w:p w:rsidR="00680E6A" w:rsidRPr="00E81B8D" w:rsidRDefault="00680E6A" w:rsidP="003F42B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B8D">
        <w:rPr>
          <w:rFonts w:ascii="Times New Roman" w:hAnsi="Times New Roman" w:cs="Times New Roman"/>
          <w:sz w:val="28"/>
          <w:szCs w:val="28"/>
        </w:rPr>
        <w:t>- установка скамеек и урн, контейнеров для сбора мусора;</w:t>
      </w:r>
    </w:p>
    <w:p w:rsidR="00680E6A" w:rsidRPr="00E81B8D" w:rsidRDefault="00680E6A" w:rsidP="003F42B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B8D">
        <w:rPr>
          <w:rFonts w:ascii="Times New Roman" w:hAnsi="Times New Roman" w:cs="Times New Roman"/>
          <w:sz w:val="28"/>
          <w:szCs w:val="28"/>
        </w:rPr>
        <w:t>- оформление цветников;</w:t>
      </w:r>
    </w:p>
    <w:p w:rsidR="00680E6A" w:rsidRPr="00E81B8D" w:rsidRDefault="00680E6A" w:rsidP="003F42B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81B8D">
        <w:rPr>
          <w:sz w:val="28"/>
          <w:szCs w:val="28"/>
        </w:rPr>
        <w:t>-</w:t>
      </w:r>
      <w:r w:rsidRPr="00E81B8D">
        <w:rPr>
          <w:color w:val="auto"/>
          <w:sz w:val="28"/>
          <w:szCs w:val="28"/>
        </w:rPr>
        <w:t xml:space="preserve">обеспечение физической, пространственной и информационной доступности  общественных территорий для инвалидов и других </w:t>
      </w:r>
      <w:proofErr w:type="spellStart"/>
      <w:r w:rsidRPr="00E81B8D">
        <w:rPr>
          <w:color w:val="auto"/>
          <w:sz w:val="28"/>
          <w:szCs w:val="28"/>
        </w:rPr>
        <w:t>маломобильных</w:t>
      </w:r>
      <w:proofErr w:type="spellEnd"/>
      <w:r w:rsidRPr="00E81B8D">
        <w:rPr>
          <w:color w:val="auto"/>
          <w:sz w:val="28"/>
          <w:szCs w:val="28"/>
        </w:rPr>
        <w:t xml:space="preserve"> групп населения;</w:t>
      </w:r>
    </w:p>
    <w:p w:rsidR="00680E6A" w:rsidRPr="00E81B8D" w:rsidRDefault="00680E6A" w:rsidP="003F42B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81B8D">
        <w:rPr>
          <w:color w:val="auto"/>
          <w:sz w:val="28"/>
          <w:szCs w:val="28"/>
        </w:rPr>
        <w:t>-установка ограждения общественной территории;</w:t>
      </w:r>
    </w:p>
    <w:p w:rsidR="00680E6A" w:rsidRPr="00E81B8D" w:rsidRDefault="00680E6A" w:rsidP="003F42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B8D">
        <w:rPr>
          <w:rFonts w:ascii="Times New Roman" w:hAnsi="Times New Roman" w:cs="Times New Roman"/>
          <w:sz w:val="28"/>
          <w:szCs w:val="28"/>
        </w:rPr>
        <w:t>иные виды работ.</w:t>
      </w:r>
    </w:p>
    <w:p w:rsidR="00680E6A" w:rsidRPr="00E81B8D" w:rsidRDefault="00680E6A" w:rsidP="003F42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B8D">
        <w:rPr>
          <w:rFonts w:ascii="Times New Roman" w:hAnsi="Times New Roman" w:cs="Times New Roman"/>
          <w:sz w:val="28"/>
          <w:szCs w:val="28"/>
        </w:rPr>
        <w:t xml:space="preserve">К иным видам работ также могут </w:t>
      </w:r>
      <w:proofErr w:type="gramStart"/>
      <w:r w:rsidRPr="00E81B8D">
        <w:rPr>
          <w:rFonts w:ascii="Times New Roman" w:hAnsi="Times New Roman" w:cs="Times New Roman"/>
          <w:sz w:val="28"/>
          <w:szCs w:val="28"/>
        </w:rPr>
        <w:t>относится</w:t>
      </w:r>
      <w:proofErr w:type="gramEnd"/>
      <w:r w:rsidRPr="00E81B8D">
        <w:rPr>
          <w:rFonts w:ascii="Times New Roman" w:hAnsi="Times New Roman" w:cs="Times New Roman"/>
          <w:sz w:val="28"/>
          <w:szCs w:val="28"/>
        </w:rPr>
        <w:t xml:space="preserve"> работы по разработке проектно</w:t>
      </w:r>
    </w:p>
    <w:p w:rsidR="00680E6A" w:rsidRPr="00E81B8D" w:rsidRDefault="00680E6A" w:rsidP="003F42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B8D">
        <w:rPr>
          <w:rFonts w:ascii="Times New Roman" w:hAnsi="Times New Roman" w:cs="Times New Roman"/>
          <w:sz w:val="28"/>
          <w:szCs w:val="28"/>
        </w:rPr>
        <w:t xml:space="preserve">- сметной (дизайн - проекта) документации и прохождения оценочной </w:t>
      </w:r>
    </w:p>
    <w:p w:rsidR="00680E6A" w:rsidRPr="00E81B8D" w:rsidRDefault="00680E6A" w:rsidP="003F42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B8D">
        <w:rPr>
          <w:rFonts w:ascii="Times New Roman" w:hAnsi="Times New Roman" w:cs="Times New Roman"/>
          <w:sz w:val="28"/>
          <w:szCs w:val="28"/>
        </w:rPr>
        <w:t>(сметной) экспертизы.</w:t>
      </w:r>
    </w:p>
    <w:p w:rsidR="005A04E9" w:rsidRPr="00E81B8D" w:rsidRDefault="005A04E9" w:rsidP="003F42B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1B8D">
        <w:rPr>
          <w:rFonts w:ascii="Times New Roman" w:eastAsia="Calibri" w:hAnsi="Times New Roman" w:cs="Times New Roman"/>
          <w:sz w:val="28"/>
          <w:szCs w:val="28"/>
        </w:rPr>
        <w:t xml:space="preserve">Выполнение всего комплекса работ, предусмотренных </w:t>
      </w:r>
      <w:r w:rsidR="005814B0" w:rsidRPr="00E81B8D">
        <w:rPr>
          <w:rFonts w:ascii="Times New Roman" w:eastAsia="Calibri" w:hAnsi="Times New Roman" w:cs="Times New Roman"/>
          <w:sz w:val="28"/>
          <w:szCs w:val="28"/>
        </w:rPr>
        <w:t>П</w:t>
      </w:r>
      <w:r w:rsidRPr="00E81B8D">
        <w:rPr>
          <w:rFonts w:ascii="Times New Roman" w:eastAsia="Calibri" w:hAnsi="Times New Roman" w:cs="Times New Roman"/>
          <w:sz w:val="28"/>
          <w:szCs w:val="28"/>
        </w:rPr>
        <w:t xml:space="preserve">рограммой, повысит благоустройство и придаст привлекательность </w:t>
      </w:r>
      <w:proofErr w:type="gramStart"/>
      <w:r w:rsidRPr="00E81B8D">
        <w:rPr>
          <w:rFonts w:ascii="Times New Roman" w:eastAsia="Calibri" w:hAnsi="Times New Roman" w:cs="Times New Roman"/>
          <w:sz w:val="28"/>
          <w:szCs w:val="28"/>
        </w:rPr>
        <w:t>общественным</w:t>
      </w:r>
      <w:proofErr w:type="gramEnd"/>
      <w:r w:rsidRPr="00E81B8D">
        <w:rPr>
          <w:rFonts w:ascii="Times New Roman" w:eastAsia="Calibri" w:hAnsi="Times New Roman" w:cs="Times New Roman"/>
          <w:sz w:val="28"/>
          <w:szCs w:val="28"/>
        </w:rPr>
        <w:t xml:space="preserve"> территори</w:t>
      </w:r>
      <w:r w:rsidR="00CF1DF7" w:rsidRPr="00E81B8D">
        <w:rPr>
          <w:rFonts w:ascii="Times New Roman" w:eastAsia="Calibri" w:hAnsi="Times New Roman" w:cs="Times New Roman"/>
          <w:sz w:val="28"/>
          <w:szCs w:val="28"/>
        </w:rPr>
        <w:t>и муниципального образования</w:t>
      </w:r>
      <w:r w:rsidR="00FC54CB"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«</w:t>
      </w:r>
      <w:proofErr w:type="spellStart"/>
      <w:r w:rsidR="004F4086"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Верхнелюбаж</w:t>
      </w:r>
      <w:r w:rsidR="000F5FA0"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ский</w:t>
      </w:r>
      <w:proofErr w:type="spellEnd"/>
      <w:r w:rsidR="00FC54CB"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</w:t>
      </w:r>
      <w:proofErr w:type="spellStart"/>
      <w:r w:rsidR="004F4086"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Фатеж</w:t>
      </w:r>
      <w:r w:rsidR="00FC54CB"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ого</w:t>
      </w:r>
      <w:proofErr w:type="spellEnd"/>
      <w:r w:rsidR="00FC54CB"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района</w:t>
      </w:r>
      <w:r w:rsidR="00CF1DF7"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Курской области</w:t>
      </w:r>
      <w:r w:rsidR="00FC54CB"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.</w:t>
      </w:r>
    </w:p>
    <w:p w:rsidR="005A04E9" w:rsidRPr="00E81B8D" w:rsidRDefault="005A04E9" w:rsidP="003F42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1B8D">
        <w:rPr>
          <w:rFonts w:ascii="Times New Roman" w:eastAsia="Calibri" w:hAnsi="Times New Roman" w:cs="Times New Roman"/>
          <w:sz w:val="28"/>
          <w:szCs w:val="28"/>
        </w:rPr>
        <w:t>В 2018-202</w:t>
      </w:r>
      <w:r w:rsidR="00576899" w:rsidRPr="00E81B8D">
        <w:rPr>
          <w:rFonts w:ascii="Times New Roman" w:eastAsia="Calibri" w:hAnsi="Times New Roman" w:cs="Times New Roman"/>
          <w:sz w:val="28"/>
          <w:szCs w:val="28"/>
        </w:rPr>
        <w:t>4</w:t>
      </w:r>
      <w:r w:rsidRPr="00E81B8D">
        <w:rPr>
          <w:rFonts w:ascii="Times New Roman" w:eastAsia="Calibri" w:hAnsi="Times New Roman" w:cs="Times New Roman"/>
          <w:sz w:val="28"/>
          <w:szCs w:val="28"/>
        </w:rPr>
        <w:t xml:space="preserve"> гг. благоустройство общественных территорий (скверы, </w:t>
      </w:r>
      <w:r w:rsidR="00CF1DF7" w:rsidRPr="00E81B8D">
        <w:rPr>
          <w:rFonts w:ascii="Times New Roman" w:eastAsia="Calibri" w:hAnsi="Times New Roman" w:cs="Times New Roman"/>
          <w:sz w:val="28"/>
          <w:szCs w:val="28"/>
        </w:rPr>
        <w:t>детская площадка</w:t>
      </w:r>
      <w:r w:rsidRPr="00E81B8D">
        <w:rPr>
          <w:rFonts w:ascii="Times New Roman" w:eastAsia="Calibri" w:hAnsi="Times New Roman" w:cs="Times New Roman"/>
          <w:sz w:val="28"/>
          <w:szCs w:val="28"/>
        </w:rPr>
        <w:t xml:space="preserve">)                    и дворовых территорий будет реализовано с учетом комплексного подхода. </w:t>
      </w:r>
    </w:p>
    <w:p w:rsidR="005A04E9" w:rsidRPr="00E81B8D" w:rsidRDefault="005A04E9" w:rsidP="003F42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1B8D">
        <w:rPr>
          <w:rFonts w:ascii="Times New Roman" w:eastAsia="Calibri" w:hAnsi="Times New Roman" w:cs="Times New Roman"/>
          <w:sz w:val="28"/>
          <w:szCs w:val="28"/>
        </w:rPr>
        <w:t>Благоустройство дворовых территорий предусматривает:</w:t>
      </w:r>
    </w:p>
    <w:p w:rsidR="005814B0" w:rsidRPr="00E81B8D" w:rsidRDefault="005A04E9" w:rsidP="003F42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1B8D">
        <w:rPr>
          <w:rFonts w:ascii="Times New Roman" w:eastAsia="Calibri" w:hAnsi="Times New Roman" w:cs="Times New Roman"/>
          <w:sz w:val="28"/>
          <w:szCs w:val="28"/>
        </w:rPr>
        <w:t>минимальный перечень работ по благоустройству:</w:t>
      </w:r>
    </w:p>
    <w:p w:rsidR="005A04E9" w:rsidRPr="00E81B8D" w:rsidRDefault="005A04E9" w:rsidP="003F42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1B8D">
        <w:rPr>
          <w:rFonts w:ascii="Times New Roman" w:eastAsia="Calibri" w:hAnsi="Times New Roman" w:cs="Times New Roman"/>
          <w:sz w:val="28"/>
          <w:szCs w:val="28"/>
        </w:rPr>
        <w:t>ремонт дворовых проездов;</w:t>
      </w:r>
    </w:p>
    <w:p w:rsidR="005A04E9" w:rsidRPr="00E81B8D" w:rsidRDefault="00DC2731" w:rsidP="003F42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1B8D">
        <w:rPr>
          <w:rFonts w:ascii="Times New Roman" w:eastAsia="Calibri" w:hAnsi="Times New Roman" w:cs="Times New Roman"/>
          <w:sz w:val="28"/>
          <w:szCs w:val="28"/>
        </w:rPr>
        <w:t xml:space="preserve">обеспечение </w:t>
      </w:r>
      <w:r w:rsidR="005A04E9" w:rsidRPr="00E81B8D">
        <w:rPr>
          <w:rFonts w:ascii="Times New Roman" w:eastAsia="Calibri" w:hAnsi="Times New Roman" w:cs="Times New Roman"/>
          <w:sz w:val="28"/>
          <w:szCs w:val="28"/>
        </w:rPr>
        <w:t>освещени</w:t>
      </w:r>
      <w:r w:rsidRPr="00E81B8D">
        <w:rPr>
          <w:rFonts w:ascii="Times New Roman" w:eastAsia="Calibri" w:hAnsi="Times New Roman" w:cs="Times New Roman"/>
          <w:sz w:val="28"/>
          <w:szCs w:val="28"/>
        </w:rPr>
        <w:t>я</w:t>
      </w:r>
      <w:r w:rsidR="005A04E9" w:rsidRPr="00E81B8D">
        <w:rPr>
          <w:rFonts w:ascii="Times New Roman" w:eastAsia="Calibri" w:hAnsi="Times New Roman" w:cs="Times New Roman"/>
          <w:sz w:val="28"/>
          <w:szCs w:val="28"/>
        </w:rPr>
        <w:t xml:space="preserve"> дворовых территорий;</w:t>
      </w:r>
    </w:p>
    <w:p w:rsidR="005A04E9" w:rsidRPr="00E81B8D" w:rsidRDefault="005A04E9" w:rsidP="003F42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1B8D">
        <w:rPr>
          <w:rFonts w:ascii="Times New Roman" w:eastAsia="Calibri" w:hAnsi="Times New Roman" w:cs="Times New Roman"/>
          <w:sz w:val="28"/>
          <w:szCs w:val="28"/>
        </w:rPr>
        <w:t>установка скамеек,</w:t>
      </w:r>
      <w:r w:rsidR="008F71F7" w:rsidRPr="00E81B8D">
        <w:rPr>
          <w:rFonts w:ascii="Times New Roman" w:eastAsia="Calibri" w:hAnsi="Times New Roman" w:cs="Times New Roman"/>
          <w:sz w:val="28"/>
          <w:szCs w:val="28"/>
        </w:rPr>
        <w:t xml:space="preserve"> урн для мусора;</w:t>
      </w:r>
    </w:p>
    <w:p w:rsidR="008F71F7" w:rsidRPr="00E81B8D" w:rsidRDefault="008F71F7" w:rsidP="003F42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1B8D">
        <w:rPr>
          <w:rFonts w:ascii="Times New Roman" w:eastAsia="Calibri" w:hAnsi="Times New Roman" w:cs="Times New Roman"/>
          <w:sz w:val="28"/>
          <w:szCs w:val="28"/>
        </w:rPr>
        <w:lastRenderedPageBreak/>
        <w:t>установка бордюров;</w:t>
      </w:r>
    </w:p>
    <w:p w:rsidR="00344894" w:rsidRPr="00E81B8D" w:rsidRDefault="00344894" w:rsidP="003F42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1B8D">
        <w:rPr>
          <w:rFonts w:ascii="Times New Roman" w:eastAsia="Calibri" w:hAnsi="Times New Roman" w:cs="Times New Roman"/>
          <w:sz w:val="28"/>
          <w:szCs w:val="28"/>
        </w:rPr>
        <w:t>устройство и</w:t>
      </w:r>
      <w:r w:rsidR="0046348F" w:rsidRPr="00E81B8D">
        <w:rPr>
          <w:rFonts w:ascii="Times New Roman" w:eastAsia="Calibri" w:hAnsi="Times New Roman" w:cs="Times New Roman"/>
          <w:sz w:val="28"/>
          <w:szCs w:val="28"/>
        </w:rPr>
        <w:t xml:space="preserve"> (или)</w:t>
      </w:r>
      <w:r w:rsidRPr="00E81B8D">
        <w:rPr>
          <w:rFonts w:ascii="Times New Roman" w:eastAsia="Calibri" w:hAnsi="Times New Roman" w:cs="Times New Roman"/>
          <w:sz w:val="28"/>
          <w:szCs w:val="28"/>
        </w:rPr>
        <w:t xml:space="preserve"> ремонт территории перед подъездом многоквартирного дома;</w:t>
      </w:r>
    </w:p>
    <w:p w:rsidR="00344894" w:rsidRPr="00E81B8D" w:rsidRDefault="00344894" w:rsidP="003F42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1B8D">
        <w:rPr>
          <w:rFonts w:ascii="Times New Roman" w:eastAsia="Calibri" w:hAnsi="Times New Roman" w:cs="Times New Roman"/>
          <w:sz w:val="28"/>
          <w:szCs w:val="28"/>
        </w:rPr>
        <w:t>ремонт и</w:t>
      </w:r>
      <w:r w:rsidR="0046348F" w:rsidRPr="00E81B8D">
        <w:rPr>
          <w:rFonts w:ascii="Times New Roman" w:eastAsia="Calibri" w:hAnsi="Times New Roman" w:cs="Times New Roman"/>
          <w:sz w:val="28"/>
          <w:szCs w:val="28"/>
        </w:rPr>
        <w:t xml:space="preserve"> (или)</w:t>
      </w:r>
      <w:r w:rsidRPr="00E81B8D">
        <w:rPr>
          <w:rFonts w:ascii="Times New Roman" w:eastAsia="Calibri" w:hAnsi="Times New Roman" w:cs="Times New Roman"/>
          <w:sz w:val="28"/>
          <w:szCs w:val="28"/>
        </w:rPr>
        <w:t xml:space="preserve"> устройство (асфальтирование) тротуара, если он отсутствует на дворовой территории.</w:t>
      </w:r>
    </w:p>
    <w:p w:rsidR="008055A3" w:rsidRPr="00E81B8D" w:rsidRDefault="008055A3" w:rsidP="003F42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1B8D">
        <w:rPr>
          <w:rFonts w:ascii="Times New Roman" w:eastAsia="Calibri" w:hAnsi="Times New Roman" w:cs="Times New Roman"/>
          <w:sz w:val="28"/>
          <w:szCs w:val="28"/>
        </w:rPr>
        <w:t>Минимальный перечень работ по благоустройству реализуется при наличии решения собственников помещений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дома.</w:t>
      </w:r>
    </w:p>
    <w:p w:rsidR="005A04E9" w:rsidRPr="00E81B8D" w:rsidRDefault="005A04E9" w:rsidP="003F42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1B8D">
        <w:rPr>
          <w:rFonts w:ascii="Times New Roman" w:eastAsia="Calibri" w:hAnsi="Times New Roman" w:cs="Times New Roman"/>
          <w:sz w:val="28"/>
          <w:szCs w:val="28"/>
        </w:rPr>
        <w:t xml:space="preserve">Визуализированный перечень образцов элементов благоустройства, предлагаемых к размещению на дворовой территории, приведен                        в </w:t>
      </w:r>
      <w:r w:rsidR="002708C3" w:rsidRPr="00E81B8D">
        <w:rPr>
          <w:rFonts w:ascii="Times New Roman" w:eastAsia="Calibri" w:hAnsi="Times New Roman" w:cs="Times New Roman"/>
          <w:sz w:val="28"/>
          <w:szCs w:val="28"/>
        </w:rPr>
        <w:t>П</w:t>
      </w:r>
      <w:r w:rsidRPr="00E81B8D">
        <w:rPr>
          <w:rFonts w:ascii="Times New Roman" w:eastAsia="Calibri" w:hAnsi="Times New Roman" w:cs="Times New Roman"/>
          <w:sz w:val="28"/>
          <w:szCs w:val="28"/>
        </w:rPr>
        <w:t xml:space="preserve">риложении </w:t>
      </w:r>
      <w:r w:rsidR="00217C20" w:rsidRPr="00E81B8D">
        <w:rPr>
          <w:rFonts w:ascii="Times New Roman" w:eastAsia="Calibri" w:hAnsi="Times New Roman" w:cs="Times New Roman"/>
          <w:sz w:val="28"/>
          <w:szCs w:val="28"/>
        </w:rPr>
        <w:t>8</w:t>
      </w:r>
      <w:r w:rsidRPr="00E81B8D">
        <w:rPr>
          <w:rFonts w:ascii="Times New Roman" w:eastAsia="Calibri" w:hAnsi="Times New Roman" w:cs="Times New Roman"/>
          <w:sz w:val="28"/>
          <w:szCs w:val="28"/>
        </w:rPr>
        <w:t xml:space="preserve"> к Программе.</w:t>
      </w:r>
    </w:p>
    <w:p w:rsidR="005A04E9" w:rsidRPr="00E81B8D" w:rsidRDefault="005A04E9" w:rsidP="003F42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Доля финансового участия заинтересованных лиц в выполнении минимального перечня работ по благоустройству дворовых территорий                    не предусмотрена.</w:t>
      </w:r>
    </w:p>
    <w:p w:rsidR="00526904" w:rsidRPr="00E81B8D" w:rsidRDefault="00526904" w:rsidP="003F42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Заинтересованные лица принимают участие </w:t>
      </w:r>
      <w:proofErr w:type="gramStart"/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реализации мероприятий                     по благоустройству дворовых территорий в рамках минимального перечня работ по благоустройству в форме</w:t>
      </w:r>
      <w:proofErr w:type="gramEnd"/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трудового участия.</w:t>
      </w:r>
    </w:p>
    <w:p w:rsidR="00526904" w:rsidRPr="00E81B8D" w:rsidRDefault="00526904" w:rsidP="003F42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Под формой трудового участия понимается неоплачиваемая трудовая деятельность заинтересованных лиц, имеющая социально полезную направленность, не требующая специ</w:t>
      </w:r>
      <w:r w:rsidR="00C52E1B"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альной квалификации </w:t>
      </w:r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 организуемая для выполнения минимального перечня работ по благоустройству дворовых территорий.</w:t>
      </w:r>
    </w:p>
    <w:p w:rsidR="00526904" w:rsidRPr="00E81B8D" w:rsidRDefault="00526904" w:rsidP="003F42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оформленным соответствующим протоколом общего собрания собственников помещений в многоквартирном доме.</w:t>
      </w:r>
    </w:p>
    <w:p w:rsidR="00526904" w:rsidRPr="00E81B8D" w:rsidRDefault="00526904" w:rsidP="003F42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Трудовое участие граждан может быть внесено в виде следующих мероприятий, не требующих специальной квалификации, таких как:</w:t>
      </w:r>
    </w:p>
    <w:p w:rsidR="00526904" w:rsidRPr="00E81B8D" w:rsidRDefault="00526904" w:rsidP="003F42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субботники;</w:t>
      </w:r>
    </w:p>
    <w:p w:rsidR="00526904" w:rsidRPr="00E81B8D" w:rsidRDefault="00526904" w:rsidP="003F42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подготовка дворовой территории к началу работ (земляные работы);</w:t>
      </w:r>
    </w:p>
    <w:p w:rsidR="00526904" w:rsidRPr="00E81B8D" w:rsidRDefault="00526904" w:rsidP="003F42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участие в строительных работах:</w:t>
      </w:r>
    </w:p>
    <w:p w:rsidR="00526904" w:rsidRPr="00E81B8D" w:rsidRDefault="00526904" w:rsidP="003F42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демонтаж старого оборудования, установка уличной мебели, зачистка от ржавчины, окрашивание элементов благоустройства;</w:t>
      </w:r>
    </w:p>
    <w:p w:rsidR="00526904" w:rsidRPr="00E81B8D" w:rsidRDefault="00526904" w:rsidP="003F42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участие в озеленении территории: высадка растений, создание клумб, уборка территории;</w:t>
      </w:r>
    </w:p>
    <w:p w:rsidR="00526904" w:rsidRPr="00E81B8D" w:rsidRDefault="00526904" w:rsidP="003F42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обеспечение благоприятных условий для работников подрядной организации, выполняющей работы</w:t>
      </w:r>
      <w:r w:rsidR="00C52E1B"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(например, организация горячего чая)</w:t>
      </w:r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526904" w:rsidRPr="00E81B8D" w:rsidRDefault="00526904" w:rsidP="003F42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качестве документов (материалов), подтверждающих трудовое участие, могут быть представлены отчет о выполнении работ, включающий информацию о проведении мероприятия с трудовым участием граждан, отчет совета многоквартирного дома, лица, управляющего многоквартирным </w:t>
      </w:r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домом, о  проведении мероприятия с трудовым участием граждан.</w:t>
      </w:r>
      <w:proofErr w:type="gramEnd"/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При этом в качестве приложения к такому отчету рекомендуется представлять фото-, видеоматериалы, подтверждающие проведение мероприятия с трудовым участием граждан.</w:t>
      </w:r>
    </w:p>
    <w:p w:rsidR="005A04E9" w:rsidRPr="00E81B8D" w:rsidRDefault="005A04E9" w:rsidP="003F42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1B8D">
        <w:rPr>
          <w:rFonts w:ascii="Times New Roman" w:eastAsia="Calibri" w:hAnsi="Times New Roman" w:cs="Times New Roman"/>
          <w:sz w:val="28"/>
          <w:szCs w:val="28"/>
        </w:rPr>
        <w:t>дополнительный перечень работ по благоустройству:</w:t>
      </w:r>
    </w:p>
    <w:p w:rsidR="005A04E9" w:rsidRPr="00E81B8D" w:rsidRDefault="005A04E9" w:rsidP="003F42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1B8D">
        <w:rPr>
          <w:rFonts w:ascii="Times New Roman" w:eastAsia="Calibri" w:hAnsi="Times New Roman" w:cs="Times New Roman"/>
          <w:sz w:val="28"/>
          <w:szCs w:val="28"/>
        </w:rPr>
        <w:t>оборудование детских и (или) спортивных площадок;</w:t>
      </w:r>
    </w:p>
    <w:p w:rsidR="00DC2731" w:rsidRPr="00E81B8D" w:rsidRDefault="00DC2731" w:rsidP="003F42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1B8D">
        <w:rPr>
          <w:rFonts w:ascii="Times New Roman" w:eastAsia="Calibri" w:hAnsi="Times New Roman" w:cs="Times New Roman"/>
          <w:sz w:val="28"/>
          <w:szCs w:val="28"/>
        </w:rPr>
        <w:t>оборудование автомобильных парковок;</w:t>
      </w:r>
    </w:p>
    <w:p w:rsidR="005A04E9" w:rsidRPr="00E81B8D" w:rsidRDefault="005A04E9" w:rsidP="003F42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1B8D">
        <w:rPr>
          <w:rFonts w:ascii="Times New Roman" w:eastAsia="Calibri" w:hAnsi="Times New Roman" w:cs="Times New Roman"/>
          <w:sz w:val="28"/>
          <w:szCs w:val="28"/>
        </w:rPr>
        <w:t>озеленение территорий;</w:t>
      </w:r>
    </w:p>
    <w:p w:rsidR="005A04E9" w:rsidRPr="00E81B8D" w:rsidRDefault="005A04E9" w:rsidP="003F42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1B8D">
        <w:rPr>
          <w:rFonts w:ascii="Times New Roman" w:eastAsia="Calibri" w:hAnsi="Times New Roman" w:cs="Times New Roman"/>
          <w:sz w:val="28"/>
          <w:szCs w:val="28"/>
        </w:rPr>
        <w:t>иные виды работ.</w:t>
      </w:r>
    </w:p>
    <w:p w:rsidR="008055A3" w:rsidRPr="00E81B8D" w:rsidRDefault="0015300A" w:rsidP="003F42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1B8D">
        <w:rPr>
          <w:rFonts w:ascii="Times New Roman" w:eastAsia="Calibri" w:hAnsi="Times New Roman" w:cs="Times New Roman"/>
          <w:sz w:val="28"/>
          <w:szCs w:val="28"/>
        </w:rPr>
        <w:t xml:space="preserve">Дополнительный перечень </w:t>
      </w:r>
      <w:r w:rsidR="008055A3" w:rsidRPr="00E81B8D">
        <w:rPr>
          <w:rFonts w:ascii="Times New Roman" w:eastAsia="Calibri" w:hAnsi="Times New Roman" w:cs="Times New Roman"/>
          <w:sz w:val="28"/>
          <w:szCs w:val="28"/>
        </w:rPr>
        <w:t xml:space="preserve"> работ по благоустройству реализуется только при условии реализации работ, предусмотренных минимальным перечнем работ по благоустройству.  </w:t>
      </w:r>
    </w:p>
    <w:p w:rsidR="008055A3" w:rsidRPr="00E81B8D" w:rsidRDefault="008055A3" w:rsidP="003F42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1B8D">
        <w:rPr>
          <w:rFonts w:ascii="Times New Roman" w:eastAsia="Calibri" w:hAnsi="Times New Roman" w:cs="Times New Roman"/>
          <w:sz w:val="28"/>
          <w:szCs w:val="28"/>
        </w:rPr>
        <w:t>Дополнительный перечень работ по благоустройству реализуется при наличии решения собственников помещений в многоквартирном доме, дворовая территория которого благоустраивается, о принятии созданного               в результате благоустройства имущества в состав общего имущества многоквартирного дома.</w:t>
      </w:r>
    </w:p>
    <w:p w:rsidR="005A04E9" w:rsidRPr="00E81B8D" w:rsidRDefault="005A04E9" w:rsidP="003F42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Форма участия заинтересованных лиц в выполнении дополнительного перечня работ по благоустройству дворовых территорий многоквартирных домов</w:t>
      </w:r>
      <w:r w:rsidR="00677B1E"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– </w:t>
      </w:r>
      <w:proofErr w:type="gramStart"/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фи</w:t>
      </w:r>
      <w:proofErr w:type="gramEnd"/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нансовое</w:t>
      </w:r>
      <w:r w:rsidR="008055A3"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и трудовое</w:t>
      </w:r>
      <w:r w:rsidR="00677B1E"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 Д</w:t>
      </w:r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оля финансового участия заинтересованных лиц в выполнении дополнительного перечня работ по благоустройству дворовых территорий многоквартирных домов определяется в размере не менее </w:t>
      </w:r>
      <w:r w:rsidR="0095474A"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20 </w:t>
      </w:r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процентов</w:t>
      </w:r>
      <w:r w:rsidR="0095474A"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стоимости таких работ</w:t>
      </w:r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Финансовое участие заинтересованных лиц в выполнении мероприятий по благоустройству подтверждается документально. </w:t>
      </w:r>
    </w:p>
    <w:p w:rsidR="005A04E9" w:rsidRPr="00E81B8D" w:rsidRDefault="005A04E9" w:rsidP="003F42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1B8D">
        <w:rPr>
          <w:rFonts w:ascii="Times New Roman" w:eastAsia="Calibri" w:hAnsi="Times New Roman" w:cs="Times New Roman"/>
          <w:sz w:val="28"/>
          <w:szCs w:val="28"/>
        </w:rPr>
        <w:t xml:space="preserve">Ориентировочная нормативная стоимость (единичные расценки) работ              по благоустройству, входящих в состав минимального и дополнительного перечней работ приведена в Приложении </w:t>
      </w:r>
      <w:r w:rsidR="00217C20" w:rsidRPr="00E81B8D">
        <w:rPr>
          <w:rFonts w:ascii="Times New Roman" w:eastAsia="Calibri" w:hAnsi="Times New Roman" w:cs="Times New Roman"/>
          <w:sz w:val="28"/>
          <w:szCs w:val="28"/>
        </w:rPr>
        <w:t xml:space="preserve">7 </w:t>
      </w:r>
      <w:r w:rsidRPr="00E81B8D">
        <w:rPr>
          <w:rFonts w:ascii="Times New Roman" w:eastAsia="Calibri" w:hAnsi="Times New Roman" w:cs="Times New Roman"/>
          <w:sz w:val="28"/>
          <w:szCs w:val="28"/>
        </w:rPr>
        <w:t xml:space="preserve">к Программе. Стоимость работ носит ориентировочный характер и подлежит ежегодному уточнению             (в том числе  с применением дефляторов и индексов). </w:t>
      </w:r>
    </w:p>
    <w:p w:rsidR="005A04E9" w:rsidRPr="00E81B8D" w:rsidRDefault="005A04E9" w:rsidP="003F42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1B8D">
        <w:rPr>
          <w:rFonts w:ascii="Times New Roman" w:eastAsia="Calibri" w:hAnsi="Times New Roman" w:cs="Times New Roman"/>
          <w:sz w:val="28"/>
          <w:szCs w:val="28"/>
        </w:rPr>
        <w:t xml:space="preserve">Благоустройство общественных территорий предусматривает:  </w:t>
      </w:r>
    </w:p>
    <w:p w:rsidR="005A04E9" w:rsidRPr="00E81B8D" w:rsidRDefault="005A04E9" w:rsidP="003F42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1B8D">
        <w:rPr>
          <w:rFonts w:ascii="Times New Roman" w:eastAsia="Calibri" w:hAnsi="Times New Roman" w:cs="Times New Roman"/>
          <w:sz w:val="28"/>
          <w:szCs w:val="28"/>
        </w:rPr>
        <w:t xml:space="preserve"> освещение общественных территорий;</w:t>
      </w:r>
    </w:p>
    <w:p w:rsidR="005A04E9" w:rsidRPr="00E81B8D" w:rsidRDefault="005A04E9" w:rsidP="003F42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1B8D">
        <w:rPr>
          <w:rFonts w:ascii="Times New Roman" w:eastAsia="Calibri" w:hAnsi="Times New Roman" w:cs="Times New Roman"/>
          <w:sz w:val="28"/>
          <w:szCs w:val="28"/>
        </w:rPr>
        <w:t xml:space="preserve"> установку скамеек;</w:t>
      </w:r>
    </w:p>
    <w:p w:rsidR="005A04E9" w:rsidRPr="00E81B8D" w:rsidRDefault="005A04E9" w:rsidP="003F42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1B8D">
        <w:rPr>
          <w:rFonts w:ascii="Times New Roman" w:eastAsia="Calibri" w:hAnsi="Times New Roman" w:cs="Times New Roman"/>
          <w:sz w:val="28"/>
          <w:szCs w:val="28"/>
        </w:rPr>
        <w:t xml:space="preserve"> установку урн для мусора;</w:t>
      </w:r>
    </w:p>
    <w:p w:rsidR="005A04E9" w:rsidRPr="00E81B8D" w:rsidRDefault="005A04E9" w:rsidP="003F42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1B8D">
        <w:rPr>
          <w:rFonts w:ascii="Times New Roman" w:eastAsia="Calibri" w:hAnsi="Times New Roman" w:cs="Times New Roman"/>
          <w:sz w:val="28"/>
          <w:szCs w:val="28"/>
        </w:rPr>
        <w:t xml:space="preserve"> озеленение;</w:t>
      </w:r>
    </w:p>
    <w:p w:rsidR="005A04E9" w:rsidRPr="00E81B8D" w:rsidRDefault="005A04E9" w:rsidP="003F42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1B8D">
        <w:rPr>
          <w:rFonts w:ascii="Times New Roman" w:eastAsia="Calibri" w:hAnsi="Times New Roman" w:cs="Times New Roman"/>
          <w:sz w:val="28"/>
          <w:szCs w:val="28"/>
        </w:rPr>
        <w:t xml:space="preserve"> иные виды работ.</w:t>
      </w:r>
    </w:p>
    <w:p w:rsidR="005A04E9" w:rsidRPr="00E81B8D" w:rsidRDefault="005A04E9" w:rsidP="003F42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1B8D">
        <w:rPr>
          <w:rFonts w:ascii="Times New Roman" w:eastAsia="Calibri" w:hAnsi="Times New Roman" w:cs="Times New Roman"/>
          <w:sz w:val="28"/>
          <w:szCs w:val="28"/>
        </w:rPr>
        <w:t xml:space="preserve">При формировании адресного перечня, включаемого в </w:t>
      </w:r>
      <w:r w:rsidR="005814B0" w:rsidRPr="00E81B8D">
        <w:rPr>
          <w:rFonts w:ascii="Times New Roman" w:eastAsia="Calibri" w:hAnsi="Times New Roman" w:cs="Times New Roman"/>
          <w:sz w:val="28"/>
          <w:szCs w:val="28"/>
        </w:rPr>
        <w:t>Программу</w:t>
      </w:r>
      <w:r w:rsidRPr="00E81B8D">
        <w:rPr>
          <w:rFonts w:ascii="Times New Roman" w:eastAsia="Calibri" w:hAnsi="Times New Roman" w:cs="Times New Roman"/>
          <w:sz w:val="28"/>
          <w:szCs w:val="28"/>
        </w:rPr>
        <w:t>, необходимо руководствоваться правилом первоочередного включения пространств, благоустройство которых будет иметь наибольший эффект         с точки зрения создания удо</w:t>
      </w:r>
      <w:proofErr w:type="gramStart"/>
      <w:r w:rsidRPr="00E81B8D">
        <w:rPr>
          <w:rFonts w:ascii="Times New Roman" w:eastAsia="Calibri" w:hAnsi="Times New Roman" w:cs="Times New Roman"/>
          <w:sz w:val="28"/>
          <w:szCs w:val="28"/>
        </w:rPr>
        <w:t>бств дл</w:t>
      </w:r>
      <w:proofErr w:type="gramEnd"/>
      <w:r w:rsidRPr="00E81B8D">
        <w:rPr>
          <w:rFonts w:ascii="Times New Roman" w:eastAsia="Calibri" w:hAnsi="Times New Roman" w:cs="Times New Roman"/>
          <w:sz w:val="28"/>
          <w:szCs w:val="28"/>
        </w:rPr>
        <w:t xml:space="preserve">я </w:t>
      </w:r>
      <w:r w:rsidR="003742CA" w:rsidRPr="00E81B8D">
        <w:rPr>
          <w:rFonts w:ascii="Times New Roman" w:eastAsia="Calibri" w:hAnsi="Times New Roman" w:cs="Times New Roman"/>
          <w:sz w:val="28"/>
          <w:szCs w:val="28"/>
        </w:rPr>
        <w:t>жителей</w:t>
      </w:r>
      <w:r w:rsidRPr="00E81B8D">
        <w:rPr>
          <w:rFonts w:ascii="Times New Roman" w:eastAsia="Calibri" w:hAnsi="Times New Roman" w:cs="Times New Roman"/>
          <w:sz w:val="28"/>
          <w:szCs w:val="28"/>
        </w:rPr>
        <w:t>, повышения привлекательности города для гостей и развития предпринимательства.</w:t>
      </w:r>
    </w:p>
    <w:p w:rsidR="005A04E9" w:rsidRPr="00E81B8D" w:rsidRDefault="005A04E9" w:rsidP="003F42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1B8D">
        <w:rPr>
          <w:rFonts w:ascii="Times New Roman" w:eastAsia="Calibri" w:hAnsi="Times New Roman" w:cs="Times New Roman"/>
          <w:sz w:val="28"/>
          <w:szCs w:val="28"/>
        </w:rPr>
        <w:t xml:space="preserve">Адресный перечень дворовых территорий многоквартирных домов, расположенных на территории </w:t>
      </w:r>
      <w:r w:rsidR="00621FE3" w:rsidRPr="00E81B8D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="00621FE3"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«</w:t>
      </w:r>
      <w:proofErr w:type="spellStart"/>
      <w:r w:rsidR="00621FE3"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Верхнелюбажский</w:t>
      </w:r>
      <w:proofErr w:type="spellEnd"/>
      <w:r w:rsidR="00621FE3"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</w:t>
      </w:r>
      <w:proofErr w:type="spellStart"/>
      <w:r w:rsidR="00621FE3"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Фатежого</w:t>
      </w:r>
      <w:proofErr w:type="spellEnd"/>
      <w:r w:rsidR="00621FE3"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района Курской области</w:t>
      </w:r>
      <w:r w:rsidR="00B91140"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</w:t>
      </w:r>
      <w:r w:rsidR="00B91140" w:rsidRPr="00E81B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81B8D">
        <w:rPr>
          <w:rFonts w:ascii="Times New Roman" w:eastAsia="Calibri" w:hAnsi="Times New Roman" w:cs="Times New Roman"/>
          <w:sz w:val="28"/>
          <w:szCs w:val="28"/>
        </w:rPr>
        <w:lastRenderedPageBreak/>
        <w:t>нуждающихся в благоустройстве и подлежащих благоустройству в 2018-202</w:t>
      </w:r>
      <w:r w:rsidR="001D63AC" w:rsidRPr="00E81B8D">
        <w:rPr>
          <w:rFonts w:ascii="Times New Roman" w:eastAsia="Calibri" w:hAnsi="Times New Roman" w:cs="Times New Roman"/>
          <w:sz w:val="28"/>
          <w:szCs w:val="28"/>
        </w:rPr>
        <w:t>4</w:t>
      </w:r>
      <w:r w:rsidRPr="00E81B8D">
        <w:rPr>
          <w:rFonts w:ascii="Times New Roman" w:eastAsia="Calibri" w:hAnsi="Times New Roman" w:cs="Times New Roman"/>
          <w:sz w:val="28"/>
          <w:szCs w:val="28"/>
        </w:rPr>
        <w:t xml:space="preserve">гг., формируется согласно </w:t>
      </w:r>
      <w:r w:rsidR="002708C3" w:rsidRPr="00E81B8D">
        <w:rPr>
          <w:rFonts w:ascii="Times New Roman" w:eastAsia="Calibri" w:hAnsi="Times New Roman" w:cs="Times New Roman"/>
          <w:sz w:val="28"/>
          <w:szCs w:val="28"/>
        </w:rPr>
        <w:t>П</w:t>
      </w:r>
      <w:r w:rsidRPr="00E81B8D">
        <w:rPr>
          <w:rFonts w:ascii="Times New Roman" w:eastAsia="Calibri" w:hAnsi="Times New Roman" w:cs="Times New Roman"/>
          <w:sz w:val="28"/>
          <w:szCs w:val="28"/>
        </w:rPr>
        <w:t xml:space="preserve">риложению </w:t>
      </w:r>
      <w:r w:rsidR="00217C20" w:rsidRPr="00E81B8D">
        <w:rPr>
          <w:rFonts w:ascii="Times New Roman" w:eastAsia="Calibri" w:hAnsi="Times New Roman" w:cs="Times New Roman"/>
          <w:sz w:val="28"/>
          <w:szCs w:val="28"/>
        </w:rPr>
        <w:t xml:space="preserve">4 </w:t>
      </w:r>
      <w:r w:rsidRPr="00E81B8D">
        <w:rPr>
          <w:rFonts w:ascii="Times New Roman" w:eastAsia="Calibri" w:hAnsi="Times New Roman" w:cs="Times New Roman"/>
          <w:sz w:val="28"/>
          <w:szCs w:val="28"/>
        </w:rPr>
        <w:t>к Программе. Включение дворовой территории в Программу без решения заинтересованных лиц           не допускается.</w:t>
      </w:r>
    </w:p>
    <w:p w:rsidR="005A04E9" w:rsidRPr="00E81B8D" w:rsidRDefault="00677B1E" w:rsidP="003F42BB">
      <w:pPr>
        <w:widowControl w:val="0"/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</w:t>
      </w:r>
      <w:r w:rsidR="005A04E9"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воровы</w:t>
      </w:r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е</w:t>
      </w:r>
      <w:r w:rsidR="005A04E9"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территори</w:t>
      </w:r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</w:t>
      </w:r>
      <w:r w:rsidR="005A04E9"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многоквартирных домов, расположенных на территории </w:t>
      </w:r>
      <w:r w:rsidR="00621FE3" w:rsidRPr="00E81B8D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="00621FE3"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«</w:t>
      </w:r>
      <w:proofErr w:type="spellStart"/>
      <w:r w:rsidR="00621FE3"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Верхнелюбажский</w:t>
      </w:r>
      <w:proofErr w:type="spellEnd"/>
      <w:r w:rsidR="00621FE3"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</w:t>
      </w:r>
      <w:proofErr w:type="spellStart"/>
      <w:r w:rsidR="00621FE3"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Фатежого</w:t>
      </w:r>
      <w:proofErr w:type="spellEnd"/>
      <w:r w:rsidR="00621FE3"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района Курской области</w:t>
      </w:r>
      <w:r w:rsidR="00B91140"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</w:t>
      </w:r>
      <w:r w:rsidR="005A04E9"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нуждающи</w:t>
      </w:r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е</w:t>
      </w:r>
      <w:r w:rsidR="005A04E9"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ся в благоустройстве и подлежащи</w:t>
      </w:r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е</w:t>
      </w:r>
      <w:r w:rsidR="005A04E9"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благоустройству в 2018-202</w:t>
      </w:r>
      <w:r w:rsidR="001D63AC"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</w:t>
      </w:r>
      <w:r w:rsidR="005A04E9"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гг., подлежат включению </w:t>
      </w:r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Программу </w:t>
      </w:r>
      <w:r w:rsidR="005A04E9"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согласно Порядку представления, рассмотрения  и оценки предложений заинтересованных лиц о включении дворовой территории  в муниципальную программу формирования современной городской среды в рамках приоритетного проекта «Формирование современной городской среды </w:t>
      </w:r>
      <w:r w:rsidR="00621FE3"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на территории </w:t>
      </w:r>
      <w:r w:rsidR="00621FE3" w:rsidRPr="00E81B8D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="00621FE3"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«</w:t>
      </w:r>
      <w:proofErr w:type="spellStart"/>
      <w:r w:rsidR="00621FE3"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Верхнелюбажский</w:t>
      </w:r>
      <w:proofErr w:type="spellEnd"/>
      <w:proofErr w:type="gramEnd"/>
      <w:r w:rsidR="00621FE3"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</w:t>
      </w:r>
      <w:proofErr w:type="spellStart"/>
      <w:r w:rsidR="00621FE3"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Фатежого</w:t>
      </w:r>
      <w:proofErr w:type="spellEnd"/>
      <w:r w:rsidR="00621FE3"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района Курской области</w:t>
      </w:r>
      <w:r w:rsidR="005A04E9"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 в пределах объема бюджетных ассигнований, предусмотренных </w:t>
      </w:r>
      <w:r w:rsidR="002B6A2F"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</w:t>
      </w:r>
      <w:r w:rsidR="005A04E9"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рограммой.</w:t>
      </w:r>
    </w:p>
    <w:p w:rsidR="00813773" w:rsidRPr="00E81B8D" w:rsidRDefault="00621FE3" w:rsidP="003F42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81B8D">
        <w:rPr>
          <w:rFonts w:ascii="Times New Roman" w:eastAsia="Calibri" w:hAnsi="Times New Roman" w:cs="Times New Roman"/>
          <w:sz w:val="28"/>
          <w:szCs w:val="28"/>
        </w:rPr>
        <w:t>Муниципальное  образование</w:t>
      </w:r>
      <w:r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«</w:t>
      </w:r>
      <w:proofErr w:type="spellStart"/>
      <w:r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Верхнелюбажский</w:t>
      </w:r>
      <w:proofErr w:type="spellEnd"/>
      <w:r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</w:t>
      </w:r>
      <w:proofErr w:type="spellStart"/>
      <w:r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Фатежого</w:t>
      </w:r>
      <w:proofErr w:type="spellEnd"/>
      <w:r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района Курской области</w:t>
      </w:r>
      <w:r w:rsidRPr="00E81B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13773" w:rsidRPr="00E81B8D">
        <w:rPr>
          <w:rFonts w:ascii="Times New Roman" w:eastAsia="Calibri" w:hAnsi="Times New Roman" w:cs="Times New Roman"/>
          <w:sz w:val="28"/>
          <w:szCs w:val="28"/>
        </w:rPr>
        <w:t>вправе исключить                        из адресного перечня дворовых территорий, подлежащих благоустройству                 в рамках реализации Программы, дворовые территории, собственники помещений многоквартирных домов которых приняли решение об отказе               от благоустройства дворовой территории  в рамках реализации Программы или не приняли решения о благоустройстве дворовой территории в сроки, установленные Программой.</w:t>
      </w:r>
      <w:proofErr w:type="gramEnd"/>
      <w:r w:rsidR="00813773" w:rsidRPr="00E81B8D">
        <w:rPr>
          <w:rFonts w:ascii="Times New Roman" w:eastAsia="Calibri" w:hAnsi="Times New Roman" w:cs="Times New Roman"/>
          <w:sz w:val="28"/>
          <w:szCs w:val="28"/>
        </w:rPr>
        <w:t xml:space="preserve"> При этом исключение дворовой территории из перечня дворовых территорий, подлежащих благоустройству в рамках реализации Программы, возможно только при условии одобрения соответствующего решения муниципального образования </w:t>
      </w:r>
      <w:r w:rsidRPr="00E81B8D">
        <w:rPr>
          <w:rFonts w:ascii="Times New Roman" w:eastAsia="Calibri" w:hAnsi="Times New Roman" w:cs="Times New Roman"/>
          <w:sz w:val="28"/>
          <w:szCs w:val="28"/>
        </w:rPr>
        <w:t xml:space="preserve">общественной </w:t>
      </w:r>
      <w:r w:rsidR="00813773" w:rsidRPr="00E81B8D">
        <w:rPr>
          <w:rFonts w:ascii="Times New Roman" w:eastAsia="Calibri" w:hAnsi="Times New Roman" w:cs="Times New Roman"/>
          <w:sz w:val="28"/>
          <w:szCs w:val="28"/>
        </w:rPr>
        <w:t xml:space="preserve"> комиссией в порядке, установленном такой комиссией.</w:t>
      </w:r>
    </w:p>
    <w:p w:rsidR="005A04E9" w:rsidRPr="00E81B8D" w:rsidRDefault="005A04E9" w:rsidP="003F42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1B8D">
        <w:rPr>
          <w:rFonts w:ascii="Times New Roman" w:eastAsia="Calibri" w:hAnsi="Times New Roman" w:cs="Times New Roman"/>
          <w:sz w:val="28"/>
          <w:szCs w:val="28"/>
        </w:rPr>
        <w:t xml:space="preserve">Визуализированный перечень образцов элементов благоустройства, предлагаемых к размещению на дворовой территории многоквартирного дома, сформированный </w:t>
      </w:r>
      <w:proofErr w:type="gramStart"/>
      <w:r w:rsidRPr="00E81B8D">
        <w:rPr>
          <w:rFonts w:ascii="Times New Roman" w:eastAsia="Calibri" w:hAnsi="Times New Roman" w:cs="Times New Roman"/>
          <w:sz w:val="28"/>
          <w:szCs w:val="28"/>
        </w:rPr>
        <w:t>исходя из минимального и дополнительного перечня работ по благоустройству дворовых территорий предоставляется</w:t>
      </w:r>
      <w:proofErr w:type="gramEnd"/>
      <w:r w:rsidRPr="00E81B8D">
        <w:rPr>
          <w:rFonts w:ascii="Times New Roman" w:eastAsia="Calibri" w:hAnsi="Times New Roman" w:cs="Times New Roman"/>
          <w:sz w:val="28"/>
          <w:szCs w:val="28"/>
        </w:rPr>
        <w:t xml:space="preserve"> заинтересованными лицами вместе с заявкой.</w:t>
      </w:r>
    </w:p>
    <w:p w:rsidR="005A04E9" w:rsidRPr="00E81B8D" w:rsidRDefault="005A04E9" w:rsidP="003F42BB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Благоустройство дворовых и общественных территорий выполняется     с учетом Порядка разработки, обсуждения, согласования и утверждения дизайн - проекта благоустройства дворовой территории многоквартирного дома, расположенного на территории </w:t>
      </w:r>
      <w:r w:rsidR="00621FE3" w:rsidRPr="00E81B8D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="00621FE3"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«</w:t>
      </w:r>
      <w:proofErr w:type="spellStart"/>
      <w:r w:rsidR="00621FE3"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Верхнелюбажский</w:t>
      </w:r>
      <w:proofErr w:type="spellEnd"/>
      <w:r w:rsidR="00621FE3"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</w:t>
      </w:r>
      <w:proofErr w:type="spellStart"/>
      <w:r w:rsidR="00621FE3"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Фатежого</w:t>
      </w:r>
      <w:proofErr w:type="spellEnd"/>
      <w:r w:rsidR="00621FE3"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района Курской области</w:t>
      </w:r>
      <w:r w:rsidR="008E3997"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5A04E9" w:rsidRPr="00E81B8D" w:rsidRDefault="005A04E9" w:rsidP="003F42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1B8D">
        <w:rPr>
          <w:rFonts w:ascii="Times New Roman" w:eastAsia="Calibri" w:hAnsi="Times New Roman" w:cs="Times New Roman"/>
          <w:sz w:val="28"/>
          <w:szCs w:val="28"/>
        </w:rPr>
        <w:t>Благоустройство общественных территорий включает в себя:</w:t>
      </w:r>
    </w:p>
    <w:p w:rsidR="005A04E9" w:rsidRPr="00E81B8D" w:rsidRDefault="00974B10" w:rsidP="003F42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1B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04E9" w:rsidRPr="00E81B8D">
        <w:rPr>
          <w:rFonts w:ascii="Times New Roman" w:eastAsia="Calibri" w:hAnsi="Times New Roman" w:cs="Times New Roman"/>
          <w:sz w:val="28"/>
          <w:szCs w:val="28"/>
        </w:rPr>
        <w:t xml:space="preserve"> подготовка перечня общественных территорий, подлежащих благоустройству;</w:t>
      </w:r>
    </w:p>
    <w:p w:rsidR="003F4B10" w:rsidRPr="00E81B8D" w:rsidRDefault="003F4B10" w:rsidP="003F42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1B8D">
        <w:rPr>
          <w:rFonts w:ascii="Times New Roman" w:eastAsia="Calibri" w:hAnsi="Times New Roman" w:cs="Times New Roman"/>
          <w:sz w:val="28"/>
          <w:szCs w:val="28"/>
        </w:rPr>
        <w:t xml:space="preserve">разработку проектной и сметной документации по объектам, благоустройство  которых запланировано и будет проводиться в рамках </w:t>
      </w:r>
      <w:r w:rsidR="00972B69" w:rsidRPr="00E81B8D">
        <w:rPr>
          <w:rFonts w:ascii="Times New Roman" w:eastAsia="Calibri" w:hAnsi="Times New Roman" w:cs="Times New Roman"/>
          <w:sz w:val="28"/>
          <w:szCs w:val="28"/>
        </w:rPr>
        <w:t>реализации Программы.</w:t>
      </w:r>
    </w:p>
    <w:p w:rsidR="005A04E9" w:rsidRPr="00E81B8D" w:rsidRDefault="005A04E9" w:rsidP="003F42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1B8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реализация мероприятий по благоустройству общественных территорий. </w:t>
      </w:r>
    </w:p>
    <w:p w:rsidR="005A04E9" w:rsidRPr="00E81B8D" w:rsidRDefault="005A04E9" w:rsidP="003F42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1B8D">
        <w:rPr>
          <w:rFonts w:ascii="Times New Roman" w:eastAsia="Calibri" w:hAnsi="Times New Roman" w:cs="Times New Roman"/>
          <w:sz w:val="28"/>
          <w:szCs w:val="28"/>
        </w:rPr>
        <w:t xml:space="preserve">Адресный перечень общественных территорий </w:t>
      </w:r>
      <w:r w:rsidR="00621FE3" w:rsidRPr="00E81B8D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="00621FE3"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«</w:t>
      </w:r>
      <w:proofErr w:type="spellStart"/>
      <w:r w:rsidR="00621FE3"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Верхнелюбажский</w:t>
      </w:r>
      <w:proofErr w:type="spellEnd"/>
      <w:r w:rsidR="00621FE3"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</w:t>
      </w:r>
      <w:proofErr w:type="spellStart"/>
      <w:r w:rsidR="00621FE3"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Фатежого</w:t>
      </w:r>
      <w:proofErr w:type="spellEnd"/>
      <w:r w:rsidR="00621FE3"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района Курской области</w:t>
      </w:r>
      <w:r w:rsidRPr="00E81B8D">
        <w:rPr>
          <w:rFonts w:ascii="Times New Roman" w:eastAsia="Calibri" w:hAnsi="Times New Roman" w:cs="Times New Roman"/>
          <w:sz w:val="28"/>
          <w:szCs w:val="28"/>
        </w:rPr>
        <w:t>, нуждающихся в благоустройстве и подлежащих благоустройству                     в 2018-202</w:t>
      </w:r>
      <w:r w:rsidR="001D63AC" w:rsidRPr="00E81B8D">
        <w:rPr>
          <w:rFonts w:ascii="Times New Roman" w:eastAsia="Calibri" w:hAnsi="Times New Roman" w:cs="Times New Roman"/>
          <w:sz w:val="28"/>
          <w:szCs w:val="28"/>
        </w:rPr>
        <w:t>4</w:t>
      </w:r>
      <w:r w:rsidRPr="00E81B8D">
        <w:rPr>
          <w:rFonts w:ascii="Times New Roman" w:eastAsia="Calibri" w:hAnsi="Times New Roman" w:cs="Times New Roman"/>
          <w:sz w:val="28"/>
          <w:szCs w:val="28"/>
        </w:rPr>
        <w:t xml:space="preserve">гг., формируется по итогам общественного обсуждения, примерный перечень указан в </w:t>
      </w:r>
      <w:r w:rsidR="002708C3" w:rsidRPr="00E81B8D">
        <w:rPr>
          <w:rFonts w:ascii="Times New Roman" w:eastAsia="Calibri" w:hAnsi="Times New Roman" w:cs="Times New Roman"/>
          <w:sz w:val="28"/>
          <w:szCs w:val="28"/>
        </w:rPr>
        <w:t>П</w:t>
      </w:r>
      <w:r w:rsidRPr="00E81B8D">
        <w:rPr>
          <w:rFonts w:ascii="Times New Roman" w:eastAsia="Calibri" w:hAnsi="Times New Roman" w:cs="Times New Roman"/>
          <w:sz w:val="28"/>
          <w:szCs w:val="28"/>
        </w:rPr>
        <w:t xml:space="preserve">риложении </w:t>
      </w:r>
      <w:r w:rsidR="00217C20" w:rsidRPr="00E81B8D">
        <w:rPr>
          <w:rFonts w:ascii="Times New Roman" w:eastAsia="Calibri" w:hAnsi="Times New Roman" w:cs="Times New Roman"/>
          <w:sz w:val="28"/>
          <w:szCs w:val="28"/>
        </w:rPr>
        <w:t>5</w:t>
      </w:r>
      <w:r w:rsidRPr="00E81B8D">
        <w:rPr>
          <w:rFonts w:ascii="Times New Roman" w:eastAsia="Calibri" w:hAnsi="Times New Roman" w:cs="Times New Roman"/>
          <w:sz w:val="28"/>
          <w:szCs w:val="28"/>
        </w:rPr>
        <w:t xml:space="preserve"> к Программе.</w:t>
      </w:r>
    </w:p>
    <w:p w:rsidR="00D235D3" w:rsidRPr="00E81B8D" w:rsidRDefault="00621FE3" w:rsidP="003F42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81B8D">
        <w:rPr>
          <w:rFonts w:ascii="Times New Roman" w:eastAsia="Calibri" w:hAnsi="Times New Roman" w:cs="Times New Roman"/>
          <w:sz w:val="28"/>
          <w:szCs w:val="28"/>
        </w:rPr>
        <w:t>Муниципальное образование</w:t>
      </w:r>
      <w:r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«</w:t>
      </w:r>
      <w:proofErr w:type="spellStart"/>
      <w:r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Верхнелюбажский</w:t>
      </w:r>
      <w:proofErr w:type="spellEnd"/>
      <w:r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</w:t>
      </w:r>
      <w:proofErr w:type="spellStart"/>
      <w:r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Фатежого</w:t>
      </w:r>
      <w:proofErr w:type="spellEnd"/>
      <w:r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района </w:t>
      </w:r>
      <w:r w:rsidR="00C7205C"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r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Курской области</w:t>
      </w:r>
      <w:r w:rsidRPr="00E81B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3171C" w:rsidRPr="00E81B8D">
        <w:rPr>
          <w:rFonts w:ascii="Times New Roman" w:eastAsia="Calibri" w:hAnsi="Times New Roman" w:cs="Times New Roman"/>
          <w:sz w:val="28"/>
          <w:szCs w:val="28"/>
        </w:rPr>
        <w:t>вправе исключить и</w:t>
      </w:r>
      <w:r w:rsidR="00D235D3" w:rsidRPr="00E81B8D">
        <w:rPr>
          <w:rFonts w:ascii="Times New Roman" w:eastAsia="Calibri" w:hAnsi="Times New Roman" w:cs="Times New Roman"/>
          <w:sz w:val="28"/>
          <w:szCs w:val="28"/>
        </w:rPr>
        <w:t>з адресного перечня дворовых и общественных территорий, подлежащих благоустройству в рамках реализации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</w:t>
      </w:r>
      <w:r w:rsidR="000F5FA0" w:rsidRPr="00E81B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35D3" w:rsidRPr="00E81B8D">
        <w:rPr>
          <w:rFonts w:ascii="Times New Roman" w:eastAsia="Calibri" w:hAnsi="Times New Roman" w:cs="Times New Roman"/>
          <w:sz w:val="28"/>
          <w:szCs w:val="28"/>
        </w:rPr>
        <w:t>в соответствии с генеральным планом соответствующего поселения</w:t>
      </w:r>
      <w:r w:rsidR="00C7205C" w:rsidRPr="00E81B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35D3" w:rsidRPr="00E81B8D">
        <w:rPr>
          <w:rFonts w:ascii="Times New Roman" w:eastAsia="Calibri" w:hAnsi="Times New Roman" w:cs="Times New Roman"/>
          <w:sz w:val="28"/>
          <w:szCs w:val="28"/>
        </w:rPr>
        <w:t>при</w:t>
      </w:r>
      <w:proofErr w:type="gramEnd"/>
      <w:r w:rsidR="00D235D3" w:rsidRPr="00E81B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D235D3" w:rsidRPr="00E81B8D">
        <w:rPr>
          <w:rFonts w:ascii="Times New Roman" w:eastAsia="Calibri" w:hAnsi="Times New Roman" w:cs="Times New Roman"/>
          <w:sz w:val="28"/>
          <w:szCs w:val="28"/>
        </w:rPr>
        <w:t>условии</w:t>
      </w:r>
      <w:proofErr w:type="gramEnd"/>
      <w:r w:rsidR="00D235D3" w:rsidRPr="00E81B8D">
        <w:rPr>
          <w:rFonts w:ascii="Times New Roman" w:eastAsia="Calibri" w:hAnsi="Times New Roman" w:cs="Times New Roman"/>
          <w:sz w:val="28"/>
          <w:szCs w:val="28"/>
        </w:rPr>
        <w:t xml:space="preserve"> одобрения решения об</w:t>
      </w:r>
      <w:r w:rsidR="00C7205C" w:rsidRPr="00E81B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35D3" w:rsidRPr="00E81B8D">
        <w:rPr>
          <w:rFonts w:ascii="Times New Roman" w:eastAsia="Calibri" w:hAnsi="Times New Roman" w:cs="Times New Roman"/>
          <w:sz w:val="28"/>
          <w:szCs w:val="28"/>
        </w:rPr>
        <w:t>исключении указанных территорий</w:t>
      </w:r>
      <w:r w:rsidR="00C7205C" w:rsidRPr="00E81B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35D3" w:rsidRPr="00E81B8D">
        <w:rPr>
          <w:rFonts w:ascii="Times New Roman" w:eastAsia="Calibri" w:hAnsi="Times New Roman" w:cs="Times New Roman"/>
          <w:sz w:val="28"/>
          <w:szCs w:val="28"/>
        </w:rPr>
        <w:t>из адресного перечня дворовых и общественных территорий межведомственной комиссией в порядке, установленном такой комиссией.</w:t>
      </w:r>
    </w:p>
    <w:p w:rsidR="005A04E9" w:rsidRPr="00E81B8D" w:rsidRDefault="005A04E9" w:rsidP="003F42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1B8D">
        <w:rPr>
          <w:rFonts w:ascii="Times New Roman" w:eastAsia="Calibri" w:hAnsi="Times New Roman" w:cs="Times New Roman"/>
          <w:sz w:val="28"/>
          <w:szCs w:val="28"/>
        </w:rPr>
        <w:t xml:space="preserve">Проведение мероприятий по благоустройству дворовых  территорий многоквартирных домов, расположенных на территории </w:t>
      </w:r>
      <w:r w:rsidR="00C7205C" w:rsidRPr="00E81B8D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="00C7205C"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«</w:t>
      </w:r>
      <w:proofErr w:type="spellStart"/>
      <w:r w:rsidR="00C7205C"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Верхнелюбажский</w:t>
      </w:r>
      <w:proofErr w:type="spellEnd"/>
      <w:r w:rsidR="00C7205C"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</w:t>
      </w:r>
      <w:proofErr w:type="spellStart"/>
      <w:r w:rsidR="00C7205C"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Фатежого</w:t>
      </w:r>
      <w:proofErr w:type="spellEnd"/>
      <w:r w:rsidR="00C7205C"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района Курской области</w:t>
      </w:r>
      <w:r w:rsidRPr="00E81B8D">
        <w:rPr>
          <w:rFonts w:ascii="Times New Roman" w:eastAsia="Calibri" w:hAnsi="Times New Roman" w:cs="Times New Roman"/>
          <w:sz w:val="28"/>
          <w:szCs w:val="28"/>
        </w:rPr>
        <w:t xml:space="preserve">, а также общественных территорий </w:t>
      </w:r>
      <w:proofErr w:type="spellStart"/>
      <w:r w:rsidR="00B834BB" w:rsidRPr="00E81B8D">
        <w:rPr>
          <w:rFonts w:ascii="Times New Roman" w:eastAsia="Calibri" w:hAnsi="Times New Roman" w:cs="Times New Roman"/>
          <w:sz w:val="28"/>
          <w:szCs w:val="28"/>
        </w:rPr>
        <w:t>поселан</w:t>
      </w:r>
      <w:r w:rsidR="0077551E" w:rsidRPr="00E81B8D">
        <w:rPr>
          <w:rFonts w:ascii="Times New Roman" w:eastAsia="Calibri" w:hAnsi="Times New Roman" w:cs="Times New Roman"/>
          <w:sz w:val="28"/>
          <w:szCs w:val="28"/>
        </w:rPr>
        <w:t>ия</w:t>
      </w:r>
      <w:proofErr w:type="spellEnd"/>
      <w:r w:rsidRPr="00E81B8D">
        <w:rPr>
          <w:rFonts w:ascii="Times New Roman" w:eastAsia="Calibri" w:hAnsi="Times New Roman" w:cs="Times New Roman"/>
          <w:sz w:val="28"/>
          <w:szCs w:val="28"/>
        </w:rPr>
        <w:t xml:space="preserve"> осуществляется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</w:t>
      </w:r>
      <w:proofErr w:type="spellStart"/>
      <w:r w:rsidRPr="00E81B8D">
        <w:rPr>
          <w:rFonts w:ascii="Times New Roman" w:eastAsia="Calibri" w:hAnsi="Times New Roman" w:cs="Times New Roman"/>
          <w:sz w:val="28"/>
          <w:szCs w:val="28"/>
        </w:rPr>
        <w:t>маломобильных</w:t>
      </w:r>
      <w:proofErr w:type="spellEnd"/>
      <w:r w:rsidRPr="00E81B8D">
        <w:rPr>
          <w:rFonts w:ascii="Times New Roman" w:eastAsia="Calibri" w:hAnsi="Times New Roman" w:cs="Times New Roman"/>
          <w:sz w:val="28"/>
          <w:szCs w:val="28"/>
        </w:rPr>
        <w:t xml:space="preserve"> групп населения.</w:t>
      </w:r>
    </w:p>
    <w:p w:rsidR="005A04E9" w:rsidRPr="00E81B8D" w:rsidRDefault="005A04E9" w:rsidP="003F42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Комплексный подход к реализации мероприятий по благоустройству, отвечающих современным требованиям, позволит создать современную комфортную среду для проживания граждан и пребывания отдыхающих, а также комфортное современное «общественное пространство».</w:t>
      </w:r>
    </w:p>
    <w:p w:rsidR="005A04E9" w:rsidRPr="00E81B8D" w:rsidRDefault="005A04E9" w:rsidP="003F42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Применение программного метода позволит поэтапно осуществлять комплексное благоустройство дворовых и общественных территорий              с учетом мнения граждан, а именно:</w:t>
      </w:r>
    </w:p>
    <w:p w:rsidR="005A04E9" w:rsidRPr="00E81B8D" w:rsidRDefault="005A04E9" w:rsidP="003F42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повысит уровень планирования и реализации мероприятий                           по благоустройству (сделает их современными, эффективными, оптимальными, открытыми, востребованными гражданами);</w:t>
      </w:r>
    </w:p>
    <w:p w:rsidR="005A04E9" w:rsidRPr="00E81B8D" w:rsidRDefault="005A04E9" w:rsidP="003F42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запустит реализацию механизма поддержки мероприятий                            по благоустройству, инициированных гражданами;</w:t>
      </w:r>
    </w:p>
    <w:p w:rsidR="005A04E9" w:rsidRPr="00E81B8D" w:rsidRDefault="005A04E9" w:rsidP="003F42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запустит механизм финансового и трудового участия граждан                        и организаций  в реализации мероприятий по благоустройству;</w:t>
      </w:r>
    </w:p>
    <w:p w:rsidR="005A04E9" w:rsidRPr="00E81B8D" w:rsidRDefault="005A04E9" w:rsidP="003F42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сформирует инструменты общественного </w:t>
      </w:r>
      <w:proofErr w:type="gramStart"/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контроля за</w:t>
      </w:r>
      <w:proofErr w:type="gramEnd"/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реализацией мероприятий по благоустройству на территории </w:t>
      </w:r>
      <w:r w:rsidR="00C7205C" w:rsidRPr="00E81B8D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="00C7205C"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«</w:t>
      </w:r>
      <w:proofErr w:type="spellStart"/>
      <w:r w:rsidR="00C7205C"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Верхнелюбажский</w:t>
      </w:r>
      <w:proofErr w:type="spellEnd"/>
      <w:r w:rsidR="00C7205C"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</w:t>
      </w:r>
      <w:proofErr w:type="spellStart"/>
      <w:r w:rsidR="00C7205C"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Фатежого</w:t>
      </w:r>
      <w:proofErr w:type="spellEnd"/>
      <w:r w:rsidR="00C7205C"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района Курской </w:t>
      </w:r>
      <w:r w:rsidR="00C7205C" w:rsidRPr="00E81B8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lastRenderedPageBreak/>
        <w:t>области</w:t>
      </w:r>
      <w:r w:rsidRPr="00E81B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0F0FB6" w:rsidRPr="00E81B8D" w:rsidRDefault="000F0FB6" w:rsidP="003F42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81B8D">
        <w:rPr>
          <w:rFonts w:ascii="Times New Roman" w:eastAsia="Calibri" w:hAnsi="Times New Roman" w:cs="Times New Roman"/>
          <w:sz w:val="28"/>
          <w:szCs w:val="28"/>
        </w:rPr>
        <w:t>Предельная дата заключения соглашений по результатам закупки товаров, работ и услуг для обеспечения муниципальных нужд в целях реализации Программы не позднее 1 июля года предоставления субсидии – для заключения соглашений (муниципальных контрактов) на выполнение работ по благоустройству общественных территорий, не позднее 1 мая года предоставления субсидии – для заключения соглашений (муниципальных контрактов)  на выполнение работ по благоустройству дворовых территорий, за исключением случаев</w:t>
      </w:r>
      <w:proofErr w:type="gramEnd"/>
      <w:r w:rsidRPr="00E81B8D">
        <w:rPr>
          <w:rFonts w:ascii="Times New Roman" w:eastAsia="Calibri" w:hAnsi="Times New Roman" w:cs="Times New Roman"/>
          <w:sz w:val="28"/>
          <w:szCs w:val="28"/>
        </w:rPr>
        <w:t xml:space="preserve"> обжалования действий (бездействия) заказчика и (или) комиссии по осуществлению закупок</w:t>
      </w:r>
      <w:r w:rsidR="00C7205C" w:rsidRPr="00E81B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81B8D">
        <w:rPr>
          <w:rFonts w:ascii="Times New Roman" w:eastAsia="Calibri" w:hAnsi="Times New Roman" w:cs="Times New Roman"/>
          <w:sz w:val="28"/>
          <w:szCs w:val="28"/>
        </w:rPr>
        <w:t>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:rsidR="005A04E9" w:rsidRPr="003F42BB" w:rsidRDefault="005A04E9" w:rsidP="003F42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A04E9" w:rsidRPr="003F42BB" w:rsidRDefault="00E81B8D" w:rsidP="00E81B8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3</w:t>
      </w:r>
      <w:r w:rsidR="005A04E9" w:rsidRPr="003F42B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. Приоритеты, цели и задачи Программы</w:t>
      </w:r>
      <w:r w:rsidR="00D81E55" w:rsidRPr="003F42B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.</w:t>
      </w:r>
    </w:p>
    <w:p w:rsidR="005A04E9" w:rsidRPr="003F42BB" w:rsidRDefault="005A04E9" w:rsidP="003F42BB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Приоритетами муниципальной политики в области благоустройства является </w:t>
      </w:r>
      <w:r w:rsidRPr="003F42B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 w:bidi="ru-RU"/>
        </w:rPr>
        <w:t>комплексное развитие современной инфраструктуры      на основе единых подходов.</w:t>
      </w:r>
    </w:p>
    <w:p w:rsidR="005A04E9" w:rsidRPr="003F42BB" w:rsidRDefault="005A04E9" w:rsidP="003F42BB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Федеральным законом от 6 октября 2003 года № 131-ФЗ «Об общих принципах организации местного самоуправления в Российской Федерации»             к вопросам местного значения городского округа отнесены вопросы создания условий для массового отдыха жителей городского округа и организации обустройства мест массового отдыха населения;</w:t>
      </w:r>
    </w:p>
    <w:p w:rsidR="005A04E9" w:rsidRPr="003F42BB" w:rsidRDefault="005A04E9" w:rsidP="003F42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F42BB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Основной целью Программы является </w:t>
      </w: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повышение качества, комфорта, функциональности и эстетики городской среды на территории муниципального образования </w:t>
      </w:r>
      <w:r w:rsidR="00C7205C" w:rsidRPr="003F42BB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="00C7205C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«</w:t>
      </w:r>
      <w:proofErr w:type="spellStart"/>
      <w:r w:rsidR="00C7205C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Верхнелюбажский</w:t>
      </w:r>
      <w:proofErr w:type="spellEnd"/>
      <w:r w:rsidR="00C7205C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сельсовет» </w:t>
      </w:r>
      <w:proofErr w:type="spellStart"/>
      <w:r w:rsidR="00C7205C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Фатежого</w:t>
      </w:r>
      <w:proofErr w:type="spellEnd"/>
      <w:r w:rsidR="00C7205C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района Курской области</w:t>
      </w:r>
      <w:r w:rsidR="008771F6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.</w:t>
      </w:r>
    </w:p>
    <w:p w:rsidR="005A04E9" w:rsidRPr="003F42BB" w:rsidRDefault="005A04E9" w:rsidP="003F42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Для достижения поставленной цели определены следующие задачи:</w:t>
      </w:r>
    </w:p>
    <w:p w:rsidR="005A04E9" w:rsidRPr="003F42BB" w:rsidRDefault="005A04E9" w:rsidP="003F42B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F42B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1) обеспечение создания, содержания и развития объектов благоустройства на территории муниципального образования;</w:t>
      </w:r>
    </w:p>
    <w:p w:rsidR="005A04E9" w:rsidRPr="003F42BB" w:rsidRDefault="00D06EEB" w:rsidP="003F42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</w:t>
      </w:r>
      <w:r w:rsidR="005A04E9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) повышение уровня вовлеченности заинтересованных граждан, организаций в реализацию мероприятий по благоустройству территорий </w:t>
      </w:r>
      <w:r w:rsidR="008771F6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поселения</w:t>
      </w:r>
      <w:r w:rsidR="005A04E9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5A04E9" w:rsidRPr="003F42BB" w:rsidRDefault="005A04E9" w:rsidP="003F42B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A04E9" w:rsidRPr="003F42BB" w:rsidRDefault="00E81B8D" w:rsidP="00E81B8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4</w:t>
      </w:r>
      <w:r w:rsidR="005A04E9" w:rsidRPr="003F42B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. Целевые показатели (индикаторы), характеризующие достижение поставленных целей и задач, обоснование их состава и значений.</w:t>
      </w:r>
    </w:p>
    <w:p w:rsidR="0077066A" w:rsidRPr="003F42BB" w:rsidRDefault="005A04E9" w:rsidP="003F42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42BB">
        <w:rPr>
          <w:rFonts w:ascii="Times New Roman" w:eastAsia="Calibri" w:hAnsi="Times New Roman" w:cs="Times New Roman"/>
          <w:sz w:val="28"/>
          <w:szCs w:val="28"/>
          <w:lang w:eastAsia="ru-RU"/>
        </w:rPr>
        <w:t>Состав целевых показателей (индикаторов) сформирован с учётом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2018-202</w:t>
      </w:r>
      <w:r w:rsidR="003F42BB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3F42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годы, утвержденных приказом Министерства строительства и жилищно-коммунального хозяйства от 6 апреля 2017 года № 691/пр</w:t>
      </w:r>
      <w:r w:rsidR="002708C3" w:rsidRPr="003F42B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A04E9" w:rsidRPr="003F42BB" w:rsidRDefault="005A04E9" w:rsidP="003F42BB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lastRenderedPageBreak/>
        <w:t>В целях</w:t>
      </w:r>
      <w:r w:rsidR="00D311A5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количественной</w:t>
      </w: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оценки достижения целей и задач Программы определены следующие целевые показатели (индикаторы):</w:t>
      </w:r>
    </w:p>
    <w:p w:rsidR="00AC70C4" w:rsidRPr="003F42BB" w:rsidRDefault="00477547" w:rsidP="003F42BB">
      <w:pPr>
        <w:pStyle w:val="aa"/>
        <w:widowControl w:val="0"/>
        <w:tabs>
          <w:tab w:val="left" w:pos="33"/>
        </w:tabs>
        <w:autoSpaceDE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1. </w:t>
      </w: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Доля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</w:t>
      </w:r>
      <w:r w:rsidR="0084504A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населения (спортивные площадки, детские площадки </w:t>
      </w: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и т.д.), малыми архитектурными формами) в общем количестве реализованных в течение планового года проектов благо</w:t>
      </w:r>
      <w:r w:rsidR="00AC70C4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устройства дворовых территорий;</w:t>
      </w:r>
    </w:p>
    <w:p w:rsidR="00AC70C4" w:rsidRPr="003F42BB" w:rsidRDefault="00AC70C4" w:rsidP="003F42BB">
      <w:pPr>
        <w:pStyle w:val="aa"/>
        <w:widowControl w:val="0"/>
        <w:tabs>
          <w:tab w:val="left" w:pos="33"/>
        </w:tabs>
        <w:autoSpaceDE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2. Доля реализованных комплексных проектов благоустройства общественных </w:t>
      </w:r>
      <w:proofErr w:type="gramStart"/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территорий</w:t>
      </w:r>
      <w:proofErr w:type="gramEnd"/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в общем количестве реализованных в течение планового года проектов благоустройства общественных территорий;</w:t>
      </w:r>
    </w:p>
    <w:p w:rsidR="00B63686" w:rsidRPr="003F42BB" w:rsidRDefault="00B63686" w:rsidP="003F42B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3. Доля дворовых территорий, благоустройство 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</w:t>
      </w:r>
      <w:r w:rsidR="0077066A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тва дворовых территорий.</w:t>
      </w:r>
    </w:p>
    <w:p w:rsidR="00300FCB" w:rsidRPr="003F42BB" w:rsidRDefault="00300FCB" w:rsidP="003F42B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4. Количество благоустроенных дворовых территорий;</w:t>
      </w:r>
    </w:p>
    <w:p w:rsidR="00300FCB" w:rsidRPr="003F42BB" w:rsidRDefault="00300FCB" w:rsidP="003F42B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5. Количество благоустроенных общественных территорий.</w:t>
      </w:r>
    </w:p>
    <w:p w:rsidR="005A04E9" w:rsidRPr="003F42BB" w:rsidRDefault="00B63686" w:rsidP="003F42B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ab/>
      </w:r>
      <w:r w:rsidR="005A04E9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Количество показателей (индикаторов) Программы формируется исходя  из принципов необходимости и достаточности для достижения целей и решения поставленных задач.</w:t>
      </w:r>
    </w:p>
    <w:p w:rsidR="0077066A" w:rsidRPr="003F42BB" w:rsidRDefault="0077066A" w:rsidP="003F42B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Показатель 1</w:t>
      </w:r>
      <w:r w:rsidRPr="003F42B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  <w:t xml:space="preserve"> «</w:t>
      </w: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Доля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 населения (спортивные площадки, детские площадки и т.д.), малыми архитектурными формами)        в общем количестве реализованных в течение планового года проектов благоустройства дворовых территорий»</w:t>
      </w:r>
    </w:p>
    <w:tbl>
      <w:tblPr>
        <w:tblStyle w:val="a9"/>
        <w:tblW w:w="0" w:type="auto"/>
        <w:tblLook w:val="04A0"/>
      </w:tblPr>
      <w:tblGrid>
        <w:gridCol w:w="817"/>
        <w:gridCol w:w="4111"/>
        <w:gridCol w:w="4642"/>
      </w:tblGrid>
      <w:tr w:rsidR="0077066A" w:rsidRPr="003F42BB" w:rsidTr="0077066A">
        <w:tc>
          <w:tcPr>
            <w:tcW w:w="817" w:type="dxa"/>
          </w:tcPr>
          <w:p w:rsidR="0077066A" w:rsidRPr="003F42BB" w:rsidRDefault="002B5FAF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1</w:t>
            </w:r>
          </w:p>
        </w:tc>
        <w:tc>
          <w:tcPr>
            <w:tcW w:w="4111" w:type="dxa"/>
          </w:tcPr>
          <w:p w:rsidR="0077066A" w:rsidRPr="003F42BB" w:rsidRDefault="002B5FAF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Наименование показателя</w:t>
            </w:r>
          </w:p>
        </w:tc>
        <w:tc>
          <w:tcPr>
            <w:tcW w:w="4642" w:type="dxa"/>
          </w:tcPr>
          <w:p w:rsidR="0077066A" w:rsidRPr="003F42BB" w:rsidRDefault="002B5FAF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Доля реализованных проектов благоустройства дворовых территорий (полностью освещенных, оборудованных местами для проведения досуга        и отдыха разными группами населения (спортивные площадки, детские площадки и т.д.), малыми архитектурными формами)                в общем количестве реализованных в течение планового года проектов благоустройства дворовых территорий</w:t>
            </w:r>
          </w:p>
        </w:tc>
      </w:tr>
      <w:tr w:rsidR="0077066A" w:rsidRPr="003F42BB" w:rsidTr="0077066A">
        <w:tc>
          <w:tcPr>
            <w:tcW w:w="817" w:type="dxa"/>
          </w:tcPr>
          <w:p w:rsidR="0077066A" w:rsidRPr="003F42BB" w:rsidRDefault="002B5FAF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2</w:t>
            </w:r>
          </w:p>
        </w:tc>
        <w:tc>
          <w:tcPr>
            <w:tcW w:w="4111" w:type="dxa"/>
          </w:tcPr>
          <w:p w:rsidR="0077066A" w:rsidRPr="003F42BB" w:rsidRDefault="002B5FAF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Единица измерения</w:t>
            </w:r>
          </w:p>
        </w:tc>
        <w:tc>
          <w:tcPr>
            <w:tcW w:w="4642" w:type="dxa"/>
          </w:tcPr>
          <w:p w:rsidR="0077066A" w:rsidRPr="003F42BB" w:rsidRDefault="002B5FAF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Процент</w:t>
            </w:r>
          </w:p>
        </w:tc>
      </w:tr>
      <w:tr w:rsidR="0077066A" w:rsidRPr="003F42BB" w:rsidTr="0077066A">
        <w:tc>
          <w:tcPr>
            <w:tcW w:w="817" w:type="dxa"/>
          </w:tcPr>
          <w:p w:rsidR="0077066A" w:rsidRPr="003F42BB" w:rsidRDefault="002B5FAF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3</w:t>
            </w:r>
          </w:p>
        </w:tc>
        <w:tc>
          <w:tcPr>
            <w:tcW w:w="4111" w:type="dxa"/>
          </w:tcPr>
          <w:p w:rsidR="0077066A" w:rsidRPr="003F42BB" w:rsidRDefault="002B5FAF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Определение показателя</w:t>
            </w:r>
          </w:p>
        </w:tc>
        <w:tc>
          <w:tcPr>
            <w:tcW w:w="4642" w:type="dxa"/>
          </w:tcPr>
          <w:p w:rsidR="0077066A" w:rsidRPr="003F42BB" w:rsidRDefault="002B5FAF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характеризует долю полностью благоустроенных дворовых территорий</w:t>
            </w:r>
          </w:p>
        </w:tc>
      </w:tr>
      <w:tr w:rsidR="0077066A" w:rsidRPr="003F42BB" w:rsidTr="0077066A">
        <w:tc>
          <w:tcPr>
            <w:tcW w:w="817" w:type="dxa"/>
          </w:tcPr>
          <w:p w:rsidR="0077066A" w:rsidRPr="003F42BB" w:rsidRDefault="002B5FAF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4</w:t>
            </w:r>
          </w:p>
        </w:tc>
        <w:tc>
          <w:tcPr>
            <w:tcW w:w="4111" w:type="dxa"/>
          </w:tcPr>
          <w:p w:rsidR="0077066A" w:rsidRPr="003F42BB" w:rsidRDefault="002B5FAF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Временные характеристики</w:t>
            </w:r>
          </w:p>
        </w:tc>
        <w:tc>
          <w:tcPr>
            <w:tcW w:w="4642" w:type="dxa"/>
          </w:tcPr>
          <w:p w:rsidR="0077066A" w:rsidRPr="003F42BB" w:rsidRDefault="002B5FAF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Ежегодно по состоянию на конец </w:t>
            </w: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lastRenderedPageBreak/>
              <w:t>года</w:t>
            </w:r>
          </w:p>
        </w:tc>
      </w:tr>
      <w:tr w:rsidR="0077066A" w:rsidRPr="003F42BB" w:rsidTr="0077066A">
        <w:tc>
          <w:tcPr>
            <w:tcW w:w="817" w:type="dxa"/>
          </w:tcPr>
          <w:p w:rsidR="0077066A" w:rsidRPr="003F42BB" w:rsidRDefault="002B5FAF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lastRenderedPageBreak/>
              <w:t>5</w:t>
            </w:r>
          </w:p>
        </w:tc>
        <w:tc>
          <w:tcPr>
            <w:tcW w:w="4111" w:type="dxa"/>
          </w:tcPr>
          <w:p w:rsidR="0077066A" w:rsidRPr="003F42BB" w:rsidRDefault="002B5FAF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4642" w:type="dxa"/>
          </w:tcPr>
          <w:p w:rsidR="0077066A" w:rsidRPr="003F42BB" w:rsidRDefault="002B5FAF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рассчитывается ежегодно и определяется отношением количества дворовых территорий, полностью благоустроенных в течение отчетного года, к общему количеству дворовых территорий, подлежащих благоустройству в отчетном году.</w:t>
            </w:r>
          </w:p>
          <w:p w:rsidR="007F6E7B" w:rsidRPr="003F42BB" w:rsidRDefault="007F6E7B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</w:p>
          <w:p w:rsidR="002B5FAF" w:rsidRPr="003F42BB" w:rsidRDefault="002B5FAF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Показатель не требует включения в план статистических работ, в </w:t>
            </w:r>
            <w:proofErr w:type="spellStart"/>
            <w:proofErr w:type="gramStart"/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связис</w:t>
            </w:r>
            <w:proofErr w:type="spellEnd"/>
            <w:proofErr w:type="gramEnd"/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 чем методика расчета показателя не приводится</w:t>
            </w:r>
          </w:p>
        </w:tc>
      </w:tr>
      <w:tr w:rsidR="0077066A" w:rsidRPr="003F42BB" w:rsidTr="0077066A">
        <w:tc>
          <w:tcPr>
            <w:tcW w:w="817" w:type="dxa"/>
          </w:tcPr>
          <w:p w:rsidR="0077066A" w:rsidRPr="003F42BB" w:rsidRDefault="002B5FAF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6</w:t>
            </w:r>
          </w:p>
        </w:tc>
        <w:tc>
          <w:tcPr>
            <w:tcW w:w="4111" w:type="dxa"/>
          </w:tcPr>
          <w:p w:rsidR="0077066A" w:rsidRPr="003F42BB" w:rsidRDefault="002B5FAF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proofErr w:type="gramStart"/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Ответственный за сбор и предоставление информации</w:t>
            </w:r>
            <w:proofErr w:type="gramEnd"/>
          </w:p>
        </w:tc>
        <w:tc>
          <w:tcPr>
            <w:tcW w:w="4642" w:type="dxa"/>
          </w:tcPr>
          <w:p w:rsidR="0077066A" w:rsidRPr="003F42BB" w:rsidRDefault="00194191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Администрация </w:t>
            </w:r>
            <w:proofErr w:type="spellStart"/>
            <w:r w:rsidR="004F4086"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Верхнелюбаж</w:t>
            </w:r>
            <w:r w:rsidR="000F5FA0"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ского</w:t>
            </w:r>
            <w:proofErr w:type="spellEnd"/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 сельсовета  </w:t>
            </w:r>
            <w:proofErr w:type="spellStart"/>
            <w:r w:rsidR="004F4086"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Фатеж</w:t>
            </w: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ого</w:t>
            </w:r>
            <w:proofErr w:type="spellEnd"/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 района</w:t>
            </w:r>
          </w:p>
        </w:tc>
      </w:tr>
    </w:tbl>
    <w:p w:rsidR="0077066A" w:rsidRPr="003F42BB" w:rsidRDefault="0077066A" w:rsidP="003F42B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</w:pPr>
    </w:p>
    <w:p w:rsidR="002B5FAF" w:rsidRPr="003F42BB" w:rsidRDefault="002B5FAF" w:rsidP="003F42B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Показатель 2</w:t>
      </w:r>
      <w:r w:rsidRPr="003F42B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  <w:t xml:space="preserve"> «</w:t>
      </w: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Доля реализованных комплексных проектов благоустройства общественных </w:t>
      </w:r>
      <w:proofErr w:type="gramStart"/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территорий</w:t>
      </w:r>
      <w:proofErr w:type="gramEnd"/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в общем количестве реализованных в течение планового года проектов благоустройства общественных территорий»</w:t>
      </w:r>
    </w:p>
    <w:tbl>
      <w:tblPr>
        <w:tblStyle w:val="a9"/>
        <w:tblW w:w="0" w:type="auto"/>
        <w:tblLook w:val="04A0"/>
      </w:tblPr>
      <w:tblGrid>
        <w:gridCol w:w="817"/>
        <w:gridCol w:w="4111"/>
        <w:gridCol w:w="4642"/>
      </w:tblGrid>
      <w:tr w:rsidR="002B5FAF" w:rsidRPr="003F42BB" w:rsidTr="00C52E1B">
        <w:tc>
          <w:tcPr>
            <w:tcW w:w="817" w:type="dxa"/>
          </w:tcPr>
          <w:p w:rsidR="002B5FAF" w:rsidRPr="003F42BB" w:rsidRDefault="002B5FAF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1</w:t>
            </w:r>
          </w:p>
        </w:tc>
        <w:tc>
          <w:tcPr>
            <w:tcW w:w="4111" w:type="dxa"/>
          </w:tcPr>
          <w:p w:rsidR="002B5FAF" w:rsidRPr="003F42BB" w:rsidRDefault="002B5FAF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Наименование показателя</w:t>
            </w:r>
          </w:p>
        </w:tc>
        <w:tc>
          <w:tcPr>
            <w:tcW w:w="4642" w:type="dxa"/>
          </w:tcPr>
          <w:p w:rsidR="002B5FAF" w:rsidRPr="003F42BB" w:rsidRDefault="002B5FAF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Доля реализованных комплексных проектов благоустройства общественных </w:t>
            </w:r>
            <w:proofErr w:type="gramStart"/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территорий</w:t>
            </w:r>
            <w:proofErr w:type="gramEnd"/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 в общем количестве реализованных в течение планового года проектов благоустройства общественных территорий</w:t>
            </w:r>
          </w:p>
        </w:tc>
      </w:tr>
      <w:tr w:rsidR="002B5FAF" w:rsidRPr="003F42BB" w:rsidTr="00C52E1B">
        <w:tc>
          <w:tcPr>
            <w:tcW w:w="817" w:type="dxa"/>
          </w:tcPr>
          <w:p w:rsidR="002B5FAF" w:rsidRPr="003F42BB" w:rsidRDefault="002B5FAF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2</w:t>
            </w:r>
          </w:p>
        </w:tc>
        <w:tc>
          <w:tcPr>
            <w:tcW w:w="4111" w:type="dxa"/>
          </w:tcPr>
          <w:p w:rsidR="002B5FAF" w:rsidRPr="003F42BB" w:rsidRDefault="002B5FAF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Единица измерения</w:t>
            </w:r>
          </w:p>
        </w:tc>
        <w:tc>
          <w:tcPr>
            <w:tcW w:w="4642" w:type="dxa"/>
          </w:tcPr>
          <w:p w:rsidR="002B5FAF" w:rsidRPr="003F42BB" w:rsidRDefault="002B5FAF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Процент</w:t>
            </w:r>
          </w:p>
        </w:tc>
      </w:tr>
      <w:tr w:rsidR="002B5FAF" w:rsidRPr="003F42BB" w:rsidTr="00C52E1B">
        <w:tc>
          <w:tcPr>
            <w:tcW w:w="817" w:type="dxa"/>
          </w:tcPr>
          <w:p w:rsidR="002B5FAF" w:rsidRPr="003F42BB" w:rsidRDefault="002B5FAF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3</w:t>
            </w:r>
          </w:p>
        </w:tc>
        <w:tc>
          <w:tcPr>
            <w:tcW w:w="4111" w:type="dxa"/>
          </w:tcPr>
          <w:p w:rsidR="002B5FAF" w:rsidRPr="003F42BB" w:rsidRDefault="002B5FAF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Определение показателя</w:t>
            </w:r>
          </w:p>
        </w:tc>
        <w:tc>
          <w:tcPr>
            <w:tcW w:w="4642" w:type="dxa"/>
          </w:tcPr>
          <w:p w:rsidR="002B5FAF" w:rsidRPr="003F42BB" w:rsidRDefault="002B5FAF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характеризует долю реализованных комплексных проектов благоустройства общественных территорий</w:t>
            </w:r>
          </w:p>
        </w:tc>
      </w:tr>
      <w:tr w:rsidR="002B5FAF" w:rsidRPr="003F42BB" w:rsidTr="00C52E1B">
        <w:tc>
          <w:tcPr>
            <w:tcW w:w="817" w:type="dxa"/>
          </w:tcPr>
          <w:p w:rsidR="002B5FAF" w:rsidRPr="003F42BB" w:rsidRDefault="002B5FAF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4</w:t>
            </w:r>
          </w:p>
        </w:tc>
        <w:tc>
          <w:tcPr>
            <w:tcW w:w="4111" w:type="dxa"/>
          </w:tcPr>
          <w:p w:rsidR="002B5FAF" w:rsidRPr="003F42BB" w:rsidRDefault="002B5FAF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Временные характеристики</w:t>
            </w:r>
          </w:p>
        </w:tc>
        <w:tc>
          <w:tcPr>
            <w:tcW w:w="4642" w:type="dxa"/>
          </w:tcPr>
          <w:p w:rsidR="002B5FAF" w:rsidRPr="003F42BB" w:rsidRDefault="002B5FAF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Ежегодно по состоянию на конец года</w:t>
            </w:r>
          </w:p>
        </w:tc>
      </w:tr>
      <w:tr w:rsidR="002B5FAF" w:rsidRPr="003F42BB" w:rsidTr="00C52E1B">
        <w:tc>
          <w:tcPr>
            <w:tcW w:w="817" w:type="dxa"/>
          </w:tcPr>
          <w:p w:rsidR="002B5FAF" w:rsidRPr="003F42BB" w:rsidRDefault="002B5FAF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5</w:t>
            </w:r>
          </w:p>
        </w:tc>
        <w:tc>
          <w:tcPr>
            <w:tcW w:w="4111" w:type="dxa"/>
          </w:tcPr>
          <w:p w:rsidR="002B5FAF" w:rsidRPr="003F42BB" w:rsidRDefault="002B5FAF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4642" w:type="dxa"/>
          </w:tcPr>
          <w:p w:rsidR="002B5FAF" w:rsidRPr="003F42BB" w:rsidRDefault="002B5FAF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Показатель рассчитывается ежегодно и определяется отношением количества реализованных в течение отчетного года комплексных проектов благоустройства общественных территорий, к общему количеству общественных территорий, </w:t>
            </w: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lastRenderedPageBreak/>
              <w:t>подлежащих благоустройству в отчетном году.</w:t>
            </w:r>
          </w:p>
          <w:p w:rsidR="007F6E7B" w:rsidRPr="003F42BB" w:rsidRDefault="007F6E7B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</w:p>
          <w:p w:rsidR="002B5FAF" w:rsidRPr="003F42BB" w:rsidRDefault="002B5FAF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Показатель не требует включения в план статистических работ, в </w:t>
            </w:r>
            <w:proofErr w:type="gramStart"/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связи</w:t>
            </w:r>
            <w:proofErr w:type="gramEnd"/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 с чем методика расчета показателя не приводится</w:t>
            </w:r>
          </w:p>
        </w:tc>
      </w:tr>
      <w:tr w:rsidR="002B5FAF" w:rsidRPr="003F42BB" w:rsidTr="00C52E1B">
        <w:tc>
          <w:tcPr>
            <w:tcW w:w="817" w:type="dxa"/>
          </w:tcPr>
          <w:p w:rsidR="002B5FAF" w:rsidRPr="003F42BB" w:rsidRDefault="002B5FAF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lastRenderedPageBreak/>
              <w:t>6</w:t>
            </w:r>
          </w:p>
        </w:tc>
        <w:tc>
          <w:tcPr>
            <w:tcW w:w="4111" w:type="dxa"/>
          </w:tcPr>
          <w:p w:rsidR="002B5FAF" w:rsidRPr="003F42BB" w:rsidRDefault="002B5FAF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proofErr w:type="gramStart"/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Ответственный за сбор и предоставление информации</w:t>
            </w:r>
            <w:proofErr w:type="gramEnd"/>
          </w:p>
        </w:tc>
        <w:tc>
          <w:tcPr>
            <w:tcW w:w="4642" w:type="dxa"/>
          </w:tcPr>
          <w:p w:rsidR="002B5FAF" w:rsidRPr="003F42BB" w:rsidRDefault="00194191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Администрация </w:t>
            </w:r>
            <w:proofErr w:type="spellStart"/>
            <w:r w:rsidR="004F4086"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Верхнелюбаж</w:t>
            </w:r>
            <w:r w:rsidR="000F5FA0"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ского</w:t>
            </w:r>
            <w:proofErr w:type="spellEnd"/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 сельсовета  </w:t>
            </w:r>
            <w:proofErr w:type="spellStart"/>
            <w:r w:rsidR="004F4086"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Фатеж</w:t>
            </w: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ого</w:t>
            </w:r>
            <w:proofErr w:type="spellEnd"/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 района</w:t>
            </w:r>
          </w:p>
        </w:tc>
      </w:tr>
    </w:tbl>
    <w:p w:rsidR="0095052C" w:rsidRPr="003F42BB" w:rsidRDefault="0095052C" w:rsidP="003F42B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</w:pPr>
    </w:p>
    <w:p w:rsidR="0095052C" w:rsidRPr="003F42BB" w:rsidRDefault="0095052C" w:rsidP="003F42B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Показатель 3</w:t>
      </w:r>
      <w:r w:rsidRPr="003F42B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  <w:t xml:space="preserve"> «</w:t>
      </w: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Доля дворовых территорий, бл</w:t>
      </w:r>
      <w:r w:rsidR="00FD52DE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агоустройство которых выполнено </w:t>
      </w: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при участии граждан, организаций </w:t>
      </w:r>
      <w:r w:rsidR="00FD52DE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в соответствующих мероприятиях, </w:t>
      </w: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в общем количестве реализованных в течение планового года проектов благоустройства дворовых территорий»</w:t>
      </w:r>
    </w:p>
    <w:tbl>
      <w:tblPr>
        <w:tblStyle w:val="a9"/>
        <w:tblW w:w="0" w:type="auto"/>
        <w:tblLook w:val="04A0"/>
      </w:tblPr>
      <w:tblGrid>
        <w:gridCol w:w="817"/>
        <w:gridCol w:w="4111"/>
        <w:gridCol w:w="4642"/>
      </w:tblGrid>
      <w:tr w:rsidR="0095052C" w:rsidRPr="003F42BB" w:rsidTr="00C52E1B">
        <w:tc>
          <w:tcPr>
            <w:tcW w:w="817" w:type="dxa"/>
          </w:tcPr>
          <w:p w:rsidR="0095052C" w:rsidRPr="003F42BB" w:rsidRDefault="0095052C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1</w:t>
            </w:r>
          </w:p>
        </w:tc>
        <w:tc>
          <w:tcPr>
            <w:tcW w:w="4111" w:type="dxa"/>
          </w:tcPr>
          <w:p w:rsidR="0095052C" w:rsidRPr="003F42BB" w:rsidRDefault="0095052C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Наименование показателя</w:t>
            </w:r>
          </w:p>
        </w:tc>
        <w:tc>
          <w:tcPr>
            <w:tcW w:w="4642" w:type="dxa"/>
          </w:tcPr>
          <w:p w:rsidR="0095052C" w:rsidRPr="003F42BB" w:rsidRDefault="00FD52DE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Доля дворовых территорий, благоустройство 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территорий</w:t>
            </w:r>
          </w:p>
        </w:tc>
      </w:tr>
      <w:tr w:rsidR="0095052C" w:rsidRPr="003F42BB" w:rsidTr="00C52E1B">
        <w:tc>
          <w:tcPr>
            <w:tcW w:w="817" w:type="dxa"/>
          </w:tcPr>
          <w:p w:rsidR="0095052C" w:rsidRPr="003F42BB" w:rsidRDefault="0095052C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2</w:t>
            </w:r>
          </w:p>
        </w:tc>
        <w:tc>
          <w:tcPr>
            <w:tcW w:w="4111" w:type="dxa"/>
          </w:tcPr>
          <w:p w:rsidR="0095052C" w:rsidRPr="003F42BB" w:rsidRDefault="0095052C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Единица измерения</w:t>
            </w:r>
          </w:p>
        </w:tc>
        <w:tc>
          <w:tcPr>
            <w:tcW w:w="4642" w:type="dxa"/>
          </w:tcPr>
          <w:p w:rsidR="0095052C" w:rsidRPr="003F42BB" w:rsidRDefault="0095052C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Процент</w:t>
            </w:r>
          </w:p>
        </w:tc>
      </w:tr>
      <w:tr w:rsidR="0095052C" w:rsidRPr="003F42BB" w:rsidTr="00C52E1B">
        <w:tc>
          <w:tcPr>
            <w:tcW w:w="817" w:type="dxa"/>
          </w:tcPr>
          <w:p w:rsidR="0095052C" w:rsidRPr="003F42BB" w:rsidRDefault="0095052C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3</w:t>
            </w:r>
          </w:p>
        </w:tc>
        <w:tc>
          <w:tcPr>
            <w:tcW w:w="4111" w:type="dxa"/>
          </w:tcPr>
          <w:p w:rsidR="0095052C" w:rsidRPr="003F42BB" w:rsidRDefault="0095052C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Определение показателя</w:t>
            </w:r>
          </w:p>
        </w:tc>
        <w:tc>
          <w:tcPr>
            <w:tcW w:w="4642" w:type="dxa"/>
          </w:tcPr>
          <w:p w:rsidR="0095052C" w:rsidRPr="003F42BB" w:rsidRDefault="0095052C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Показатель характеризует </w:t>
            </w:r>
            <w:r w:rsidR="00FD52DE"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долю дворовых территорий, благоустройство 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территорий</w:t>
            </w:r>
          </w:p>
        </w:tc>
      </w:tr>
      <w:tr w:rsidR="0095052C" w:rsidRPr="003F42BB" w:rsidTr="00C52E1B">
        <w:tc>
          <w:tcPr>
            <w:tcW w:w="817" w:type="dxa"/>
          </w:tcPr>
          <w:p w:rsidR="0095052C" w:rsidRPr="003F42BB" w:rsidRDefault="0095052C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4</w:t>
            </w:r>
          </w:p>
        </w:tc>
        <w:tc>
          <w:tcPr>
            <w:tcW w:w="4111" w:type="dxa"/>
          </w:tcPr>
          <w:p w:rsidR="0095052C" w:rsidRPr="003F42BB" w:rsidRDefault="0095052C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Временные характеристики</w:t>
            </w:r>
          </w:p>
        </w:tc>
        <w:tc>
          <w:tcPr>
            <w:tcW w:w="4642" w:type="dxa"/>
          </w:tcPr>
          <w:p w:rsidR="0095052C" w:rsidRPr="003F42BB" w:rsidRDefault="0095052C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Ежегодно по состоянию на конец года</w:t>
            </w:r>
          </w:p>
        </w:tc>
      </w:tr>
      <w:tr w:rsidR="0095052C" w:rsidRPr="003F42BB" w:rsidTr="00C52E1B">
        <w:tc>
          <w:tcPr>
            <w:tcW w:w="817" w:type="dxa"/>
          </w:tcPr>
          <w:p w:rsidR="0095052C" w:rsidRPr="003F42BB" w:rsidRDefault="0095052C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5</w:t>
            </w:r>
          </w:p>
        </w:tc>
        <w:tc>
          <w:tcPr>
            <w:tcW w:w="4111" w:type="dxa"/>
          </w:tcPr>
          <w:p w:rsidR="0095052C" w:rsidRPr="003F42BB" w:rsidRDefault="0095052C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4642" w:type="dxa"/>
          </w:tcPr>
          <w:p w:rsidR="007F6E7B" w:rsidRPr="003F42BB" w:rsidRDefault="0095052C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Показатель рассчитывается ежегодно и определяется отношением </w:t>
            </w:r>
            <w:r w:rsidR="007F6E7B"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количества дворовых территорий, благоустроенных в течение отчетного года, благоустройство которых выполнено при участии граждан, организаций в соответствующих мероприятиях, к общему количеству дворовых территорий, подлежащих </w:t>
            </w:r>
            <w:r w:rsidR="007F6E7B"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lastRenderedPageBreak/>
              <w:t>благоустройству в отчетном году.</w:t>
            </w:r>
          </w:p>
          <w:p w:rsidR="007F6E7B" w:rsidRPr="003F42BB" w:rsidRDefault="007F6E7B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</w:p>
          <w:p w:rsidR="0095052C" w:rsidRPr="003F42BB" w:rsidRDefault="0095052C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Показатель не требует включения в план статистических работ, в </w:t>
            </w:r>
            <w:proofErr w:type="gramStart"/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связи</w:t>
            </w:r>
            <w:proofErr w:type="gramEnd"/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 с чем методика расчета показателя не приводится</w:t>
            </w:r>
          </w:p>
        </w:tc>
      </w:tr>
      <w:tr w:rsidR="0095052C" w:rsidRPr="003F42BB" w:rsidTr="00C52E1B">
        <w:tc>
          <w:tcPr>
            <w:tcW w:w="817" w:type="dxa"/>
          </w:tcPr>
          <w:p w:rsidR="0095052C" w:rsidRPr="003F42BB" w:rsidRDefault="0095052C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lastRenderedPageBreak/>
              <w:t>6</w:t>
            </w:r>
          </w:p>
        </w:tc>
        <w:tc>
          <w:tcPr>
            <w:tcW w:w="4111" w:type="dxa"/>
          </w:tcPr>
          <w:p w:rsidR="0095052C" w:rsidRPr="003F42BB" w:rsidRDefault="0095052C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proofErr w:type="gramStart"/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Ответственный за сбор и предоставление информации</w:t>
            </w:r>
            <w:proofErr w:type="gramEnd"/>
          </w:p>
        </w:tc>
        <w:tc>
          <w:tcPr>
            <w:tcW w:w="4642" w:type="dxa"/>
          </w:tcPr>
          <w:p w:rsidR="0095052C" w:rsidRPr="003F42BB" w:rsidRDefault="00194191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Администрация </w:t>
            </w:r>
            <w:proofErr w:type="spellStart"/>
            <w:r w:rsidR="004F4086"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Верхнелюбаж</w:t>
            </w:r>
            <w:r w:rsidR="000F5FA0"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ского</w:t>
            </w:r>
            <w:proofErr w:type="spellEnd"/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 сельсовета  </w:t>
            </w:r>
            <w:proofErr w:type="spellStart"/>
            <w:r w:rsidR="004F4086"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Фатеж</w:t>
            </w: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ого</w:t>
            </w:r>
            <w:proofErr w:type="spellEnd"/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 района</w:t>
            </w:r>
          </w:p>
        </w:tc>
      </w:tr>
    </w:tbl>
    <w:p w:rsidR="00A0052C" w:rsidRPr="003F42BB" w:rsidRDefault="00A0052C" w:rsidP="003F42B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:rsidR="00A0052C" w:rsidRPr="003F42BB" w:rsidRDefault="00A0052C" w:rsidP="003F42B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Показатель 4</w:t>
      </w:r>
      <w:r w:rsidRPr="003F42B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  <w:t xml:space="preserve">  «</w:t>
      </w: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Количество благоустроенных дворовых территорий»</w:t>
      </w:r>
    </w:p>
    <w:tbl>
      <w:tblPr>
        <w:tblStyle w:val="a9"/>
        <w:tblW w:w="0" w:type="auto"/>
        <w:tblLook w:val="04A0"/>
      </w:tblPr>
      <w:tblGrid>
        <w:gridCol w:w="817"/>
        <w:gridCol w:w="4111"/>
        <w:gridCol w:w="4642"/>
      </w:tblGrid>
      <w:tr w:rsidR="00A0052C" w:rsidRPr="003F42BB" w:rsidTr="00A0052C">
        <w:tc>
          <w:tcPr>
            <w:tcW w:w="817" w:type="dxa"/>
          </w:tcPr>
          <w:p w:rsidR="00A0052C" w:rsidRPr="003F42BB" w:rsidRDefault="00A0052C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1</w:t>
            </w:r>
          </w:p>
        </w:tc>
        <w:tc>
          <w:tcPr>
            <w:tcW w:w="4111" w:type="dxa"/>
          </w:tcPr>
          <w:p w:rsidR="00A0052C" w:rsidRPr="003F42BB" w:rsidRDefault="00A0052C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Наименование показателя</w:t>
            </w:r>
          </w:p>
        </w:tc>
        <w:tc>
          <w:tcPr>
            <w:tcW w:w="4642" w:type="dxa"/>
          </w:tcPr>
          <w:p w:rsidR="00A0052C" w:rsidRPr="003F42BB" w:rsidRDefault="00A0052C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Количество благоустроенных дворовых территорий</w:t>
            </w:r>
          </w:p>
        </w:tc>
      </w:tr>
      <w:tr w:rsidR="00A0052C" w:rsidRPr="003F42BB" w:rsidTr="00A0052C">
        <w:tc>
          <w:tcPr>
            <w:tcW w:w="817" w:type="dxa"/>
          </w:tcPr>
          <w:p w:rsidR="00A0052C" w:rsidRPr="003F42BB" w:rsidRDefault="00A0052C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2</w:t>
            </w:r>
          </w:p>
        </w:tc>
        <w:tc>
          <w:tcPr>
            <w:tcW w:w="4111" w:type="dxa"/>
          </w:tcPr>
          <w:p w:rsidR="00A0052C" w:rsidRPr="003F42BB" w:rsidRDefault="00A0052C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Единица измерения</w:t>
            </w:r>
          </w:p>
        </w:tc>
        <w:tc>
          <w:tcPr>
            <w:tcW w:w="4642" w:type="dxa"/>
          </w:tcPr>
          <w:p w:rsidR="00A0052C" w:rsidRPr="003F42BB" w:rsidRDefault="00A0052C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Единиц</w:t>
            </w:r>
          </w:p>
        </w:tc>
      </w:tr>
      <w:tr w:rsidR="00A0052C" w:rsidRPr="003F42BB" w:rsidTr="00A0052C">
        <w:tc>
          <w:tcPr>
            <w:tcW w:w="817" w:type="dxa"/>
          </w:tcPr>
          <w:p w:rsidR="00A0052C" w:rsidRPr="003F42BB" w:rsidRDefault="00A0052C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3</w:t>
            </w:r>
          </w:p>
        </w:tc>
        <w:tc>
          <w:tcPr>
            <w:tcW w:w="4111" w:type="dxa"/>
          </w:tcPr>
          <w:p w:rsidR="00A0052C" w:rsidRPr="003F42BB" w:rsidRDefault="00A0052C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Определение показателя</w:t>
            </w:r>
          </w:p>
        </w:tc>
        <w:tc>
          <w:tcPr>
            <w:tcW w:w="4642" w:type="dxa"/>
          </w:tcPr>
          <w:p w:rsidR="00A0052C" w:rsidRPr="003F42BB" w:rsidRDefault="00A0052C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характеризует количество благоустроенных дворовых территорий</w:t>
            </w:r>
          </w:p>
        </w:tc>
      </w:tr>
      <w:tr w:rsidR="00A0052C" w:rsidRPr="003F42BB" w:rsidTr="00A0052C">
        <w:tc>
          <w:tcPr>
            <w:tcW w:w="817" w:type="dxa"/>
          </w:tcPr>
          <w:p w:rsidR="00A0052C" w:rsidRPr="003F42BB" w:rsidRDefault="00A0052C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4</w:t>
            </w:r>
          </w:p>
        </w:tc>
        <w:tc>
          <w:tcPr>
            <w:tcW w:w="4111" w:type="dxa"/>
          </w:tcPr>
          <w:p w:rsidR="00A0052C" w:rsidRPr="003F42BB" w:rsidRDefault="00A0052C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Временные характеристики</w:t>
            </w:r>
          </w:p>
        </w:tc>
        <w:tc>
          <w:tcPr>
            <w:tcW w:w="4642" w:type="dxa"/>
          </w:tcPr>
          <w:p w:rsidR="00A0052C" w:rsidRPr="003F42BB" w:rsidRDefault="00A0052C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Ежегодно по состоянию на конец года</w:t>
            </w:r>
          </w:p>
        </w:tc>
      </w:tr>
      <w:tr w:rsidR="00A0052C" w:rsidRPr="003F42BB" w:rsidTr="00A0052C">
        <w:tc>
          <w:tcPr>
            <w:tcW w:w="817" w:type="dxa"/>
          </w:tcPr>
          <w:p w:rsidR="00A0052C" w:rsidRPr="003F42BB" w:rsidRDefault="00A0052C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5</w:t>
            </w:r>
          </w:p>
        </w:tc>
        <w:tc>
          <w:tcPr>
            <w:tcW w:w="4111" w:type="dxa"/>
          </w:tcPr>
          <w:p w:rsidR="00A0052C" w:rsidRPr="003F42BB" w:rsidRDefault="00A0052C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4642" w:type="dxa"/>
          </w:tcPr>
          <w:p w:rsidR="00A0052C" w:rsidRPr="003F42BB" w:rsidRDefault="00A0052C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рассчитывается ежегодно и определяется количеством благоустроенных дворовых территорий.</w:t>
            </w:r>
          </w:p>
          <w:p w:rsidR="00A0052C" w:rsidRPr="003F42BB" w:rsidRDefault="00A0052C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</w:p>
          <w:p w:rsidR="00A0052C" w:rsidRPr="003F42BB" w:rsidRDefault="00A0052C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Показатель не требует включения               в план статистических работ, в </w:t>
            </w:r>
            <w:proofErr w:type="gramStart"/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связи</w:t>
            </w:r>
            <w:proofErr w:type="gramEnd"/>
            <w:r w:rsidR="00B66F50"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 </w:t>
            </w: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с чем методика расчета показателя не приводится</w:t>
            </w:r>
          </w:p>
        </w:tc>
      </w:tr>
      <w:tr w:rsidR="00A0052C" w:rsidRPr="003F42BB" w:rsidTr="00A0052C">
        <w:tc>
          <w:tcPr>
            <w:tcW w:w="817" w:type="dxa"/>
          </w:tcPr>
          <w:p w:rsidR="00A0052C" w:rsidRPr="003F42BB" w:rsidRDefault="00A0052C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6</w:t>
            </w:r>
          </w:p>
        </w:tc>
        <w:tc>
          <w:tcPr>
            <w:tcW w:w="4111" w:type="dxa"/>
          </w:tcPr>
          <w:p w:rsidR="00A0052C" w:rsidRPr="003F42BB" w:rsidRDefault="00A0052C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proofErr w:type="gramStart"/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Ответственный за сбор и предоставление информации</w:t>
            </w:r>
            <w:proofErr w:type="gramEnd"/>
          </w:p>
        </w:tc>
        <w:tc>
          <w:tcPr>
            <w:tcW w:w="4642" w:type="dxa"/>
          </w:tcPr>
          <w:p w:rsidR="00A0052C" w:rsidRPr="003F42BB" w:rsidRDefault="00DA48AB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Администрация </w:t>
            </w:r>
            <w:proofErr w:type="spellStart"/>
            <w:r w:rsidR="004F4086"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Верхнелюбаж</w:t>
            </w:r>
            <w:r w:rsidR="000F5FA0"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ского</w:t>
            </w:r>
            <w:proofErr w:type="spellEnd"/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 сельсовета  </w:t>
            </w:r>
            <w:proofErr w:type="spellStart"/>
            <w:r w:rsidR="004F4086"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Фатеж</w:t>
            </w: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ого</w:t>
            </w:r>
            <w:proofErr w:type="spellEnd"/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 района</w:t>
            </w:r>
          </w:p>
        </w:tc>
      </w:tr>
    </w:tbl>
    <w:p w:rsidR="00A0052C" w:rsidRPr="003F42BB" w:rsidRDefault="00A0052C" w:rsidP="003F42B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Показатель 5</w:t>
      </w:r>
      <w:r w:rsidRPr="003F42B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  <w:t xml:space="preserve">  «</w:t>
      </w: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Количество благоустроенных общественных территорий»</w:t>
      </w:r>
    </w:p>
    <w:tbl>
      <w:tblPr>
        <w:tblStyle w:val="a9"/>
        <w:tblW w:w="0" w:type="auto"/>
        <w:tblLook w:val="04A0"/>
      </w:tblPr>
      <w:tblGrid>
        <w:gridCol w:w="817"/>
        <w:gridCol w:w="4111"/>
        <w:gridCol w:w="4642"/>
      </w:tblGrid>
      <w:tr w:rsidR="00A0052C" w:rsidRPr="003F42BB" w:rsidTr="00A0052C">
        <w:tc>
          <w:tcPr>
            <w:tcW w:w="817" w:type="dxa"/>
          </w:tcPr>
          <w:p w:rsidR="00A0052C" w:rsidRPr="003F42BB" w:rsidRDefault="00A0052C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1</w:t>
            </w:r>
          </w:p>
        </w:tc>
        <w:tc>
          <w:tcPr>
            <w:tcW w:w="4111" w:type="dxa"/>
          </w:tcPr>
          <w:p w:rsidR="00A0052C" w:rsidRPr="003F42BB" w:rsidRDefault="00A0052C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Наименование показателя</w:t>
            </w:r>
          </w:p>
        </w:tc>
        <w:tc>
          <w:tcPr>
            <w:tcW w:w="4642" w:type="dxa"/>
          </w:tcPr>
          <w:p w:rsidR="00A0052C" w:rsidRPr="003F42BB" w:rsidRDefault="00A0052C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Количество благоустроенных общественных территорий</w:t>
            </w:r>
          </w:p>
        </w:tc>
      </w:tr>
      <w:tr w:rsidR="00A0052C" w:rsidRPr="003F42BB" w:rsidTr="00A0052C">
        <w:tc>
          <w:tcPr>
            <w:tcW w:w="817" w:type="dxa"/>
          </w:tcPr>
          <w:p w:rsidR="00A0052C" w:rsidRPr="003F42BB" w:rsidRDefault="00A0052C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2</w:t>
            </w:r>
          </w:p>
        </w:tc>
        <w:tc>
          <w:tcPr>
            <w:tcW w:w="4111" w:type="dxa"/>
          </w:tcPr>
          <w:p w:rsidR="00A0052C" w:rsidRPr="003F42BB" w:rsidRDefault="00A0052C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Единица измерения</w:t>
            </w:r>
          </w:p>
        </w:tc>
        <w:tc>
          <w:tcPr>
            <w:tcW w:w="4642" w:type="dxa"/>
          </w:tcPr>
          <w:p w:rsidR="00A0052C" w:rsidRPr="003F42BB" w:rsidRDefault="00A0052C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Единиц</w:t>
            </w:r>
          </w:p>
        </w:tc>
      </w:tr>
      <w:tr w:rsidR="00A0052C" w:rsidRPr="003F42BB" w:rsidTr="00A0052C">
        <w:tc>
          <w:tcPr>
            <w:tcW w:w="817" w:type="dxa"/>
          </w:tcPr>
          <w:p w:rsidR="00A0052C" w:rsidRPr="003F42BB" w:rsidRDefault="00A0052C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3</w:t>
            </w:r>
          </w:p>
        </w:tc>
        <w:tc>
          <w:tcPr>
            <w:tcW w:w="4111" w:type="dxa"/>
          </w:tcPr>
          <w:p w:rsidR="00A0052C" w:rsidRPr="003F42BB" w:rsidRDefault="00A0052C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Определение показателя</w:t>
            </w:r>
          </w:p>
        </w:tc>
        <w:tc>
          <w:tcPr>
            <w:tcW w:w="4642" w:type="dxa"/>
          </w:tcPr>
          <w:p w:rsidR="00A0052C" w:rsidRPr="003F42BB" w:rsidRDefault="00A0052C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характеризует количество благоустроенных общественных территорий</w:t>
            </w:r>
          </w:p>
        </w:tc>
      </w:tr>
      <w:tr w:rsidR="00A0052C" w:rsidRPr="003F42BB" w:rsidTr="00A0052C">
        <w:tc>
          <w:tcPr>
            <w:tcW w:w="817" w:type="dxa"/>
          </w:tcPr>
          <w:p w:rsidR="00A0052C" w:rsidRPr="003F42BB" w:rsidRDefault="00A0052C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4</w:t>
            </w:r>
          </w:p>
        </w:tc>
        <w:tc>
          <w:tcPr>
            <w:tcW w:w="4111" w:type="dxa"/>
          </w:tcPr>
          <w:p w:rsidR="00A0052C" w:rsidRPr="003F42BB" w:rsidRDefault="00A0052C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Временные характеристики</w:t>
            </w:r>
          </w:p>
        </w:tc>
        <w:tc>
          <w:tcPr>
            <w:tcW w:w="4642" w:type="dxa"/>
          </w:tcPr>
          <w:p w:rsidR="00A0052C" w:rsidRPr="003F42BB" w:rsidRDefault="00A0052C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Ежегодно по состоянию на конец года</w:t>
            </w:r>
          </w:p>
        </w:tc>
      </w:tr>
      <w:tr w:rsidR="00A0052C" w:rsidRPr="003F42BB" w:rsidTr="00A0052C">
        <w:tc>
          <w:tcPr>
            <w:tcW w:w="817" w:type="dxa"/>
          </w:tcPr>
          <w:p w:rsidR="00A0052C" w:rsidRPr="003F42BB" w:rsidRDefault="00A0052C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5</w:t>
            </w:r>
          </w:p>
        </w:tc>
        <w:tc>
          <w:tcPr>
            <w:tcW w:w="4111" w:type="dxa"/>
          </w:tcPr>
          <w:p w:rsidR="00A0052C" w:rsidRPr="003F42BB" w:rsidRDefault="00A0052C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4642" w:type="dxa"/>
          </w:tcPr>
          <w:p w:rsidR="00A0052C" w:rsidRPr="003F42BB" w:rsidRDefault="00A0052C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Показатель рассчитывается ежегодно и определяется количеством благоустроенных общественных территорий.</w:t>
            </w:r>
          </w:p>
          <w:p w:rsidR="00A0052C" w:rsidRPr="003F42BB" w:rsidRDefault="00A0052C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</w:p>
          <w:p w:rsidR="00A0052C" w:rsidRPr="003F42BB" w:rsidRDefault="00A0052C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lastRenderedPageBreak/>
              <w:t xml:space="preserve">Показатель не требует включения               в план статистических работ, в </w:t>
            </w:r>
            <w:proofErr w:type="gramStart"/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связи</w:t>
            </w:r>
            <w:proofErr w:type="gramEnd"/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 с чем методика расчета показателя не приводится</w:t>
            </w:r>
          </w:p>
        </w:tc>
      </w:tr>
      <w:tr w:rsidR="00A0052C" w:rsidRPr="003F42BB" w:rsidTr="00A0052C">
        <w:tc>
          <w:tcPr>
            <w:tcW w:w="817" w:type="dxa"/>
          </w:tcPr>
          <w:p w:rsidR="00A0052C" w:rsidRPr="003F42BB" w:rsidRDefault="00A0052C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lastRenderedPageBreak/>
              <w:t>6</w:t>
            </w:r>
          </w:p>
        </w:tc>
        <w:tc>
          <w:tcPr>
            <w:tcW w:w="4111" w:type="dxa"/>
          </w:tcPr>
          <w:p w:rsidR="00A0052C" w:rsidRPr="003F42BB" w:rsidRDefault="00A0052C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proofErr w:type="gramStart"/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Ответственный за сбор и предоставление информации</w:t>
            </w:r>
            <w:proofErr w:type="gramEnd"/>
          </w:p>
        </w:tc>
        <w:tc>
          <w:tcPr>
            <w:tcW w:w="4642" w:type="dxa"/>
          </w:tcPr>
          <w:p w:rsidR="00A0052C" w:rsidRPr="003F42BB" w:rsidRDefault="00DA48AB" w:rsidP="003F42B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Администрация </w:t>
            </w:r>
            <w:proofErr w:type="spellStart"/>
            <w:r w:rsidR="004F4086"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Верхнелюбаж</w:t>
            </w:r>
            <w:r w:rsidR="000F5FA0"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ского</w:t>
            </w:r>
            <w:proofErr w:type="spellEnd"/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 сельсовета  </w:t>
            </w:r>
            <w:proofErr w:type="spellStart"/>
            <w:r w:rsidR="004F4086"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Фатеж</w:t>
            </w:r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ого</w:t>
            </w:r>
            <w:proofErr w:type="spellEnd"/>
            <w:r w:rsidRPr="003F42B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 xml:space="preserve"> района</w:t>
            </w:r>
          </w:p>
        </w:tc>
      </w:tr>
    </w:tbl>
    <w:p w:rsidR="0077066A" w:rsidRPr="003F42BB" w:rsidRDefault="0077066A" w:rsidP="003F42B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:rsidR="005A04E9" w:rsidRPr="003F42BB" w:rsidRDefault="005A04E9" w:rsidP="003F42B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Сведения о значениях целевых показателей по годам реализации </w:t>
      </w:r>
      <w:r w:rsidR="005814B0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</w:t>
      </w:r>
      <w:r w:rsidR="00A650F1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р</w:t>
      </w: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ограммы представлены в Приложении </w:t>
      </w:r>
      <w:r w:rsidR="00217C20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1 </w:t>
      </w: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к </w:t>
      </w:r>
      <w:r w:rsidR="005814B0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</w:t>
      </w: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рограмме.</w:t>
      </w:r>
    </w:p>
    <w:p w:rsidR="005A04E9" w:rsidRPr="003F42BB" w:rsidRDefault="005A04E9" w:rsidP="003F42BB">
      <w:pPr>
        <w:widowControl w:val="0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A04E9" w:rsidRPr="003F42BB" w:rsidRDefault="00E81B8D" w:rsidP="00E81B8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5</w:t>
      </w:r>
      <w:r w:rsidR="005A04E9" w:rsidRPr="003F42B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. Сроки реализации Программы</w:t>
      </w:r>
      <w:r w:rsidR="00D81E55" w:rsidRPr="003F42B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.</w:t>
      </w:r>
    </w:p>
    <w:p w:rsidR="009216C0" w:rsidRPr="003F42BB" w:rsidRDefault="005A04E9" w:rsidP="003F42BB">
      <w:pPr>
        <w:keepNext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Программа реализуется в период 2018-202</w:t>
      </w:r>
      <w:r w:rsidR="001F3757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</w:t>
      </w: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годы. </w:t>
      </w:r>
      <w:r w:rsidR="009216C0" w:rsidRPr="003F42BB">
        <w:rPr>
          <w:rFonts w:ascii="Times New Roman" w:hAnsi="Times New Roman" w:cs="Times New Roman"/>
          <w:sz w:val="26"/>
          <w:szCs w:val="26"/>
        </w:rPr>
        <w:t xml:space="preserve">Реализация Программы проходит в </w:t>
      </w:r>
      <w:r w:rsidR="009216C0" w:rsidRPr="003F42BB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9216C0" w:rsidRPr="003F42BB">
        <w:rPr>
          <w:rFonts w:ascii="Times New Roman" w:hAnsi="Times New Roman" w:cs="Times New Roman"/>
          <w:sz w:val="26"/>
          <w:szCs w:val="26"/>
        </w:rPr>
        <w:t xml:space="preserve"> этап</w:t>
      </w:r>
      <w:proofErr w:type="gramStart"/>
      <w:r w:rsidR="009216C0" w:rsidRPr="003F42BB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E81B8D" w:rsidRDefault="005A04E9" w:rsidP="00E81B8D">
      <w:pPr>
        <w:keepNext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5A04E9" w:rsidRPr="003F42BB" w:rsidRDefault="00E81B8D" w:rsidP="00E81B8D">
      <w:pPr>
        <w:keepNext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6</w:t>
      </w:r>
      <w:r w:rsidR="005A04E9" w:rsidRPr="003F42B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. Основные мероприятия, направленные на достижение целей и задач в сфере реализации Программы.</w:t>
      </w:r>
    </w:p>
    <w:p w:rsidR="005A04E9" w:rsidRPr="003F42BB" w:rsidRDefault="005A04E9" w:rsidP="003F42B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рамках Программы осуществляется основное мероприятие – реализация мероприятий в сфере формирования современной городской среды.</w:t>
      </w:r>
    </w:p>
    <w:p w:rsidR="005A04E9" w:rsidRPr="003F42BB" w:rsidRDefault="005A04E9" w:rsidP="003F42B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В рамках основного мероприятия осуществляются следующие мероприятия: </w:t>
      </w:r>
    </w:p>
    <w:p w:rsidR="005A04E9" w:rsidRPr="003F42BB" w:rsidRDefault="005A04E9" w:rsidP="003F42BB">
      <w:pPr>
        <w:pStyle w:val="aa"/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2B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Б</w:t>
      </w:r>
      <w:r w:rsidRPr="003F42BB">
        <w:rPr>
          <w:rFonts w:ascii="Times New Roman" w:eastAsia="Calibri" w:hAnsi="Times New Roman" w:cs="Times New Roman"/>
          <w:sz w:val="28"/>
          <w:szCs w:val="28"/>
        </w:rPr>
        <w:t xml:space="preserve">лагоустройство дворовых территорий </w:t>
      </w:r>
      <w:r w:rsidR="00B66F50" w:rsidRPr="003F42BB">
        <w:rPr>
          <w:rFonts w:ascii="Times New Roman" w:eastAsia="Calibri" w:hAnsi="Times New Roman" w:cs="Times New Roman"/>
          <w:sz w:val="28"/>
          <w:szCs w:val="28"/>
        </w:rPr>
        <w:t>на территории муниципального образования</w:t>
      </w:r>
      <w:r w:rsidR="00B576D3" w:rsidRPr="003F42BB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="004F4086" w:rsidRPr="003F42BB">
        <w:rPr>
          <w:rFonts w:ascii="Times New Roman" w:eastAsia="Calibri" w:hAnsi="Times New Roman" w:cs="Times New Roman"/>
          <w:sz w:val="28"/>
          <w:szCs w:val="28"/>
        </w:rPr>
        <w:t>Верхнелюбаж</w:t>
      </w:r>
      <w:r w:rsidR="000F5FA0" w:rsidRPr="003F42BB">
        <w:rPr>
          <w:rFonts w:ascii="Times New Roman" w:eastAsia="Calibri" w:hAnsi="Times New Roman" w:cs="Times New Roman"/>
          <w:sz w:val="28"/>
          <w:szCs w:val="28"/>
        </w:rPr>
        <w:t>ский</w:t>
      </w:r>
      <w:proofErr w:type="spellEnd"/>
      <w:r w:rsidR="00B576D3" w:rsidRPr="003F42BB">
        <w:rPr>
          <w:rFonts w:ascii="Times New Roman" w:eastAsia="Calibri" w:hAnsi="Times New Roman" w:cs="Times New Roman"/>
          <w:sz w:val="28"/>
          <w:szCs w:val="28"/>
        </w:rPr>
        <w:t xml:space="preserve"> сельсовет» </w:t>
      </w:r>
      <w:proofErr w:type="spellStart"/>
      <w:r w:rsidR="004F4086" w:rsidRPr="003F42BB">
        <w:rPr>
          <w:rFonts w:ascii="Times New Roman" w:eastAsia="Calibri" w:hAnsi="Times New Roman" w:cs="Times New Roman"/>
          <w:sz w:val="28"/>
          <w:szCs w:val="28"/>
        </w:rPr>
        <w:t>Фатеж</w:t>
      </w:r>
      <w:r w:rsidR="00B576D3" w:rsidRPr="003F42BB">
        <w:rPr>
          <w:rFonts w:ascii="Times New Roman" w:eastAsia="Calibri" w:hAnsi="Times New Roman" w:cs="Times New Roman"/>
          <w:sz w:val="28"/>
          <w:szCs w:val="28"/>
        </w:rPr>
        <w:t>ого</w:t>
      </w:r>
      <w:proofErr w:type="spellEnd"/>
      <w:r w:rsidR="00B576D3" w:rsidRPr="003F42BB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="00B66F50" w:rsidRPr="003F42BB">
        <w:rPr>
          <w:rFonts w:ascii="Times New Roman" w:eastAsia="Calibri" w:hAnsi="Times New Roman" w:cs="Times New Roman"/>
          <w:sz w:val="28"/>
          <w:szCs w:val="28"/>
        </w:rPr>
        <w:t xml:space="preserve"> Курской области</w:t>
      </w:r>
      <w:r w:rsidRPr="003F42B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A04E9" w:rsidRPr="003F42BB" w:rsidRDefault="005A04E9" w:rsidP="003F42BB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Включает в себя:</w:t>
      </w:r>
    </w:p>
    <w:p w:rsidR="005A04E9" w:rsidRPr="003F42BB" w:rsidRDefault="005A04E9" w:rsidP="003F42BB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оценка состояния дворовых территорий многоквартирных домов,                  по результатам которой составляется паспорт благоустройства дворовой территории в соответствии с требованиями, установленными нормативным актом Курской области;</w:t>
      </w:r>
    </w:p>
    <w:p w:rsidR="005A04E9" w:rsidRPr="003F42BB" w:rsidRDefault="005A04E9" w:rsidP="003F42BB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оценка предложений заинтересованных лиц о включении дворовой территории нуждающ</w:t>
      </w:r>
      <w:r w:rsidR="008F2AD2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ей</w:t>
      </w: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ся в благоустройстве и подлежащ</w:t>
      </w:r>
      <w:r w:rsidR="008F2AD2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ей</w:t>
      </w: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благоустройству в 2018-202</w:t>
      </w:r>
      <w:r w:rsidR="001F3757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</w:t>
      </w: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гг.;</w:t>
      </w:r>
    </w:p>
    <w:p w:rsidR="005A04E9" w:rsidRPr="003F42BB" w:rsidRDefault="005A04E9" w:rsidP="003F42BB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составление Адресного перечня всех дворовых территорий многоквартирных домов, нуждающихся в благоустройстве и подлежащих благоустройству в 2018-202</w:t>
      </w:r>
      <w:r w:rsidR="001F3757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</w:t>
      </w: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гг.;</w:t>
      </w:r>
    </w:p>
    <w:p w:rsidR="005A04E9" w:rsidRPr="003F42BB" w:rsidRDefault="005A04E9" w:rsidP="003F42BB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выполнение работ по благоустройству дворовых территорий многоквартирных домов в рамках </w:t>
      </w: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минимального и дополнительного перечня работ по ремонту и благоустройству дворовых территорий и проездов к ним согласно утвержденно</w:t>
      </w:r>
      <w:r w:rsidR="00217C20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му</w:t>
      </w: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proofErr w:type="spellStart"/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дизайн-проект</w:t>
      </w:r>
      <w:r w:rsidR="00217C20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у</w:t>
      </w:r>
      <w:proofErr w:type="spellEnd"/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благоустройства дворовой территории и разработанной проектно-сметной документации в соответствии с </w:t>
      </w: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Порядком разработки, обсуждения, согласования и утверждения  дизайн - проекта благоустройства дворовой территории многоквартирного дома, расположенного на территории </w:t>
      </w:r>
      <w:r w:rsidR="000F5FA0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муниципального образования</w:t>
      </w: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а также </w:t>
      </w:r>
      <w:proofErr w:type="spellStart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дизайн-проекта</w:t>
      </w:r>
      <w:proofErr w:type="spellEnd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благоустройства</w:t>
      </w:r>
      <w:proofErr w:type="gramEnd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территории общего пользования </w:t>
      </w:r>
      <w:r w:rsidR="000F5FA0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муниципального образования.</w:t>
      </w:r>
    </w:p>
    <w:p w:rsidR="005A04E9" w:rsidRPr="003F42BB" w:rsidRDefault="005A04E9" w:rsidP="003F42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Реализация данного мероприятия позволит создать благоприятные условия среды обитания, повысить комфортность проживания населения города, увеличить площадь озеленения территорий, обеспечить более эффективную эксплуатацию жилых домов, улучшить условия для отдыха       и занятий спортом, обеспечить физическую, пространственную                        и информационную доступность зданий, сооружений, дворовых территорий для инвалидов и други</w:t>
      </w:r>
      <w:r w:rsidR="00DF5294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х </w:t>
      </w:r>
      <w:proofErr w:type="spellStart"/>
      <w:r w:rsidR="00DF5294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маломобильных</w:t>
      </w:r>
      <w:proofErr w:type="spellEnd"/>
      <w:r w:rsidR="00DF5294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групп населения;</w:t>
      </w:r>
    </w:p>
    <w:p w:rsidR="005A04E9" w:rsidRPr="003F42BB" w:rsidRDefault="000F29BD" w:rsidP="003F42B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2) </w:t>
      </w:r>
      <w:r w:rsidR="005A04E9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Благоустройство общественных территорий </w:t>
      </w:r>
      <w:r w:rsidR="000F5FA0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муниципального образования в</w:t>
      </w:r>
      <w:r w:rsidR="005A04E9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соответствии с проектом благоустройства наиболее посещаемой общественной территории населенного пункта</w:t>
      </w:r>
      <w:r w:rsidR="005A04E9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.</w:t>
      </w:r>
    </w:p>
    <w:p w:rsidR="005A04E9" w:rsidRPr="003F42BB" w:rsidRDefault="005A04E9" w:rsidP="003F42B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ходе реализации мероприятия проводится:</w:t>
      </w:r>
    </w:p>
    <w:p w:rsidR="005A04E9" w:rsidRPr="003F42BB" w:rsidRDefault="005A04E9" w:rsidP="003F42B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анализ благоустроенности общественных территорий, по результатам которого составляется паспорт благоустройства общественной территории      в соответствии с требованиями, установленными нормативным актом Курской области;</w:t>
      </w:r>
    </w:p>
    <w:p w:rsidR="00D768A9" w:rsidRPr="003F42BB" w:rsidRDefault="00D768A9" w:rsidP="003F42BB">
      <w:pPr>
        <w:widowControl w:val="0"/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разработка проектной и сметной документации по объектам, благоустройство которых запланировано и будет проводиться в рамках реализации Программы;</w:t>
      </w:r>
    </w:p>
    <w:p w:rsidR="005A04E9" w:rsidRPr="003F42BB" w:rsidRDefault="005A04E9" w:rsidP="003F42B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выполнение работ по благоустройству общественных территори</w:t>
      </w:r>
      <w:proofErr w:type="gramStart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й</w:t>
      </w: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(</w:t>
      </w:r>
      <w:proofErr w:type="gramEnd"/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в том числе, устройство и ремонт пешеходных тротуаров и дорожек, обустройство цветников и газонов, посадка новых и вырубка аварийных деревьев, установка урн, скамеек и малых архитектурных форм, </w:t>
      </w: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обеспечение физической, пространственной и информационной доступности общественных территорий для инвалидов и других </w:t>
      </w:r>
      <w:proofErr w:type="spellStart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маломобильных</w:t>
      </w:r>
      <w:proofErr w:type="spellEnd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групп населения, </w:t>
      </w: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озеленение </w:t>
      </w: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общественных территорий</w:t>
      </w: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и т.п.);</w:t>
      </w: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ab/>
      </w:r>
    </w:p>
    <w:p w:rsidR="00DF5294" w:rsidRPr="003F42BB" w:rsidRDefault="00DF5294" w:rsidP="003F42B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3)</w:t>
      </w:r>
      <w:r w:rsidR="009C4274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Благоустройство объектов недвижимого имущества</w:t>
      </w:r>
      <w:r w:rsidR="00965898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(включая объекты незавершенного строительства) и земельных участков, находящихся в собственности</w:t>
      </w:r>
      <w:r w:rsidR="006001DE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(пользовании) юридических лиц и индивидуальных предпринимателей, которые подлежат благоустройству не позднее 2024 года за счет средств указанных лиц в соответствии с требованиями утвержденных в муниципальном образовании правил благоустройства;</w:t>
      </w:r>
    </w:p>
    <w:p w:rsidR="00DF5294" w:rsidRPr="003F42BB" w:rsidRDefault="00DF5294" w:rsidP="003F42B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4) Инвентаризация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2024 года в соответствии с требованиями утвержденных в муниципальном образовании правил благоустройства;</w:t>
      </w:r>
    </w:p>
    <w:p w:rsidR="006001DE" w:rsidRPr="003F42BB" w:rsidRDefault="006001DE" w:rsidP="003F42B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5) Проведение работ по </w:t>
      </w:r>
      <w:r w:rsidR="005E34D0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образованию земельных участков, на которых расположены многоквартирные дома, </w:t>
      </w:r>
      <w:proofErr w:type="gramStart"/>
      <w:r w:rsidR="005E34D0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работы</w:t>
      </w:r>
      <w:proofErr w:type="gramEnd"/>
      <w:r w:rsidR="005E34D0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по благоустройству дворовых территорий которых </w:t>
      </w:r>
      <w:proofErr w:type="spellStart"/>
      <w:r w:rsidR="005E34D0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софинансируются</w:t>
      </w:r>
      <w:proofErr w:type="spellEnd"/>
      <w:r w:rsidR="005E34D0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из бюджета </w:t>
      </w:r>
      <w:r w:rsidR="0023171C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субъекта Российской Федерации</w:t>
      </w:r>
      <w:r w:rsidR="005E34D0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;</w:t>
      </w:r>
    </w:p>
    <w:p w:rsidR="005A04E9" w:rsidRPr="003F42BB" w:rsidRDefault="005E34D0" w:rsidP="003F42BB">
      <w:pPr>
        <w:widowControl w:val="0"/>
        <w:tabs>
          <w:tab w:val="left" w:pos="993"/>
        </w:tabs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6</w:t>
      </w:r>
      <w:r w:rsidR="000F29BD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) </w:t>
      </w:r>
      <w:r w:rsidR="005A04E9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Вовлечение граждан, организаций </w:t>
      </w:r>
      <w:r w:rsidR="006F0378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реализацию мероприятий  </w:t>
      </w:r>
      <w:r w:rsidR="005A04E9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</w:t>
      </w:r>
      <w:r w:rsidR="005A04E9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сфере формирования современной городской среды</w:t>
      </w:r>
      <w:r w:rsidR="004C3114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5A04E9" w:rsidRPr="003F42BB" w:rsidRDefault="005A04E9" w:rsidP="003F42BB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ходе реализации мероприятия проводится:</w:t>
      </w:r>
    </w:p>
    <w:p w:rsidR="005A04E9" w:rsidRPr="003F42BB" w:rsidRDefault="005A04E9" w:rsidP="003F42B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42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информирование граждан о проводимых мероприятиях по благоустройству дворовых и общественных территорий;</w:t>
      </w:r>
    </w:p>
    <w:p w:rsidR="005A04E9" w:rsidRPr="003F42BB" w:rsidRDefault="005A04E9" w:rsidP="003F42B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3F42BB">
        <w:rPr>
          <w:rFonts w:ascii="Times New Roman" w:eastAsia="Calibri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3F42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мероприятий по благоустройству дворовых территорий многоквартирных домов;</w:t>
      </w:r>
    </w:p>
    <w:p w:rsidR="005A04E9" w:rsidRPr="003F42BB" w:rsidRDefault="005A04E9" w:rsidP="003F42B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42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обсуждение общественных территорий, подлежащих благоустройству;</w:t>
      </w:r>
    </w:p>
    <w:p w:rsidR="005A04E9" w:rsidRPr="003F42BB" w:rsidRDefault="005A04E9" w:rsidP="003F42BB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трудовое участие граждан, организаций и иных лиц в реализации</w:t>
      </w:r>
      <w:r w:rsidR="00A069CA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мероприятий по благоустройству.</w:t>
      </w:r>
    </w:p>
    <w:p w:rsidR="005A04E9" w:rsidRPr="003F42BB" w:rsidRDefault="005E34D0" w:rsidP="003F42B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7</w:t>
      </w:r>
      <w:r w:rsidR="005A04E9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) Публикация материалов </w:t>
      </w:r>
      <w:r w:rsidR="00EE1614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на информационных стендах</w:t>
      </w:r>
      <w:r w:rsidR="00A927B8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и средствах СМИ</w:t>
      </w:r>
      <w:r w:rsidR="005A04E9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, мониторинг работы в ГИС ЖКХ. </w:t>
      </w:r>
    </w:p>
    <w:p w:rsidR="005A04E9" w:rsidRPr="003F42BB" w:rsidRDefault="005A04E9" w:rsidP="003F42B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Сведения об основных мероприятиях Программы с указанием исполнителей, сроков реализации и ожидаемых результатов представлены      в Приложении </w:t>
      </w:r>
      <w:r w:rsidR="00217C20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2 </w:t>
      </w: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к муниципальной программе.</w:t>
      </w:r>
    </w:p>
    <w:p w:rsidR="00394917" w:rsidRPr="003F42BB" w:rsidRDefault="00394917" w:rsidP="003F42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A04E9" w:rsidRPr="003F42BB" w:rsidRDefault="00E81B8D" w:rsidP="00E81B8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7</w:t>
      </w:r>
      <w:r w:rsidR="005A04E9" w:rsidRPr="003F42B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. Ресурсное обеспечение </w:t>
      </w:r>
      <w:r w:rsidR="008F2AD2" w:rsidRPr="003F42B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</w:t>
      </w:r>
      <w:r w:rsidR="005A04E9" w:rsidRPr="003F42B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рограммы</w:t>
      </w:r>
      <w:r w:rsidR="004C3114" w:rsidRPr="003F42B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.</w:t>
      </w:r>
    </w:p>
    <w:p w:rsidR="005A04E9" w:rsidRPr="003F42BB" w:rsidRDefault="005A04E9" w:rsidP="003F42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Ресурсное обеспечение реализации программы предусматривает систему инвестирования с привлечением средств Федерального бюджета, бюджета Курской области, бюджета </w:t>
      </w:r>
      <w:r w:rsidR="00F63FC3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МО «</w:t>
      </w:r>
      <w:proofErr w:type="spellStart"/>
      <w:r w:rsidR="004F4086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Верхнелюбаж</w:t>
      </w:r>
      <w:r w:rsidR="000F5FA0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ский</w:t>
      </w:r>
      <w:proofErr w:type="spellEnd"/>
      <w:r w:rsidR="00F63FC3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сельсовет» </w:t>
      </w:r>
      <w:proofErr w:type="spellStart"/>
      <w:r w:rsidR="004F4086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Фатеж</w:t>
      </w:r>
      <w:r w:rsidR="00F63FC3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ого</w:t>
      </w:r>
      <w:proofErr w:type="spellEnd"/>
      <w:r w:rsidR="00F63FC3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района</w:t>
      </w: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и иных источников  в соответствии с </w:t>
      </w:r>
      <w:r w:rsidR="008F2AD2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действующим </w:t>
      </w: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законодательством.</w:t>
      </w:r>
    </w:p>
    <w:p w:rsidR="00B66F50" w:rsidRPr="003F42BB" w:rsidRDefault="004C3114" w:rsidP="003F42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Общий объем финансирования мероприятий программы на </w:t>
      </w:r>
      <w:r w:rsidR="00B66F50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2018 год 923,248</w:t>
      </w:r>
      <w:r w:rsidR="00B66F50" w:rsidRPr="003F42BB">
        <w:rPr>
          <w:rFonts w:ascii="Times New Roman" w:hAnsi="Times New Roman" w:cs="Times New Roman"/>
          <w:color w:val="000000"/>
          <w:sz w:val="28"/>
          <w:szCs w:val="28"/>
        </w:rPr>
        <w:t xml:space="preserve"> т</w:t>
      </w:r>
      <w:proofErr w:type="gramStart"/>
      <w:r w:rsidR="00B66F50" w:rsidRPr="003F42BB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="00B66F50" w:rsidRPr="003F42BB">
        <w:rPr>
          <w:rFonts w:ascii="Times New Roman" w:hAnsi="Times New Roman" w:cs="Times New Roman"/>
          <w:color w:val="000000"/>
          <w:sz w:val="28"/>
          <w:szCs w:val="28"/>
        </w:rPr>
        <w:t>уб. в том числе</w:t>
      </w:r>
    </w:p>
    <w:p w:rsidR="00B66F50" w:rsidRPr="003F42BB" w:rsidRDefault="00B66F50" w:rsidP="003F42B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42BB">
        <w:rPr>
          <w:rFonts w:ascii="Times New Roman" w:hAnsi="Times New Roman" w:cs="Times New Roman"/>
          <w:color w:val="000000"/>
          <w:sz w:val="28"/>
          <w:szCs w:val="28"/>
        </w:rPr>
        <w:t>723,196 т</w:t>
      </w:r>
      <w:proofErr w:type="gramStart"/>
      <w:r w:rsidRPr="003F42BB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3F42BB">
        <w:rPr>
          <w:rFonts w:ascii="Times New Roman" w:hAnsi="Times New Roman" w:cs="Times New Roman"/>
          <w:color w:val="000000"/>
          <w:sz w:val="28"/>
          <w:szCs w:val="28"/>
        </w:rPr>
        <w:t>уб. за счет средств федерального бюджета;</w:t>
      </w:r>
    </w:p>
    <w:p w:rsidR="00B66F50" w:rsidRPr="003F42BB" w:rsidRDefault="00B66F50" w:rsidP="003F42B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42BB">
        <w:rPr>
          <w:rFonts w:ascii="Times New Roman" w:hAnsi="Times New Roman" w:cs="Times New Roman"/>
          <w:color w:val="000000"/>
          <w:sz w:val="28"/>
          <w:szCs w:val="28"/>
        </w:rPr>
        <w:t>108,063 т</w:t>
      </w:r>
      <w:proofErr w:type="gramStart"/>
      <w:r w:rsidRPr="003F42BB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3F42BB">
        <w:rPr>
          <w:rFonts w:ascii="Times New Roman" w:hAnsi="Times New Roman" w:cs="Times New Roman"/>
          <w:color w:val="000000"/>
          <w:sz w:val="28"/>
          <w:szCs w:val="28"/>
        </w:rPr>
        <w:t xml:space="preserve">уб. за счет средств областного бюджета Курской области, </w:t>
      </w:r>
    </w:p>
    <w:p w:rsidR="00B66F50" w:rsidRPr="003F42BB" w:rsidRDefault="00B66F50" w:rsidP="003F42BB">
      <w:pPr>
        <w:spacing w:after="0" w:line="240" w:lineRule="auto"/>
        <w:jc w:val="both"/>
        <w:rPr>
          <w:rFonts w:ascii="Times New Roman" w:hAnsi="Times New Roman" w:cs="Times New Roman"/>
          <w:color w:val="0E2F43"/>
          <w:sz w:val="28"/>
          <w:szCs w:val="28"/>
        </w:rPr>
      </w:pPr>
      <w:r w:rsidRPr="003F42BB">
        <w:rPr>
          <w:rFonts w:ascii="Times New Roman" w:hAnsi="Times New Roman" w:cs="Times New Roman"/>
          <w:color w:val="000000"/>
          <w:sz w:val="28"/>
          <w:szCs w:val="28"/>
        </w:rPr>
        <w:t>91,989 т</w:t>
      </w:r>
      <w:proofErr w:type="gramStart"/>
      <w:r w:rsidRPr="003F42BB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3F42BB">
        <w:rPr>
          <w:rFonts w:ascii="Times New Roman" w:hAnsi="Times New Roman" w:cs="Times New Roman"/>
          <w:color w:val="000000"/>
          <w:sz w:val="28"/>
          <w:szCs w:val="28"/>
        </w:rPr>
        <w:t xml:space="preserve">уб. за счет средств </w:t>
      </w:r>
      <w:r w:rsidRPr="003F42B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3F42BB">
        <w:rPr>
          <w:rFonts w:ascii="Times New Roman" w:hAnsi="Times New Roman" w:cs="Times New Roman"/>
          <w:color w:val="0E2F43"/>
          <w:sz w:val="28"/>
          <w:szCs w:val="28"/>
        </w:rPr>
        <w:t xml:space="preserve"> «</w:t>
      </w:r>
      <w:proofErr w:type="spellStart"/>
      <w:r w:rsidRPr="003F42BB">
        <w:rPr>
          <w:rFonts w:ascii="Times New Roman" w:hAnsi="Times New Roman" w:cs="Times New Roman"/>
          <w:color w:val="0E2F43"/>
          <w:sz w:val="28"/>
          <w:szCs w:val="28"/>
        </w:rPr>
        <w:t>Верхнелюбажский</w:t>
      </w:r>
      <w:proofErr w:type="spellEnd"/>
      <w:r w:rsidRPr="003F42BB">
        <w:rPr>
          <w:rFonts w:ascii="Times New Roman" w:hAnsi="Times New Roman" w:cs="Times New Roman"/>
          <w:color w:val="0E2F43"/>
          <w:sz w:val="28"/>
          <w:szCs w:val="28"/>
        </w:rPr>
        <w:t xml:space="preserve"> сельсовет» </w:t>
      </w:r>
      <w:proofErr w:type="spellStart"/>
      <w:r w:rsidRPr="003F42BB">
        <w:rPr>
          <w:rFonts w:ascii="Times New Roman" w:hAnsi="Times New Roman" w:cs="Times New Roman"/>
          <w:color w:val="0E2F43"/>
          <w:sz w:val="28"/>
          <w:szCs w:val="28"/>
        </w:rPr>
        <w:t>Фатежского</w:t>
      </w:r>
      <w:proofErr w:type="spellEnd"/>
      <w:r w:rsidRPr="003F42BB">
        <w:rPr>
          <w:rFonts w:ascii="Times New Roman" w:hAnsi="Times New Roman" w:cs="Times New Roman"/>
          <w:color w:val="0E2F43"/>
          <w:sz w:val="28"/>
          <w:szCs w:val="28"/>
        </w:rPr>
        <w:t xml:space="preserve"> района Курской области</w:t>
      </w:r>
    </w:p>
    <w:p w:rsidR="00B66F50" w:rsidRPr="003F42BB" w:rsidRDefault="00B66F50" w:rsidP="003F42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за счет безвозмездных поступлений –  0,00т. руб.</w:t>
      </w:r>
    </w:p>
    <w:p w:rsidR="00B66F50" w:rsidRPr="003F42BB" w:rsidRDefault="00B66F50" w:rsidP="003F42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Общий объем финансирования мероприятий программы на 2019 год составляет </w:t>
      </w: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1525,742 т. р</w:t>
      </w: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уб., в том числе: </w:t>
      </w:r>
    </w:p>
    <w:p w:rsidR="00B66F50" w:rsidRPr="003F42BB" w:rsidRDefault="00B66F50" w:rsidP="003F42B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42BB">
        <w:rPr>
          <w:rFonts w:ascii="Times New Roman" w:hAnsi="Times New Roman" w:cs="Times New Roman"/>
          <w:color w:val="000000"/>
          <w:sz w:val="28"/>
          <w:szCs w:val="28"/>
        </w:rPr>
        <w:t>1385,159т</w:t>
      </w:r>
      <w:proofErr w:type="gramStart"/>
      <w:r w:rsidRPr="003F42BB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3F42BB">
        <w:rPr>
          <w:rFonts w:ascii="Times New Roman" w:hAnsi="Times New Roman" w:cs="Times New Roman"/>
          <w:color w:val="000000"/>
          <w:sz w:val="28"/>
          <w:szCs w:val="28"/>
        </w:rPr>
        <w:t>уб. за счет средств федерального бюджета;</w:t>
      </w:r>
    </w:p>
    <w:p w:rsidR="00B66F50" w:rsidRPr="003F42BB" w:rsidRDefault="00B66F50" w:rsidP="003F42B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42BB">
        <w:rPr>
          <w:rFonts w:ascii="Times New Roman" w:hAnsi="Times New Roman" w:cs="Times New Roman"/>
          <w:color w:val="000000"/>
          <w:sz w:val="28"/>
          <w:szCs w:val="28"/>
        </w:rPr>
        <w:t>28,268т</w:t>
      </w:r>
      <w:proofErr w:type="gramStart"/>
      <w:r w:rsidRPr="003F42BB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3F42BB">
        <w:rPr>
          <w:rFonts w:ascii="Times New Roman" w:hAnsi="Times New Roman" w:cs="Times New Roman"/>
          <w:color w:val="000000"/>
          <w:sz w:val="28"/>
          <w:szCs w:val="28"/>
        </w:rPr>
        <w:t xml:space="preserve">уб. за счет средств областного бюджета Курской области, </w:t>
      </w:r>
    </w:p>
    <w:p w:rsidR="00B66F50" w:rsidRPr="003F42BB" w:rsidRDefault="00B66F50" w:rsidP="003F42B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42BB">
        <w:rPr>
          <w:rFonts w:ascii="Times New Roman" w:hAnsi="Times New Roman" w:cs="Times New Roman"/>
          <w:color w:val="000000"/>
          <w:sz w:val="28"/>
          <w:szCs w:val="28"/>
        </w:rPr>
        <w:t>112,315т</w:t>
      </w:r>
      <w:proofErr w:type="gramStart"/>
      <w:r w:rsidRPr="003F42BB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3F42BB">
        <w:rPr>
          <w:rFonts w:ascii="Times New Roman" w:hAnsi="Times New Roman" w:cs="Times New Roman"/>
          <w:color w:val="000000"/>
          <w:sz w:val="28"/>
          <w:szCs w:val="28"/>
        </w:rPr>
        <w:t xml:space="preserve">уб. за счет средств </w:t>
      </w:r>
      <w:r w:rsidRPr="003F42B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3F42BB">
        <w:rPr>
          <w:rFonts w:ascii="Times New Roman" w:hAnsi="Times New Roman" w:cs="Times New Roman"/>
          <w:color w:val="0E2F43"/>
          <w:sz w:val="28"/>
          <w:szCs w:val="28"/>
        </w:rPr>
        <w:t xml:space="preserve"> «</w:t>
      </w:r>
      <w:proofErr w:type="spellStart"/>
      <w:r w:rsidRPr="003F42BB">
        <w:rPr>
          <w:rFonts w:ascii="Times New Roman" w:hAnsi="Times New Roman" w:cs="Times New Roman"/>
          <w:color w:val="0E2F43"/>
          <w:sz w:val="28"/>
          <w:szCs w:val="28"/>
        </w:rPr>
        <w:t>Верхнелюбажский</w:t>
      </w:r>
      <w:proofErr w:type="spellEnd"/>
      <w:r w:rsidRPr="003F42BB">
        <w:rPr>
          <w:rFonts w:ascii="Times New Roman" w:hAnsi="Times New Roman" w:cs="Times New Roman"/>
          <w:color w:val="0E2F43"/>
          <w:sz w:val="28"/>
          <w:szCs w:val="28"/>
        </w:rPr>
        <w:t xml:space="preserve"> сельсовет» </w:t>
      </w:r>
      <w:proofErr w:type="spellStart"/>
      <w:r w:rsidRPr="003F42BB">
        <w:rPr>
          <w:rFonts w:ascii="Times New Roman" w:hAnsi="Times New Roman" w:cs="Times New Roman"/>
          <w:color w:val="0E2F43"/>
          <w:sz w:val="28"/>
          <w:szCs w:val="28"/>
        </w:rPr>
        <w:t>Фатежского</w:t>
      </w:r>
      <w:proofErr w:type="spellEnd"/>
      <w:r w:rsidRPr="003F42BB">
        <w:rPr>
          <w:rFonts w:ascii="Times New Roman" w:hAnsi="Times New Roman" w:cs="Times New Roman"/>
          <w:color w:val="0E2F43"/>
          <w:sz w:val="28"/>
          <w:szCs w:val="28"/>
        </w:rPr>
        <w:t xml:space="preserve"> района Курской области</w:t>
      </w:r>
      <w:r w:rsidRPr="003F42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66F50" w:rsidRPr="003F42BB" w:rsidRDefault="00B66F50" w:rsidP="003F42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за счет безвозмездных поступлений –  0,00 т. руб.</w:t>
      </w:r>
    </w:p>
    <w:p w:rsidR="00B66F50" w:rsidRPr="003F42BB" w:rsidRDefault="00B66F50" w:rsidP="003F42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Общий объем финансирования мероприятий программы на 2020 год составляет </w:t>
      </w: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___</w:t>
      </w: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0,00 </w:t>
      </w: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т. </w:t>
      </w: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руб., в том числе: </w:t>
      </w:r>
    </w:p>
    <w:p w:rsidR="00B66F50" w:rsidRPr="003F42BB" w:rsidRDefault="00B66F50" w:rsidP="003F42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за счет средств бюджета Российской Федерации и за счет бюджета Курской области  – 0,00 т. руб.</w:t>
      </w:r>
    </w:p>
    <w:p w:rsidR="00B66F50" w:rsidRPr="003F42BB" w:rsidRDefault="00B66F50" w:rsidP="003F42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за счет средств бюджета муниципального образования –     0,00 т. руб.</w:t>
      </w:r>
    </w:p>
    <w:p w:rsidR="00B66F50" w:rsidRPr="003F42BB" w:rsidRDefault="00B66F50" w:rsidP="003F42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за счет безвозмездных поступлений –  0,00 т. руб.</w:t>
      </w:r>
    </w:p>
    <w:p w:rsidR="00B66F50" w:rsidRPr="003F42BB" w:rsidRDefault="00B66F50" w:rsidP="003F42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Общий объем финансирования мероприятий программы на 2021 год составляет </w:t>
      </w: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___</w:t>
      </w: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0,00 </w:t>
      </w: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т. </w:t>
      </w: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руб., в том числе: </w:t>
      </w:r>
    </w:p>
    <w:p w:rsidR="00B66F50" w:rsidRPr="003F42BB" w:rsidRDefault="00B66F50" w:rsidP="003F42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за счет средств бюджета Российской Федерации и за счет бюджета Курской </w:t>
      </w: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lastRenderedPageBreak/>
        <w:t>области  – 0,00 т. руб.</w:t>
      </w:r>
    </w:p>
    <w:p w:rsidR="00B66F50" w:rsidRPr="003F42BB" w:rsidRDefault="00B66F50" w:rsidP="003F42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за счет средств бюджета муниципального образования –     0,00 т. руб.</w:t>
      </w:r>
    </w:p>
    <w:p w:rsidR="00B66F50" w:rsidRPr="003F42BB" w:rsidRDefault="00B66F50" w:rsidP="003F42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за счет безвозмездных поступлений –  0,00 т. руб.</w:t>
      </w:r>
    </w:p>
    <w:p w:rsidR="00B66F50" w:rsidRPr="003F42BB" w:rsidRDefault="00B66F50" w:rsidP="003F42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Общий объем финансирования мероприятий программы на 2022 год составляет </w:t>
      </w: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0,00 т</w:t>
      </w:r>
      <w:proofErr w:type="gramStart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р</w:t>
      </w:r>
      <w:proofErr w:type="gramEnd"/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ублей, в том числе: </w:t>
      </w:r>
    </w:p>
    <w:p w:rsidR="00B66F50" w:rsidRPr="003F42BB" w:rsidRDefault="00B66F50" w:rsidP="003F42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за счет средств бюджета Российской Федерации и за счет бюджета Курской области  – 0,00 т</w:t>
      </w:r>
      <w:proofErr w:type="gramStart"/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.р</w:t>
      </w:r>
      <w:proofErr w:type="gramEnd"/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уб.</w:t>
      </w:r>
    </w:p>
    <w:p w:rsidR="00B66F50" w:rsidRPr="003F42BB" w:rsidRDefault="00B66F50" w:rsidP="003F42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за счет средств бюджета муниципального образования –               0,00 т</w:t>
      </w:r>
      <w:proofErr w:type="gramStart"/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.р</w:t>
      </w:r>
      <w:proofErr w:type="gramEnd"/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уб.</w:t>
      </w:r>
    </w:p>
    <w:p w:rsidR="00B66F50" w:rsidRPr="003F42BB" w:rsidRDefault="00B66F50" w:rsidP="003F42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за счет безвозмездных поступлений – 0,00 т</w:t>
      </w:r>
      <w:proofErr w:type="gramStart"/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.р</w:t>
      </w:r>
      <w:proofErr w:type="gramEnd"/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уб. </w:t>
      </w:r>
    </w:p>
    <w:p w:rsidR="00B66F50" w:rsidRPr="003F42BB" w:rsidRDefault="00B66F50" w:rsidP="003F42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Общий объем финансирования мероприятий программы на 2023 год составляет </w:t>
      </w: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0,00 т</w:t>
      </w:r>
      <w:proofErr w:type="gramStart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р</w:t>
      </w:r>
      <w:proofErr w:type="gramEnd"/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ублей, в том за счет средств бюджета Российской Федерации и за счет бюджета Курской области  – 0,00 т.руб.</w:t>
      </w:r>
    </w:p>
    <w:p w:rsidR="00B66F50" w:rsidRPr="003F42BB" w:rsidRDefault="00B66F50" w:rsidP="003F42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за счет средств бюджета муниципального образования – 0,00 т</w:t>
      </w:r>
      <w:proofErr w:type="gramStart"/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.р</w:t>
      </w:r>
      <w:proofErr w:type="gramEnd"/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уб.</w:t>
      </w:r>
    </w:p>
    <w:p w:rsidR="00B66F50" w:rsidRPr="003F42BB" w:rsidRDefault="00B66F50" w:rsidP="003F42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за счет безвозмездных поступлений – 0,00 т</w:t>
      </w:r>
      <w:proofErr w:type="gramStart"/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.р</w:t>
      </w:r>
      <w:proofErr w:type="gramEnd"/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уб.</w:t>
      </w:r>
    </w:p>
    <w:p w:rsidR="00B66F50" w:rsidRPr="003F42BB" w:rsidRDefault="00B66F50" w:rsidP="003F42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Общий объем финансирования мероприятий программы на 2024 год составляет </w:t>
      </w: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0,00 т</w:t>
      </w:r>
      <w:proofErr w:type="gramStart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р</w:t>
      </w:r>
      <w:proofErr w:type="gramEnd"/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ублей, в том числе: </w:t>
      </w:r>
    </w:p>
    <w:p w:rsidR="00B66F50" w:rsidRPr="003F42BB" w:rsidRDefault="00B66F50" w:rsidP="003F42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за счет средств бюджета Российской Федерации и за счет бюджета Курской области  0,00 т</w:t>
      </w:r>
      <w:proofErr w:type="gramStart"/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.р</w:t>
      </w:r>
      <w:proofErr w:type="gramEnd"/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уб.</w:t>
      </w:r>
    </w:p>
    <w:p w:rsidR="00B66F50" w:rsidRPr="003F42BB" w:rsidRDefault="00B66F50" w:rsidP="003F42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за счет средств бюджета муниципального образования – 0,00 руб.</w:t>
      </w:r>
    </w:p>
    <w:p w:rsidR="00B66F50" w:rsidRPr="003F42BB" w:rsidRDefault="00B66F50" w:rsidP="003F42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за счет безвозмездных поступлений – 0,00 т</w:t>
      </w:r>
      <w:proofErr w:type="gramStart"/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.р</w:t>
      </w:r>
      <w:proofErr w:type="gramEnd"/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уб.</w:t>
      </w:r>
    </w:p>
    <w:p w:rsidR="00B66F50" w:rsidRPr="003F42BB" w:rsidRDefault="00B66F50" w:rsidP="003F42B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Общий объем финансирования мероприятий программы за 2018-2024 годы составляет                        </w:t>
      </w:r>
      <w:r w:rsidRPr="003F42BB">
        <w:rPr>
          <w:rFonts w:ascii="Times New Roman" w:hAnsi="Times New Roman" w:cs="Times New Roman"/>
          <w:color w:val="000000"/>
          <w:sz w:val="28"/>
          <w:szCs w:val="28"/>
        </w:rPr>
        <w:t>2448,992 тыс</w:t>
      </w:r>
      <w:proofErr w:type="gramStart"/>
      <w:r w:rsidRPr="003F42BB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3F42BB">
        <w:rPr>
          <w:rFonts w:ascii="Times New Roman" w:hAnsi="Times New Roman" w:cs="Times New Roman"/>
          <w:color w:val="000000"/>
          <w:sz w:val="28"/>
          <w:szCs w:val="28"/>
        </w:rPr>
        <w:t xml:space="preserve">уб., в том числе: </w:t>
      </w:r>
    </w:p>
    <w:p w:rsidR="00B66F50" w:rsidRPr="003F42BB" w:rsidRDefault="00B66F50" w:rsidP="003F42B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42BB">
        <w:rPr>
          <w:rFonts w:ascii="Times New Roman" w:hAnsi="Times New Roman" w:cs="Times New Roman"/>
          <w:color w:val="000000"/>
          <w:sz w:val="28"/>
          <w:szCs w:val="28"/>
        </w:rPr>
        <w:t>2108,355т</w:t>
      </w:r>
      <w:proofErr w:type="gramStart"/>
      <w:r w:rsidRPr="003F42BB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3F42BB">
        <w:rPr>
          <w:rFonts w:ascii="Times New Roman" w:hAnsi="Times New Roman" w:cs="Times New Roman"/>
          <w:color w:val="000000"/>
          <w:sz w:val="28"/>
          <w:szCs w:val="28"/>
        </w:rPr>
        <w:t>уб. за счет средств федерального бюджета;</w:t>
      </w:r>
    </w:p>
    <w:p w:rsidR="00B66F50" w:rsidRPr="003F42BB" w:rsidRDefault="00B66F50" w:rsidP="003F42B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42BB">
        <w:rPr>
          <w:rFonts w:ascii="Times New Roman" w:hAnsi="Times New Roman" w:cs="Times New Roman"/>
          <w:color w:val="000000"/>
          <w:sz w:val="28"/>
          <w:szCs w:val="28"/>
        </w:rPr>
        <w:t>136,331т</w:t>
      </w:r>
      <w:proofErr w:type="gramStart"/>
      <w:r w:rsidRPr="003F42BB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3F42BB">
        <w:rPr>
          <w:rFonts w:ascii="Times New Roman" w:hAnsi="Times New Roman" w:cs="Times New Roman"/>
          <w:color w:val="000000"/>
          <w:sz w:val="28"/>
          <w:szCs w:val="28"/>
        </w:rPr>
        <w:t xml:space="preserve">уб. за счет средств областного бюджета Курской области, </w:t>
      </w:r>
    </w:p>
    <w:p w:rsidR="00B66F50" w:rsidRPr="003F42BB" w:rsidRDefault="00B66F50" w:rsidP="003F42B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42BB">
        <w:rPr>
          <w:rFonts w:ascii="Times New Roman" w:hAnsi="Times New Roman" w:cs="Times New Roman"/>
          <w:color w:val="000000"/>
          <w:sz w:val="28"/>
          <w:szCs w:val="28"/>
        </w:rPr>
        <w:t>204,304 т</w:t>
      </w:r>
      <w:proofErr w:type="gramStart"/>
      <w:r w:rsidRPr="003F42BB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3F42BB">
        <w:rPr>
          <w:rFonts w:ascii="Times New Roman" w:hAnsi="Times New Roman" w:cs="Times New Roman"/>
          <w:color w:val="000000"/>
          <w:sz w:val="28"/>
          <w:szCs w:val="28"/>
        </w:rPr>
        <w:t xml:space="preserve">уб. за счет средств </w:t>
      </w:r>
      <w:r w:rsidRPr="003F42B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3F42BB">
        <w:rPr>
          <w:rFonts w:ascii="Times New Roman" w:hAnsi="Times New Roman" w:cs="Times New Roman"/>
          <w:color w:val="0E2F43"/>
          <w:sz w:val="28"/>
          <w:szCs w:val="28"/>
        </w:rPr>
        <w:t xml:space="preserve"> «</w:t>
      </w:r>
      <w:proofErr w:type="spellStart"/>
      <w:r w:rsidRPr="003F42BB">
        <w:rPr>
          <w:rFonts w:ascii="Times New Roman" w:hAnsi="Times New Roman" w:cs="Times New Roman"/>
          <w:color w:val="0E2F43"/>
          <w:sz w:val="28"/>
          <w:szCs w:val="28"/>
        </w:rPr>
        <w:t>Верхнелюбажский</w:t>
      </w:r>
      <w:proofErr w:type="spellEnd"/>
      <w:r w:rsidRPr="003F42BB">
        <w:rPr>
          <w:rFonts w:ascii="Times New Roman" w:hAnsi="Times New Roman" w:cs="Times New Roman"/>
          <w:color w:val="0E2F43"/>
          <w:sz w:val="28"/>
          <w:szCs w:val="28"/>
        </w:rPr>
        <w:t xml:space="preserve"> сельсовет» </w:t>
      </w:r>
      <w:proofErr w:type="spellStart"/>
      <w:r w:rsidRPr="003F42BB">
        <w:rPr>
          <w:rFonts w:ascii="Times New Roman" w:hAnsi="Times New Roman" w:cs="Times New Roman"/>
          <w:color w:val="0E2F43"/>
          <w:sz w:val="28"/>
          <w:szCs w:val="28"/>
        </w:rPr>
        <w:t>Фатежского</w:t>
      </w:r>
      <w:proofErr w:type="spellEnd"/>
      <w:r w:rsidRPr="003F42BB">
        <w:rPr>
          <w:rFonts w:ascii="Times New Roman" w:hAnsi="Times New Roman" w:cs="Times New Roman"/>
          <w:color w:val="0E2F43"/>
          <w:sz w:val="28"/>
          <w:szCs w:val="28"/>
        </w:rPr>
        <w:t xml:space="preserve"> района Курской области</w:t>
      </w:r>
      <w:r w:rsidRPr="003F42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66F50" w:rsidRPr="003F42BB" w:rsidRDefault="00B66F50" w:rsidP="003F42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за счет безвозмездных поступлений – 0,00 руб.</w:t>
      </w:r>
    </w:p>
    <w:p w:rsidR="005A04E9" w:rsidRPr="003F42BB" w:rsidRDefault="005A04E9" w:rsidP="003F42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Объем бюджетных ассигнований на реализацию муниципальной программы утверждается решением Собрания </w:t>
      </w:r>
      <w:r w:rsidR="0069534F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Депутатов </w:t>
      </w:r>
      <w:proofErr w:type="spellStart"/>
      <w:r w:rsidR="004F4086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Верхнелюбаж</w:t>
      </w:r>
      <w:r w:rsidR="000F5FA0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ского</w:t>
      </w:r>
      <w:proofErr w:type="spellEnd"/>
      <w:r w:rsidR="0069534F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сельсовета </w:t>
      </w:r>
      <w:proofErr w:type="spellStart"/>
      <w:r w:rsidR="004F4086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Фатеж</w:t>
      </w:r>
      <w:r w:rsidR="0069534F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ого</w:t>
      </w:r>
      <w:proofErr w:type="spellEnd"/>
      <w:r w:rsidR="0069534F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района </w:t>
      </w:r>
      <w:r w:rsidR="00B66F50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Курской области </w:t>
      </w:r>
      <w:r w:rsidR="0069534F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</w:t>
      </w:r>
      <w:r w:rsidR="00B66F50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</w:t>
      </w: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бюджете муниципального образования </w:t>
      </w:r>
      <w:r w:rsidR="0069534F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</w:t>
      </w:r>
      <w:proofErr w:type="spellStart"/>
      <w:r w:rsidR="004F4086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Верхнелюбаж</w:t>
      </w:r>
      <w:r w:rsidR="000F5FA0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ский</w:t>
      </w:r>
      <w:proofErr w:type="spellEnd"/>
      <w:r w:rsidR="0069534F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сельсовет» </w:t>
      </w:r>
      <w:proofErr w:type="spellStart"/>
      <w:r w:rsidR="004F4086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Фатеж</w:t>
      </w:r>
      <w:r w:rsidR="0069534F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ого</w:t>
      </w:r>
      <w:proofErr w:type="spellEnd"/>
      <w:r w:rsidR="0069534F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района</w:t>
      </w:r>
      <w:r w:rsidR="00B66F50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Курской области</w:t>
      </w: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на очередной финансовый год и плановый период</w:t>
      </w:r>
      <w:r w:rsidR="003B295C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»</w:t>
      </w: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5A04E9" w:rsidRPr="003F42BB" w:rsidRDefault="005A04E9" w:rsidP="003F42B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42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Ресурсное обеспечение </w:t>
      </w:r>
      <w:r w:rsidR="004F4B86" w:rsidRPr="003F42BB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3F42BB">
        <w:rPr>
          <w:rFonts w:ascii="Times New Roman" w:eastAsia="Calibri" w:hAnsi="Times New Roman" w:cs="Times New Roman"/>
          <w:sz w:val="28"/>
          <w:szCs w:val="28"/>
          <w:lang w:eastAsia="ru-RU"/>
        </w:rPr>
        <w:t>рограммы за счет всех источников финансирования подлежит уточнению в рамках бюджетного цикла.</w:t>
      </w:r>
    </w:p>
    <w:p w:rsidR="005A04E9" w:rsidRPr="003F42BB" w:rsidRDefault="005A04E9" w:rsidP="003F42B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42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Прогнозная оценка ресурсного обеспечения реализации </w:t>
      </w:r>
      <w:r w:rsidR="004F4B86" w:rsidRPr="003F42BB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3F42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рограммы       за счет всех источников финансирования приводится в Приложении </w:t>
      </w:r>
      <w:r w:rsidR="00577692" w:rsidRPr="003F42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 </w:t>
      </w:r>
      <w:r w:rsidRPr="003F42BB">
        <w:rPr>
          <w:rFonts w:ascii="Times New Roman" w:eastAsia="Calibri" w:hAnsi="Times New Roman" w:cs="Times New Roman"/>
          <w:sz w:val="28"/>
          <w:szCs w:val="28"/>
          <w:lang w:eastAsia="ru-RU"/>
        </w:rPr>
        <w:t>к </w:t>
      </w:r>
      <w:r w:rsidR="004F4B86" w:rsidRPr="003F42BB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3F42BB">
        <w:rPr>
          <w:rFonts w:ascii="Times New Roman" w:eastAsia="Calibri" w:hAnsi="Times New Roman" w:cs="Times New Roman"/>
          <w:sz w:val="28"/>
          <w:szCs w:val="28"/>
          <w:lang w:eastAsia="ru-RU"/>
        </w:rPr>
        <w:t>рограмме.</w:t>
      </w:r>
    </w:p>
    <w:p w:rsidR="005A04E9" w:rsidRPr="003F42BB" w:rsidRDefault="005A04E9" w:rsidP="003F42B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42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Необходимо отметить, к </w:t>
      </w:r>
      <w:r w:rsidR="005B69D6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безвозмездным поступлениям</w:t>
      </w:r>
      <w:r w:rsidRPr="003F42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рамках </w:t>
      </w:r>
      <w:r w:rsidR="004F4B86" w:rsidRPr="003F42BB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3F42BB">
        <w:rPr>
          <w:rFonts w:ascii="Times New Roman" w:eastAsia="Calibri" w:hAnsi="Times New Roman" w:cs="Times New Roman"/>
          <w:sz w:val="28"/>
          <w:szCs w:val="28"/>
          <w:lang w:eastAsia="ru-RU"/>
        </w:rPr>
        <w:t>рограммы относятся средства организаций и лиц, привлекаемые                   на добровольной и безвозмездной основе для финансирования мероприятий,</w:t>
      </w:r>
      <w:r w:rsidR="006619BE" w:rsidRPr="003F42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F42BB">
        <w:rPr>
          <w:rFonts w:ascii="Times New Roman" w:eastAsia="Calibri" w:hAnsi="Times New Roman" w:cs="Times New Roman"/>
          <w:sz w:val="28"/>
          <w:szCs w:val="28"/>
          <w:lang w:eastAsia="ru-RU"/>
        </w:rPr>
        <w:t>способствующих благоустройству дворовых  территорий, а</w:t>
      </w:r>
      <w:r w:rsidRPr="003F42B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также </w:t>
      </w:r>
      <w:r w:rsidRPr="003F42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средства собственников помещений многоквартирных домов с долевым участием       не менее </w:t>
      </w:r>
      <w:r w:rsidR="001F3757" w:rsidRPr="003F42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 </w:t>
      </w:r>
      <w:r w:rsidR="005F637B" w:rsidRPr="003F42BB">
        <w:rPr>
          <w:rFonts w:ascii="Times New Roman" w:eastAsia="Calibri" w:hAnsi="Times New Roman" w:cs="Times New Roman"/>
          <w:sz w:val="28"/>
          <w:szCs w:val="28"/>
          <w:lang w:eastAsia="ru-RU"/>
        </w:rPr>
        <w:t>%</w:t>
      </w:r>
      <w:r w:rsidRPr="003F42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общего объема работ в рамках дополнительного перечня работ.</w:t>
      </w:r>
    </w:p>
    <w:p w:rsidR="00B22D2D" w:rsidRPr="003F42BB" w:rsidRDefault="00B22D2D" w:rsidP="003F42BB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3F42BB">
        <w:rPr>
          <w:rFonts w:ascii="Times New Roman" w:hAnsi="Times New Roman" w:cs="Times New Roman"/>
          <w:sz w:val="28"/>
          <w:szCs w:val="28"/>
        </w:rPr>
        <w:lastRenderedPageBreak/>
        <w:t xml:space="preserve">Аккумулирование и расходование бюджетных средств и безвозмездных поступлений, предназначенных на проведение работ по благоустройству, производится в соответствии с Порядком аккумулирования и расходования средств заинтересованных лиц, направляемых на выполнение минимального и (или) дополнительного перечней работ по благоустройству дворовых территорий, включенных в муниципальную программу «Формирование современной городской среды </w:t>
      </w: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на территории муниципального образования </w:t>
      </w:r>
      <w:r w:rsidRPr="003F42BB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Pr="003F42BB">
        <w:rPr>
          <w:rFonts w:ascii="Times New Roman" w:eastAsia="Calibri" w:hAnsi="Times New Roman" w:cs="Times New Roman"/>
          <w:sz w:val="28"/>
          <w:szCs w:val="28"/>
        </w:rPr>
        <w:t>Верхнелюбажский</w:t>
      </w:r>
      <w:proofErr w:type="spellEnd"/>
      <w:r w:rsidRPr="003F42BB">
        <w:rPr>
          <w:rFonts w:ascii="Times New Roman" w:eastAsia="Calibri" w:hAnsi="Times New Roman" w:cs="Times New Roman"/>
          <w:sz w:val="28"/>
          <w:szCs w:val="28"/>
        </w:rPr>
        <w:t xml:space="preserve"> сельсовет» </w:t>
      </w:r>
      <w:proofErr w:type="spellStart"/>
      <w:r w:rsidRPr="003F42BB">
        <w:rPr>
          <w:rFonts w:ascii="Times New Roman" w:eastAsia="Calibri" w:hAnsi="Times New Roman" w:cs="Times New Roman"/>
          <w:sz w:val="28"/>
          <w:szCs w:val="28"/>
        </w:rPr>
        <w:t>Фатежого</w:t>
      </w:r>
      <w:proofErr w:type="spellEnd"/>
      <w:r w:rsidRPr="003F42BB">
        <w:rPr>
          <w:rFonts w:ascii="Times New Roman" w:eastAsia="Calibri" w:hAnsi="Times New Roman" w:cs="Times New Roman"/>
          <w:sz w:val="28"/>
          <w:szCs w:val="28"/>
        </w:rPr>
        <w:t xml:space="preserve"> района Курской области </w:t>
      </w:r>
      <w:r w:rsidRPr="003F42BB">
        <w:rPr>
          <w:rFonts w:ascii="Times New Roman" w:hAnsi="Times New Roman" w:cs="Times New Roman"/>
          <w:sz w:val="28"/>
          <w:szCs w:val="28"/>
        </w:rPr>
        <w:t>на 2018-2024 годы», приводится</w:t>
      </w:r>
      <w:proofErr w:type="gramEnd"/>
      <w:r w:rsidRPr="003F42BB">
        <w:rPr>
          <w:rFonts w:ascii="Times New Roman" w:hAnsi="Times New Roman" w:cs="Times New Roman"/>
          <w:sz w:val="28"/>
          <w:szCs w:val="28"/>
        </w:rPr>
        <w:t xml:space="preserve"> в приложении  №12.</w:t>
      </w:r>
    </w:p>
    <w:p w:rsidR="00A44C48" w:rsidRPr="003F42BB" w:rsidRDefault="00A44C48" w:rsidP="003F42BB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A04E9" w:rsidRPr="003F42BB" w:rsidRDefault="00E81B8D" w:rsidP="00E81B8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8</w:t>
      </w:r>
      <w:r w:rsidR="005A04E9" w:rsidRPr="003F42B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. Анализ рисков и меры управления рисками</w:t>
      </w:r>
      <w:r w:rsidR="004F4B86" w:rsidRPr="003F42B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.</w:t>
      </w:r>
    </w:p>
    <w:p w:rsidR="005A04E9" w:rsidRPr="003F42BB" w:rsidRDefault="005A04E9" w:rsidP="003F42BB">
      <w:pPr>
        <w:keepNext/>
        <w:widowControl w:val="0"/>
        <w:shd w:val="clear" w:color="auto" w:fill="FFFFFF"/>
        <w:tabs>
          <w:tab w:val="left" w:pos="709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В рамках </w:t>
      </w: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реализации </w:t>
      </w:r>
      <w:r w:rsidR="004F4B86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</w:t>
      </w: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рограммы можно выделить следующие риски, оказывающие влияние на достижение цели и задач </w:t>
      </w:r>
      <w:r w:rsidR="004F4B86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</w:t>
      </w: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рограммы.</w:t>
      </w:r>
    </w:p>
    <w:p w:rsidR="005A04E9" w:rsidRPr="003F42BB" w:rsidRDefault="008F2AD2" w:rsidP="003F42BB">
      <w:pPr>
        <w:pStyle w:val="aa"/>
        <w:keepNext/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Бюджетные</w:t>
      </w:r>
      <w:r w:rsidR="005A04E9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риски.</w:t>
      </w:r>
    </w:p>
    <w:p w:rsidR="008F2AD2" w:rsidRPr="003F42BB" w:rsidRDefault="008F2AD2" w:rsidP="003F42BB">
      <w:pPr>
        <w:widowControl w:val="0"/>
        <w:shd w:val="clear" w:color="auto" w:fill="FFFFFF"/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Бюджетные</w:t>
      </w:r>
      <w:r w:rsidR="005A04E9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риски связаны с ограниченностью бюджетных ресурсов, возможностью невыполнения своих обязательств по </w:t>
      </w:r>
      <w:proofErr w:type="spellStart"/>
      <w:r w:rsidR="005A04E9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софинансированию</w:t>
      </w:r>
      <w:proofErr w:type="spellEnd"/>
      <w:r w:rsidR="00A37C3A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r w:rsidR="005A04E9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мероприятий </w:t>
      </w:r>
      <w:r w:rsidR="004F4B86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</w:t>
      </w:r>
      <w:r w:rsidR="005A04E9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рограммы. </w:t>
      </w:r>
    </w:p>
    <w:p w:rsidR="005A04E9" w:rsidRPr="003F42BB" w:rsidRDefault="008F2AD2" w:rsidP="003F42BB">
      <w:pPr>
        <w:widowControl w:val="0"/>
        <w:shd w:val="clear" w:color="auto" w:fill="FFFFFF"/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Меры по предотвращению рисков</w:t>
      </w:r>
      <w:r w:rsidR="005A04E9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:</w:t>
      </w:r>
    </w:p>
    <w:p w:rsidR="005A04E9" w:rsidRPr="003F42BB" w:rsidRDefault="005A04E9" w:rsidP="003F42BB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требуемые объемы бюджетного финансирования обосновываются в рамках бюджетного цикла, проводится оценка потребности в предоставлении муниципальных услуг (выполнении работ);</w:t>
      </w:r>
    </w:p>
    <w:p w:rsidR="005A04E9" w:rsidRPr="003F42BB" w:rsidRDefault="005A04E9" w:rsidP="003F42BB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в муниципальных контрактах (договорах) на выполнение работ, оказание услуг в соответствии с законодательством предусматривается возможность взыскания пени с исполнителя за неисполнение или ненадлежащее исполнение обязательств по муниципальному контракту (договору),    за несвоевременное выполнение работ, оказание услуг; </w:t>
      </w:r>
    </w:p>
    <w:p w:rsidR="005A04E9" w:rsidRPr="003F42BB" w:rsidRDefault="005A04E9" w:rsidP="003F42BB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при заключении муниципальных контрактов (договоров) на выполнение работ, оказание услуг в соответствии с законодательством предусматривается обеспечение исполнения контракта.</w:t>
      </w:r>
    </w:p>
    <w:p w:rsidR="005A04E9" w:rsidRPr="003F42BB" w:rsidRDefault="005A04E9" w:rsidP="003F42BB">
      <w:pPr>
        <w:pStyle w:val="aa"/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Организационно-управленческие риски.</w:t>
      </w:r>
    </w:p>
    <w:p w:rsidR="005A04E9" w:rsidRPr="003F42BB" w:rsidRDefault="005A04E9" w:rsidP="003F42BB">
      <w:pPr>
        <w:widowControl w:val="0"/>
        <w:shd w:val="clear" w:color="auto" w:fill="FFFFFF"/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Данная группа рисков связана с необходимостью вовлечения в процесс благоустройства территории </w:t>
      </w:r>
      <w:r w:rsidR="00266220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населенного пункта</w:t>
      </w: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многих участников: организаций различных форм собственности, индивидуальных предпринимателей, жителей.</w:t>
      </w:r>
    </w:p>
    <w:p w:rsidR="005A04E9" w:rsidRPr="003F42BB" w:rsidRDefault="005A04E9" w:rsidP="003F42BB">
      <w:pPr>
        <w:keepNext/>
        <w:widowControl w:val="0"/>
        <w:shd w:val="clear" w:color="auto" w:fill="FFFFFF"/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Меры по </w:t>
      </w:r>
      <w:r w:rsidR="008F2AD2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предотвращению</w:t>
      </w: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рисков:</w:t>
      </w:r>
    </w:p>
    <w:p w:rsidR="005A04E9" w:rsidRPr="003F42BB" w:rsidRDefault="005A04E9" w:rsidP="003F42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выбор исполнителей мероприятий </w:t>
      </w:r>
      <w:r w:rsidR="004F4B86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</w:t>
      </w: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рограммы на конкурсной основе;</w:t>
      </w:r>
    </w:p>
    <w:p w:rsidR="005A04E9" w:rsidRPr="003F42BB" w:rsidRDefault="005A04E9" w:rsidP="003F42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обобщение и анализ опыта проведения подобных мероприятий другими регионами и муниципальными образованиями, с целью определения способов предупрежден</w:t>
      </w:r>
      <w:r w:rsidR="004F4B86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ия возможных негативных событий;</w:t>
      </w:r>
    </w:p>
    <w:p w:rsidR="005A04E9" w:rsidRPr="003F42BB" w:rsidRDefault="005A04E9" w:rsidP="003F42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составление планов работ, </w:t>
      </w:r>
      <w:proofErr w:type="gramStart"/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контроль за</w:t>
      </w:r>
      <w:proofErr w:type="gramEnd"/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их исполнением, закрепление персональной ответственности должностных лиц, специалистов                      за выполнение мероприятий </w:t>
      </w:r>
      <w:r w:rsidR="004F4B86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</w:t>
      </w: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рограммы и достижение целевых показателей (индикаторов) </w:t>
      </w:r>
      <w:r w:rsidR="004F4B86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</w:t>
      </w: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рограммы.</w:t>
      </w:r>
    </w:p>
    <w:p w:rsidR="005A04E9" w:rsidRPr="003F42BB" w:rsidRDefault="005A04E9" w:rsidP="003F42B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42BB">
        <w:rPr>
          <w:rFonts w:ascii="Times New Roman" w:eastAsia="Calibri" w:hAnsi="Times New Roman" w:cs="Times New Roman"/>
          <w:sz w:val="28"/>
          <w:szCs w:val="28"/>
          <w:lang w:eastAsia="ru-RU"/>
        </w:rPr>
        <w:t>Последствиями развития вышеуказанных рисков событий могут быть:</w:t>
      </w:r>
    </w:p>
    <w:p w:rsidR="005A04E9" w:rsidRPr="003F42BB" w:rsidRDefault="005A04E9" w:rsidP="003F42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 xml:space="preserve"> изменение сроков и (или) стоимости реализации мероприятий </w:t>
      </w:r>
      <w:r w:rsidR="004F4B86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</w:t>
      </w: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рограммы;</w:t>
      </w:r>
    </w:p>
    <w:p w:rsidR="005A04E9" w:rsidRPr="003F42BB" w:rsidRDefault="005A04E9" w:rsidP="003F42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невыполнение целевых индикаторов и показателей </w:t>
      </w:r>
      <w:r w:rsidR="004F4B86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</w:t>
      </w: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рограммы.</w:t>
      </w:r>
    </w:p>
    <w:p w:rsidR="005A04E9" w:rsidRPr="003F42BB" w:rsidRDefault="005A04E9" w:rsidP="003F42B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42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Возможность негативного развития событий обуславливает необходимость корректировки программных мероприятий и целевых индикаторов, а также показателей эффективности реализации </w:t>
      </w:r>
      <w:r w:rsidR="004F4B86" w:rsidRPr="003F42BB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3F42BB">
        <w:rPr>
          <w:rFonts w:ascii="Times New Roman" w:eastAsia="Calibri" w:hAnsi="Times New Roman" w:cs="Times New Roman"/>
          <w:sz w:val="28"/>
          <w:szCs w:val="28"/>
          <w:lang w:eastAsia="ru-RU"/>
        </w:rPr>
        <w:t>рограммы.</w:t>
      </w:r>
    </w:p>
    <w:p w:rsidR="005A04E9" w:rsidRPr="003F42BB" w:rsidRDefault="005A04E9" w:rsidP="003F42BB">
      <w:pPr>
        <w:pStyle w:val="aa"/>
        <w:keepNext/>
        <w:widowControl w:val="0"/>
        <w:numPr>
          <w:ilvl w:val="0"/>
          <w:numId w:val="13"/>
        </w:numPr>
        <w:shd w:val="clear" w:color="auto" w:fill="FFFFFF"/>
        <w:tabs>
          <w:tab w:val="left" w:pos="1134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Социальные риски.</w:t>
      </w:r>
    </w:p>
    <w:p w:rsidR="008F2AD2" w:rsidRPr="003F42BB" w:rsidRDefault="005A04E9" w:rsidP="003F42BB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Низкая социальная активность населения, низкий уровень доходов населения, отсутствие массовой культуры соучастия в благоустройстве дворовых территорий. </w:t>
      </w:r>
    </w:p>
    <w:p w:rsidR="005A04E9" w:rsidRPr="003F42BB" w:rsidRDefault="005A04E9" w:rsidP="003F42BB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Меры по </w:t>
      </w:r>
      <w:r w:rsidR="008F2AD2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предотвращению</w:t>
      </w: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риско</w:t>
      </w:r>
      <w:r w:rsidR="008F2AD2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</w:t>
      </w: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:</w:t>
      </w:r>
    </w:p>
    <w:p w:rsidR="005A04E9" w:rsidRPr="003F42BB" w:rsidRDefault="005A04E9" w:rsidP="003F42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широкое информирование мероприятий по благоустройству</w:t>
      </w:r>
      <w:r w:rsidR="004F4B86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;</w:t>
      </w:r>
    </w:p>
    <w:p w:rsidR="005A04E9" w:rsidRPr="003F42BB" w:rsidRDefault="005A04E9" w:rsidP="003F42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привлечение населения к проведению мероприятий по благоустройству</w:t>
      </w:r>
      <w:r w:rsidR="004F4B86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;</w:t>
      </w:r>
    </w:p>
    <w:p w:rsidR="005A04E9" w:rsidRPr="003F42BB" w:rsidRDefault="005A04E9" w:rsidP="003F42BB">
      <w:pPr>
        <w:keepNext/>
        <w:widowControl w:val="0"/>
        <w:shd w:val="clear" w:color="auto" w:fill="FFFFFF"/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привлечение организаций, студенческих отрядов к выполнению работ           по благоустройству.</w:t>
      </w:r>
    </w:p>
    <w:p w:rsidR="005A04E9" w:rsidRPr="003F42BB" w:rsidRDefault="005A04E9" w:rsidP="003F42B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:rsidR="005A04E9" w:rsidRPr="003F42BB" w:rsidRDefault="00E81B8D" w:rsidP="00E81B8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9</w:t>
      </w:r>
      <w:r w:rsidR="005A04E9" w:rsidRPr="003F42B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. </w:t>
      </w:r>
      <w:r w:rsidR="00577692" w:rsidRPr="003F42B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Ожидаемые</w:t>
      </w:r>
      <w:r w:rsidR="005A04E9" w:rsidRPr="003F42B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результаты реализации </w:t>
      </w:r>
      <w:r w:rsidR="008F2AD2" w:rsidRPr="003F42B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</w:t>
      </w:r>
      <w:r w:rsidR="005A04E9" w:rsidRPr="003F42B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рограммы, оценка эффективности её реализации.</w:t>
      </w:r>
    </w:p>
    <w:p w:rsidR="005A04E9" w:rsidRPr="003F42BB" w:rsidRDefault="005A04E9" w:rsidP="003F42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Программа направлена на повышение комфорта, безопасности</w:t>
      </w:r>
      <w:r w:rsidR="006619BE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и эстетики городской среды. </w:t>
      </w:r>
    </w:p>
    <w:p w:rsidR="009104BD" w:rsidRPr="003F42BB" w:rsidRDefault="009104BD" w:rsidP="003F42B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42BB">
        <w:rPr>
          <w:rFonts w:ascii="Times New Roman" w:eastAsia="Calibri" w:hAnsi="Times New Roman" w:cs="Times New Roman"/>
          <w:sz w:val="28"/>
          <w:szCs w:val="28"/>
          <w:lang w:eastAsia="ru-RU"/>
        </w:rPr>
        <w:t>Оценка эффективности Программы осуществляется ежегодно по следующим направлениям:</w:t>
      </w:r>
    </w:p>
    <w:p w:rsidR="009104BD" w:rsidRPr="003F42BB" w:rsidRDefault="009104BD" w:rsidP="003F42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степень реализации мероприятий (достижения ожидаемых непосредственных результатов их реализации);</w:t>
      </w:r>
    </w:p>
    <w:p w:rsidR="009104BD" w:rsidRPr="003F42BB" w:rsidRDefault="009104BD" w:rsidP="003F42B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42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степень соответствия запланированному уровню затрат и эффективности использования бюджетных средств;</w:t>
      </w:r>
    </w:p>
    <w:p w:rsidR="009104BD" w:rsidRPr="003F42BB" w:rsidRDefault="009104BD" w:rsidP="003F42B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42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степень достижения целевых показателей Программы.</w:t>
      </w:r>
    </w:p>
    <w:p w:rsidR="009104BD" w:rsidRPr="003F42BB" w:rsidRDefault="009104BD" w:rsidP="003F42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Степень реализации мероприятий оценивается как доля мероприятий, выполненных в полном объеме, по следующей формуле:</w:t>
      </w:r>
    </w:p>
    <w:p w:rsidR="009104BD" w:rsidRPr="003F42BB" w:rsidRDefault="009104BD" w:rsidP="003F42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spellStart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СРм</w:t>
      </w:r>
      <w:proofErr w:type="spellEnd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= </w:t>
      </w:r>
      <w:proofErr w:type="spellStart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Мв</w:t>
      </w:r>
      <w:proofErr w:type="spellEnd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/ М,</w:t>
      </w:r>
    </w:p>
    <w:p w:rsidR="009104BD" w:rsidRPr="003F42BB" w:rsidRDefault="009104BD" w:rsidP="003F42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где:</w:t>
      </w:r>
    </w:p>
    <w:p w:rsidR="009104BD" w:rsidRPr="003F42BB" w:rsidRDefault="009104BD" w:rsidP="003F42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spellStart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СРм</w:t>
      </w:r>
      <w:proofErr w:type="spellEnd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- степень реализации мероприятий;</w:t>
      </w:r>
    </w:p>
    <w:p w:rsidR="009104BD" w:rsidRPr="003F42BB" w:rsidRDefault="009104BD" w:rsidP="003F42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spellStart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Мв</w:t>
      </w:r>
      <w:proofErr w:type="spellEnd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9104BD" w:rsidRPr="003F42BB" w:rsidRDefault="009104BD" w:rsidP="003F42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 - общее количество мероприятий, запланированных к реализации                в отчетном году.</w:t>
      </w:r>
    </w:p>
    <w:p w:rsidR="009104BD" w:rsidRPr="003F42BB" w:rsidRDefault="009104BD" w:rsidP="003F42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Степень реализации мероприятий рассчитывается на уровне основных мероприятий муниципальной программы только для мероприятий, полностью или частично реализуемых за счет средств областного бюджета.</w:t>
      </w:r>
    </w:p>
    <w:p w:rsidR="009104BD" w:rsidRPr="003F42BB" w:rsidRDefault="009104BD" w:rsidP="003F42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Мероприятие может считаться выполненным в полном объеме                      при достижении следующих результатов:</w:t>
      </w:r>
    </w:p>
    <w:p w:rsidR="009104BD" w:rsidRPr="003F42BB" w:rsidRDefault="009104BD" w:rsidP="003F42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мероприятие, результаты которого оцениваются на основании числовых        (в абсолютных или относительных величинах) значений показателей (индикаторов), считается выполненным в полном объеме, если фактически </w:t>
      </w: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достигнутое значение показателя (индикатора) составляет не менее 95%        от запланированного и не хуже, чем значение показателя (индикатора), достигнутое в году, предшествующем отчетному, с учетом корректировки объемов финансирования по мероприятию.</w:t>
      </w:r>
      <w:proofErr w:type="gramEnd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В том случае, когда для описания результатов реализации мероприятия используется несколько показателей (индикаторов),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процентах;</w:t>
      </w:r>
    </w:p>
    <w:p w:rsidR="009104BD" w:rsidRPr="003F42BB" w:rsidRDefault="009104BD" w:rsidP="003F42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 иным мероприятиям результаты реализации могут оцениваться                как наступление или не наступление контрольного события (событий)            и (или) достижение качественного результата (оценка проводится экспертно).</w:t>
      </w:r>
    </w:p>
    <w:p w:rsidR="009104BD" w:rsidRPr="003F42BB" w:rsidRDefault="009104BD" w:rsidP="003F42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Степень соответствия запланированному уровню затрат оценивается           как отношение фактически произведенных в отчетном году расходов             на реализацию муниципальной программы к их плановым значениям            по следующей формуле:</w:t>
      </w:r>
    </w:p>
    <w:p w:rsidR="009104BD" w:rsidRPr="003F42BB" w:rsidRDefault="009104BD" w:rsidP="003F42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spellStart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ССуз</w:t>
      </w:r>
      <w:proofErr w:type="spellEnd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= </w:t>
      </w:r>
      <w:proofErr w:type="spellStart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Зф</w:t>
      </w:r>
      <w:proofErr w:type="spellEnd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/ </w:t>
      </w:r>
      <w:proofErr w:type="spellStart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Зп</w:t>
      </w:r>
      <w:proofErr w:type="spellEnd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</w:t>
      </w:r>
    </w:p>
    <w:p w:rsidR="009104BD" w:rsidRPr="003F42BB" w:rsidRDefault="009104BD" w:rsidP="003F42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где:</w:t>
      </w:r>
    </w:p>
    <w:p w:rsidR="009104BD" w:rsidRPr="003F42BB" w:rsidRDefault="009104BD" w:rsidP="003F42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spellStart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ССуз</w:t>
      </w:r>
      <w:proofErr w:type="spellEnd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- степень соответствия запланированному уровню расходов;</w:t>
      </w:r>
    </w:p>
    <w:p w:rsidR="009104BD" w:rsidRPr="003F42BB" w:rsidRDefault="009104BD" w:rsidP="003F42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spellStart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Зф</w:t>
      </w:r>
      <w:proofErr w:type="spellEnd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- фактические расходы на реализацию муниципальной программы              в отчетном году;</w:t>
      </w:r>
    </w:p>
    <w:p w:rsidR="009104BD" w:rsidRPr="003F42BB" w:rsidRDefault="009104BD" w:rsidP="003F42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spellStart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Зп</w:t>
      </w:r>
      <w:proofErr w:type="spellEnd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- плановые расходы на реализацию муниципальной программы                   в отчетном году.</w:t>
      </w:r>
    </w:p>
    <w:p w:rsidR="009104BD" w:rsidRPr="003F42BB" w:rsidRDefault="009104BD" w:rsidP="003F42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составе показателя "степень соответствия запланированному уровню расходов" учитываются фактические расходы на реализацию Программы.</w:t>
      </w:r>
    </w:p>
    <w:p w:rsidR="009104BD" w:rsidRPr="003F42BB" w:rsidRDefault="009104BD" w:rsidP="003F42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качестве плановых расходов из средств областного бюджета указываются данные по бюджетным ассигнованиям, предусмотренным на реализацию муниципальной программы в сводной бюджетной росписи областного бюджета по состоянию на 31 декабря отчетного года.</w:t>
      </w:r>
    </w:p>
    <w:p w:rsidR="009104BD" w:rsidRPr="003F42BB" w:rsidRDefault="009104BD" w:rsidP="003F42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Эффективность использования средств областного бюджета рассчитывается как отношение степени реализации мероприятий к степени соответствия запланированному уровню расходов из средств областного бюджета по следующей формуле:</w:t>
      </w:r>
    </w:p>
    <w:p w:rsidR="009104BD" w:rsidRPr="003F42BB" w:rsidRDefault="009104BD" w:rsidP="003F42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spellStart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Эис</w:t>
      </w:r>
      <w:proofErr w:type="spellEnd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= </w:t>
      </w:r>
      <w:proofErr w:type="spellStart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СРм</w:t>
      </w:r>
      <w:proofErr w:type="spellEnd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/ </w:t>
      </w:r>
      <w:proofErr w:type="spellStart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ССуз</w:t>
      </w:r>
      <w:proofErr w:type="spellEnd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</w:t>
      </w:r>
    </w:p>
    <w:p w:rsidR="009104BD" w:rsidRPr="003F42BB" w:rsidRDefault="009104BD" w:rsidP="003F42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где:</w:t>
      </w:r>
    </w:p>
    <w:p w:rsidR="009104BD" w:rsidRPr="003F42BB" w:rsidRDefault="009104BD" w:rsidP="003F42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spellStart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Эис</w:t>
      </w:r>
      <w:proofErr w:type="spellEnd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- эффективность использования средств областного бюджета;</w:t>
      </w:r>
    </w:p>
    <w:p w:rsidR="009104BD" w:rsidRPr="003F42BB" w:rsidRDefault="009104BD" w:rsidP="003F42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spellStart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СРм</w:t>
      </w:r>
      <w:proofErr w:type="spellEnd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- степень реализации мероприятий, полностью или частично финансируемых из средств областного бюджета;</w:t>
      </w:r>
    </w:p>
    <w:p w:rsidR="009104BD" w:rsidRPr="003F42BB" w:rsidRDefault="009104BD" w:rsidP="003F42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spellStart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ССуз</w:t>
      </w:r>
      <w:proofErr w:type="spellEnd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- степень соответствия запланированному уровню расходов из средств областного бюджета.</w:t>
      </w:r>
    </w:p>
    <w:p w:rsidR="009104BD" w:rsidRPr="003F42BB" w:rsidRDefault="009104BD" w:rsidP="003F42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Для оценки степени достижения целей и решения задач (далее - степень реализации) определяется степень достижения плановых значений каждого показателя (индикатора), характеризующего цели и задачи муниципальной программы.</w:t>
      </w:r>
    </w:p>
    <w:p w:rsidR="009104BD" w:rsidRPr="003F42BB" w:rsidRDefault="009104BD" w:rsidP="003F42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Степень достижения планового значения показателя (индикатора) рассчитывается по следующей формуле:</w:t>
      </w:r>
    </w:p>
    <w:p w:rsidR="009104BD" w:rsidRPr="003F42BB" w:rsidRDefault="009104BD" w:rsidP="003F42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spellStart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СДпз</w:t>
      </w:r>
      <w:proofErr w:type="spellEnd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= </w:t>
      </w:r>
      <w:proofErr w:type="spellStart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ЗПф</w:t>
      </w:r>
      <w:proofErr w:type="spellEnd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/ </w:t>
      </w:r>
      <w:proofErr w:type="spellStart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ЗПп</w:t>
      </w:r>
      <w:proofErr w:type="spellEnd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</w:t>
      </w:r>
    </w:p>
    <w:p w:rsidR="009104BD" w:rsidRPr="003F42BB" w:rsidRDefault="009104BD" w:rsidP="003F42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где:</w:t>
      </w:r>
    </w:p>
    <w:p w:rsidR="009104BD" w:rsidRPr="003F42BB" w:rsidRDefault="009104BD" w:rsidP="003F42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spellStart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СДпз</w:t>
      </w:r>
      <w:proofErr w:type="spellEnd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- степень достижения планового значения показателя (индикатора), характеризующего цели и задачи муниципальной программы;</w:t>
      </w:r>
    </w:p>
    <w:p w:rsidR="009104BD" w:rsidRPr="003F42BB" w:rsidRDefault="009104BD" w:rsidP="003F42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spellStart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ЗПф</w:t>
      </w:r>
      <w:proofErr w:type="spellEnd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- значение показателя (индикатора), характеризующего цели и задачи муниципальной программы, фактически достигнутое на конец отчетного периода;</w:t>
      </w:r>
    </w:p>
    <w:p w:rsidR="009104BD" w:rsidRPr="003F42BB" w:rsidRDefault="009104BD" w:rsidP="003F42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spellStart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ЗПп</w:t>
      </w:r>
      <w:proofErr w:type="spellEnd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- плановое значение показателя (индикатора), характеризующего цели  и задачи муниципальной программы.</w:t>
      </w:r>
    </w:p>
    <w:p w:rsidR="00211A04" w:rsidRPr="003F42BB" w:rsidRDefault="00211A04" w:rsidP="003F42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Для количественной оценки результатов реализации Программы предусмотрена система целевых показателей (индикаторов) и их значений    по годам реализации муниципальной программы.</w:t>
      </w:r>
    </w:p>
    <w:p w:rsidR="00211A04" w:rsidRPr="003F42BB" w:rsidRDefault="00211A04" w:rsidP="003F42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Ожидаемые результаты при выполнении мероприятий Программы:</w:t>
      </w:r>
    </w:p>
    <w:p w:rsidR="00BE60F3" w:rsidRPr="003F42BB" w:rsidRDefault="00BE60F3" w:rsidP="003F42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улучшение уровня жизни населения путем повышения комфорта, безопасности и эстетики городской среды; </w:t>
      </w:r>
    </w:p>
    <w:p w:rsidR="00211A04" w:rsidRPr="003F42BB" w:rsidRDefault="003A2B43" w:rsidP="003F42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благоустройство </w:t>
      </w:r>
      <w:r w:rsidR="00B22D2D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</w:t>
      </w:r>
      <w:r w:rsidR="00FF6653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дворовых территорий </w:t>
      </w:r>
      <w:r w:rsidR="00FF6653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МО «</w:t>
      </w:r>
      <w:proofErr w:type="spellStart"/>
      <w:r w:rsidR="004F4086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Верхнелюбаж</w:t>
      </w:r>
      <w:r w:rsidR="000F5FA0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ский</w:t>
      </w:r>
      <w:proofErr w:type="spellEnd"/>
      <w:r w:rsidR="00FF6653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сельсовет» </w:t>
      </w:r>
      <w:proofErr w:type="spellStart"/>
      <w:r w:rsidR="004F4086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Фатеж</w:t>
      </w:r>
      <w:r w:rsidR="00FF6653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ого</w:t>
      </w:r>
      <w:proofErr w:type="spellEnd"/>
      <w:r w:rsidR="00FF6653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района</w:t>
      </w: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;</w:t>
      </w:r>
    </w:p>
    <w:p w:rsidR="003A2B43" w:rsidRPr="003F42BB" w:rsidRDefault="003A2B43" w:rsidP="003F42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благоустройство </w:t>
      </w:r>
      <w:r w:rsidR="00B22D2D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</w:t>
      </w:r>
      <w:r w:rsidR="00FF6653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общественн</w:t>
      </w:r>
      <w:r w:rsidR="00B22D2D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ых</w:t>
      </w:r>
      <w:r w:rsidR="006619BE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территори</w:t>
      </w:r>
      <w:r w:rsidR="006619BE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</w:t>
      </w: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C03A29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МО «</w:t>
      </w:r>
      <w:proofErr w:type="spellStart"/>
      <w:r w:rsidR="004F4086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Верхнелюбаж</w:t>
      </w:r>
      <w:r w:rsidR="000F5FA0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ский</w:t>
      </w:r>
      <w:proofErr w:type="spellEnd"/>
      <w:r w:rsidR="00C03A29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сельсовет» </w:t>
      </w:r>
      <w:proofErr w:type="spellStart"/>
      <w:r w:rsidR="004F4086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Фатеж</w:t>
      </w:r>
      <w:r w:rsidR="00C03A29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ого</w:t>
      </w:r>
      <w:proofErr w:type="spellEnd"/>
      <w:r w:rsidR="00C03A29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района</w:t>
      </w: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;</w:t>
      </w:r>
      <w:proofErr w:type="gramEnd"/>
    </w:p>
    <w:p w:rsidR="00A44C48" w:rsidRPr="003F42BB" w:rsidRDefault="00211A04" w:rsidP="003F42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вовлечение граждан, организаций в реализацию мероприятий                         </w:t>
      </w:r>
      <w:r w:rsidR="003A2B43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сфере формирова</w:t>
      </w:r>
      <w:r w:rsidR="00BE60F3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ния современной городской среды</w:t>
      </w:r>
      <w:r w:rsidR="00A44C48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путем </w:t>
      </w:r>
      <w:proofErr w:type="spellStart"/>
      <w:r w:rsidR="00A44C48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софинансирования</w:t>
      </w:r>
      <w:proofErr w:type="spellEnd"/>
      <w:r w:rsidR="00A44C48" w:rsidRPr="003F42B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мероприятий по благоустройству дворовых территорий, обсуждения общественных территорий, подлежащих благоустройству, трудового участия граждан, организаций и иных лиц в реализации мероприятий по благоустройству.</w:t>
      </w:r>
    </w:p>
    <w:p w:rsidR="00666C77" w:rsidRPr="003F42BB" w:rsidRDefault="00666C77" w:rsidP="003F42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9443CC" w:rsidRPr="003F42BB" w:rsidRDefault="00E81B8D" w:rsidP="00E81B8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10</w:t>
      </w:r>
      <w:r w:rsidR="009443CC" w:rsidRPr="003F42B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. Управление Программой, </w:t>
      </w:r>
      <w:proofErr w:type="gramStart"/>
      <w:r w:rsidR="009443CC" w:rsidRPr="003F42B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контроль за</w:t>
      </w:r>
      <w:proofErr w:type="gramEnd"/>
      <w:r w:rsidR="009443CC" w:rsidRPr="003F42B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ее реализацией и порядок отчетности.</w:t>
      </w:r>
    </w:p>
    <w:p w:rsidR="009443CC" w:rsidRPr="003F42BB" w:rsidRDefault="009443CC" w:rsidP="003F42BB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Программа при необходимости может корректироваться. </w:t>
      </w:r>
    </w:p>
    <w:p w:rsidR="000605C2" w:rsidRPr="003F42BB" w:rsidRDefault="009443CC" w:rsidP="003F42BB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Общее руководство и управление Программой осуществляет </w:t>
      </w:r>
      <w:r w:rsidR="00C03A29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администрацией </w:t>
      </w:r>
      <w:proofErr w:type="spellStart"/>
      <w:r w:rsidR="004F4086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Верхнелюбаж</w:t>
      </w:r>
      <w:r w:rsidR="000F5FA0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ского</w:t>
      </w:r>
      <w:proofErr w:type="spellEnd"/>
      <w:r w:rsidR="00C03A29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сельсовета </w:t>
      </w:r>
      <w:proofErr w:type="spellStart"/>
      <w:r w:rsidR="004F4086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Фатеж</w:t>
      </w:r>
      <w:r w:rsidR="00C03A29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ого</w:t>
      </w:r>
      <w:proofErr w:type="spellEnd"/>
      <w:r w:rsidR="00C03A29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района</w:t>
      </w:r>
      <w:r w:rsidR="00F47EBB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.</w:t>
      </w:r>
    </w:p>
    <w:p w:rsidR="00795D33" w:rsidRPr="003F42BB" w:rsidRDefault="009F1054" w:rsidP="003F42BB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Администраци</w:t>
      </w:r>
      <w:r w:rsidR="000462BC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я</w:t>
      </w:r>
      <w:r w:rsidR="00B93A1F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proofErr w:type="spellStart"/>
      <w:r w:rsidR="004F4086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Верхнелюбаж</w:t>
      </w:r>
      <w:r w:rsidR="000F5FA0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ского</w:t>
      </w:r>
      <w:proofErr w:type="spellEnd"/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сельсовета </w:t>
      </w:r>
      <w:proofErr w:type="spellStart"/>
      <w:r w:rsidR="004F4086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Фатеж</w:t>
      </w:r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ого</w:t>
      </w:r>
      <w:proofErr w:type="spellEnd"/>
      <w:r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района </w:t>
      </w:r>
      <w:r w:rsidR="00300FCB" w:rsidRPr="003F42B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направляет квартальную отчетность в комитет ЖКХ и ТЭК Курской области в соответствии с заключенным Соглашением.</w:t>
      </w:r>
    </w:p>
    <w:sectPr w:rsidR="00795D33" w:rsidRPr="003F42BB" w:rsidSect="005B4847">
      <w:headerReference w:type="even" r:id="rId12"/>
      <w:headerReference w:type="default" r:id="rId13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DE3" w:rsidRDefault="00220DE3" w:rsidP="00F91738">
      <w:pPr>
        <w:spacing w:after="0" w:line="240" w:lineRule="auto"/>
      </w:pPr>
      <w:r>
        <w:separator/>
      </w:r>
    </w:p>
  </w:endnote>
  <w:endnote w:type="continuationSeparator" w:id="0">
    <w:p w:rsidR="00220DE3" w:rsidRDefault="00220DE3" w:rsidP="00F9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2BB" w:rsidRDefault="003F42BB">
    <w:pPr>
      <w:widowControl w:val="0"/>
      <w:autoSpaceDE w:val="0"/>
      <w:autoSpaceDN w:val="0"/>
      <w:adjustRightInd w:val="0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DE3" w:rsidRDefault="00220DE3" w:rsidP="00F91738">
      <w:pPr>
        <w:spacing w:after="0" w:line="240" w:lineRule="auto"/>
      </w:pPr>
      <w:r>
        <w:separator/>
      </w:r>
    </w:p>
  </w:footnote>
  <w:footnote w:type="continuationSeparator" w:id="0">
    <w:p w:rsidR="00220DE3" w:rsidRDefault="00220DE3" w:rsidP="00F9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02622652"/>
      <w:docPartObj>
        <w:docPartGallery w:val="Page Numbers (Top of Page)"/>
        <w:docPartUnique/>
      </w:docPartObj>
    </w:sdtPr>
    <w:sdtContent>
      <w:p w:rsidR="003F42BB" w:rsidRDefault="00EF5E40">
        <w:pPr>
          <w:pStyle w:val="a3"/>
          <w:jc w:val="center"/>
        </w:pPr>
        <w:r>
          <w:rPr>
            <w:noProof/>
          </w:rPr>
          <w:fldChar w:fldCharType="begin"/>
        </w:r>
        <w:r w:rsidR="003F42BB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73209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F42BB" w:rsidRDefault="003F42B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2BB" w:rsidRDefault="003F42BB">
    <w:pPr>
      <w:pStyle w:val="a3"/>
      <w:jc w:val="center"/>
    </w:pPr>
  </w:p>
  <w:p w:rsidR="003F42BB" w:rsidRDefault="003F42BB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2BB" w:rsidRDefault="00EF5E40">
    <w:pPr>
      <w:pStyle w:val="a3"/>
      <w:jc w:val="center"/>
    </w:pPr>
    <w:r>
      <w:rPr>
        <w:noProof/>
      </w:rPr>
      <w:fldChar w:fldCharType="begin"/>
    </w:r>
    <w:r w:rsidR="003F42BB">
      <w:rPr>
        <w:noProof/>
      </w:rPr>
      <w:instrText>PAGE   \* MERGEFORMAT</w:instrText>
    </w:r>
    <w:r>
      <w:rPr>
        <w:noProof/>
      </w:rPr>
      <w:fldChar w:fldCharType="separate"/>
    </w:r>
    <w:r w:rsidR="003F42BB">
      <w:rPr>
        <w:noProof/>
      </w:rPr>
      <w:t>4</w:t>
    </w:r>
    <w:r>
      <w:rPr>
        <w:noProof/>
      </w:rPr>
      <w:fldChar w:fldCharType="end"/>
    </w:r>
  </w:p>
  <w:p w:rsidR="003F42BB" w:rsidRDefault="003F42BB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2BB" w:rsidRDefault="00EF5E40">
    <w:pPr>
      <w:pStyle w:val="a3"/>
      <w:jc w:val="center"/>
    </w:pPr>
    <w:r>
      <w:rPr>
        <w:noProof/>
      </w:rPr>
      <w:fldChar w:fldCharType="begin"/>
    </w:r>
    <w:r w:rsidR="003F42BB">
      <w:rPr>
        <w:noProof/>
      </w:rPr>
      <w:instrText>PAGE   \* MERGEFORMAT</w:instrText>
    </w:r>
    <w:r>
      <w:rPr>
        <w:noProof/>
      </w:rPr>
      <w:fldChar w:fldCharType="separate"/>
    </w:r>
    <w:r w:rsidR="00732090">
      <w:rPr>
        <w:noProof/>
      </w:rPr>
      <w:t>27</w:t>
    </w:r>
    <w:r>
      <w:rPr>
        <w:noProof/>
      </w:rPr>
      <w:fldChar w:fldCharType="end"/>
    </w:r>
  </w:p>
  <w:p w:rsidR="003F42BB" w:rsidRPr="007D541A" w:rsidRDefault="003F42BB" w:rsidP="00B5315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A68"/>
    <w:multiLevelType w:val="hybridMultilevel"/>
    <w:tmpl w:val="D2246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02CC1"/>
    <w:multiLevelType w:val="hybridMultilevel"/>
    <w:tmpl w:val="7018A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EC61ED"/>
    <w:multiLevelType w:val="hybridMultilevel"/>
    <w:tmpl w:val="0452200E"/>
    <w:lvl w:ilvl="0" w:tplc="1F08B67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B940DEE"/>
    <w:multiLevelType w:val="hybridMultilevel"/>
    <w:tmpl w:val="EB26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A415C6"/>
    <w:multiLevelType w:val="hybridMultilevel"/>
    <w:tmpl w:val="904E800E"/>
    <w:lvl w:ilvl="0" w:tplc="DFF44E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D3E4D"/>
    <w:multiLevelType w:val="hybridMultilevel"/>
    <w:tmpl w:val="619C28E8"/>
    <w:lvl w:ilvl="0" w:tplc="D4BCE9E8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>
    <w:nsid w:val="4BC17FD7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4F037EFE"/>
    <w:multiLevelType w:val="hybridMultilevel"/>
    <w:tmpl w:val="480673F0"/>
    <w:lvl w:ilvl="0" w:tplc="48A2BF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F6B0B41"/>
    <w:multiLevelType w:val="hybridMultilevel"/>
    <w:tmpl w:val="C2E67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365D02"/>
    <w:multiLevelType w:val="hybridMultilevel"/>
    <w:tmpl w:val="0A5CA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797903"/>
    <w:multiLevelType w:val="hybridMultilevel"/>
    <w:tmpl w:val="5D5CEE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EA45CF"/>
    <w:multiLevelType w:val="hybridMultilevel"/>
    <w:tmpl w:val="03AC2830"/>
    <w:lvl w:ilvl="0" w:tplc="1F125EEC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3">
    <w:nsid w:val="685A18BF"/>
    <w:multiLevelType w:val="hybridMultilevel"/>
    <w:tmpl w:val="C9FC82B0"/>
    <w:lvl w:ilvl="0" w:tplc="83327CA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DB3C51"/>
    <w:multiLevelType w:val="multilevel"/>
    <w:tmpl w:val="4684A4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D6927FA"/>
    <w:multiLevelType w:val="hybridMultilevel"/>
    <w:tmpl w:val="B3228D7C"/>
    <w:lvl w:ilvl="0" w:tplc="2F58B1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75C9020D"/>
    <w:multiLevelType w:val="hybridMultilevel"/>
    <w:tmpl w:val="B3FE89F4"/>
    <w:lvl w:ilvl="0" w:tplc="95EE5B4A">
      <w:start w:val="2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4"/>
  </w:num>
  <w:num w:numId="2">
    <w:abstractNumId w:val="13"/>
  </w:num>
  <w:num w:numId="3">
    <w:abstractNumId w:val="4"/>
  </w:num>
  <w:num w:numId="4">
    <w:abstractNumId w:val="16"/>
  </w:num>
  <w:num w:numId="5">
    <w:abstractNumId w:val="0"/>
  </w:num>
  <w:num w:numId="6">
    <w:abstractNumId w:val="6"/>
  </w:num>
  <w:num w:numId="7">
    <w:abstractNumId w:val="10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5"/>
  </w:num>
  <w:num w:numId="13">
    <w:abstractNumId w:val="15"/>
  </w:num>
  <w:num w:numId="14">
    <w:abstractNumId w:val="1"/>
  </w:num>
  <w:num w:numId="15">
    <w:abstractNumId w:val="8"/>
  </w:num>
  <w:num w:numId="16">
    <w:abstractNumId w:val="9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3B2F"/>
    <w:rsid w:val="000041CE"/>
    <w:rsid w:val="00006A7F"/>
    <w:rsid w:val="00021174"/>
    <w:rsid w:val="00023B2F"/>
    <w:rsid w:val="00025BE1"/>
    <w:rsid w:val="0004400B"/>
    <w:rsid w:val="00044EB2"/>
    <w:rsid w:val="000462BC"/>
    <w:rsid w:val="000605C2"/>
    <w:rsid w:val="00060ED3"/>
    <w:rsid w:val="00064705"/>
    <w:rsid w:val="000A0968"/>
    <w:rsid w:val="000A17E5"/>
    <w:rsid w:val="000A24E6"/>
    <w:rsid w:val="000A255E"/>
    <w:rsid w:val="000B37C9"/>
    <w:rsid w:val="000C2129"/>
    <w:rsid w:val="000C2E07"/>
    <w:rsid w:val="000D7A1F"/>
    <w:rsid w:val="000E5C26"/>
    <w:rsid w:val="000F0FB6"/>
    <w:rsid w:val="000F29BD"/>
    <w:rsid w:val="000F5FA0"/>
    <w:rsid w:val="000F6AB2"/>
    <w:rsid w:val="001037C2"/>
    <w:rsid w:val="00133528"/>
    <w:rsid w:val="00137F1E"/>
    <w:rsid w:val="00142E10"/>
    <w:rsid w:val="00145F32"/>
    <w:rsid w:val="0015004D"/>
    <w:rsid w:val="0015300A"/>
    <w:rsid w:val="00165084"/>
    <w:rsid w:val="00177213"/>
    <w:rsid w:val="00194191"/>
    <w:rsid w:val="001A79DE"/>
    <w:rsid w:val="001B2884"/>
    <w:rsid w:val="001B33AB"/>
    <w:rsid w:val="001B412E"/>
    <w:rsid w:val="001B7E57"/>
    <w:rsid w:val="001C18E6"/>
    <w:rsid w:val="001D0D3F"/>
    <w:rsid w:val="001D558B"/>
    <w:rsid w:val="001D63AC"/>
    <w:rsid w:val="001E6E25"/>
    <w:rsid w:val="001E75A5"/>
    <w:rsid w:val="001F3757"/>
    <w:rsid w:val="001F73E1"/>
    <w:rsid w:val="0020283D"/>
    <w:rsid w:val="00211A04"/>
    <w:rsid w:val="00214DA2"/>
    <w:rsid w:val="00217C20"/>
    <w:rsid w:val="00220DE3"/>
    <w:rsid w:val="00222C99"/>
    <w:rsid w:val="002234F7"/>
    <w:rsid w:val="00225989"/>
    <w:rsid w:val="0023171C"/>
    <w:rsid w:val="002333C6"/>
    <w:rsid w:val="00233E66"/>
    <w:rsid w:val="00237F25"/>
    <w:rsid w:val="0024119D"/>
    <w:rsid w:val="002559A0"/>
    <w:rsid w:val="002652EB"/>
    <w:rsid w:val="00266220"/>
    <w:rsid w:val="00270204"/>
    <w:rsid w:val="002708C3"/>
    <w:rsid w:val="00296266"/>
    <w:rsid w:val="002B414B"/>
    <w:rsid w:val="002B5FAF"/>
    <w:rsid w:val="002B6A2F"/>
    <w:rsid w:val="002B6E9D"/>
    <w:rsid w:val="002B70DA"/>
    <w:rsid w:val="002C321D"/>
    <w:rsid w:val="002C6F48"/>
    <w:rsid w:val="002D4681"/>
    <w:rsid w:val="002E6072"/>
    <w:rsid w:val="002F3AF1"/>
    <w:rsid w:val="002F3D91"/>
    <w:rsid w:val="00300FCB"/>
    <w:rsid w:val="00302CBC"/>
    <w:rsid w:val="003126AA"/>
    <w:rsid w:val="00314A36"/>
    <w:rsid w:val="003159E8"/>
    <w:rsid w:val="00344894"/>
    <w:rsid w:val="00350E6D"/>
    <w:rsid w:val="0035513B"/>
    <w:rsid w:val="0036428C"/>
    <w:rsid w:val="00364E60"/>
    <w:rsid w:val="0036610C"/>
    <w:rsid w:val="00367B25"/>
    <w:rsid w:val="00367E78"/>
    <w:rsid w:val="003742CA"/>
    <w:rsid w:val="003747C6"/>
    <w:rsid w:val="00376485"/>
    <w:rsid w:val="00387FEC"/>
    <w:rsid w:val="00391DDA"/>
    <w:rsid w:val="00394917"/>
    <w:rsid w:val="003A042E"/>
    <w:rsid w:val="003A2B43"/>
    <w:rsid w:val="003A6FB9"/>
    <w:rsid w:val="003B295C"/>
    <w:rsid w:val="003B47F7"/>
    <w:rsid w:val="003C4B17"/>
    <w:rsid w:val="003D18EE"/>
    <w:rsid w:val="003D284F"/>
    <w:rsid w:val="003D61DA"/>
    <w:rsid w:val="003F41A0"/>
    <w:rsid w:val="003F42BB"/>
    <w:rsid w:val="003F4B10"/>
    <w:rsid w:val="003F6E23"/>
    <w:rsid w:val="00401428"/>
    <w:rsid w:val="00411581"/>
    <w:rsid w:val="00414296"/>
    <w:rsid w:val="0041509E"/>
    <w:rsid w:val="00421BD6"/>
    <w:rsid w:val="00427271"/>
    <w:rsid w:val="00434AC2"/>
    <w:rsid w:val="0044050B"/>
    <w:rsid w:val="0045367C"/>
    <w:rsid w:val="00456D15"/>
    <w:rsid w:val="0045741A"/>
    <w:rsid w:val="0046348F"/>
    <w:rsid w:val="00465B47"/>
    <w:rsid w:val="00466229"/>
    <w:rsid w:val="0046626F"/>
    <w:rsid w:val="00477547"/>
    <w:rsid w:val="00477A82"/>
    <w:rsid w:val="004952EB"/>
    <w:rsid w:val="004A378C"/>
    <w:rsid w:val="004B21FF"/>
    <w:rsid w:val="004B59B1"/>
    <w:rsid w:val="004B779E"/>
    <w:rsid w:val="004C1828"/>
    <w:rsid w:val="004C3114"/>
    <w:rsid w:val="004C6C34"/>
    <w:rsid w:val="004C7C5A"/>
    <w:rsid w:val="004E2DDD"/>
    <w:rsid w:val="004E7208"/>
    <w:rsid w:val="004F3730"/>
    <w:rsid w:val="004F4086"/>
    <w:rsid w:val="004F4B86"/>
    <w:rsid w:val="004F51B6"/>
    <w:rsid w:val="004F714C"/>
    <w:rsid w:val="00503309"/>
    <w:rsid w:val="0051348B"/>
    <w:rsid w:val="00523C62"/>
    <w:rsid w:val="00526904"/>
    <w:rsid w:val="00541667"/>
    <w:rsid w:val="00547512"/>
    <w:rsid w:val="005506E7"/>
    <w:rsid w:val="00555729"/>
    <w:rsid w:val="005613BF"/>
    <w:rsid w:val="00564558"/>
    <w:rsid w:val="00564CA7"/>
    <w:rsid w:val="005675B7"/>
    <w:rsid w:val="00575E37"/>
    <w:rsid w:val="00576899"/>
    <w:rsid w:val="00577692"/>
    <w:rsid w:val="00580C4C"/>
    <w:rsid w:val="005814B0"/>
    <w:rsid w:val="00591ABC"/>
    <w:rsid w:val="005A04E9"/>
    <w:rsid w:val="005A6BD5"/>
    <w:rsid w:val="005B4847"/>
    <w:rsid w:val="005B69D6"/>
    <w:rsid w:val="005B7C70"/>
    <w:rsid w:val="005C312A"/>
    <w:rsid w:val="005C364A"/>
    <w:rsid w:val="005D6396"/>
    <w:rsid w:val="005E34D0"/>
    <w:rsid w:val="005E6DFD"/>
    <w:rsid w:val="005F2EA8"/>
    <w:rsid w:val="005F4D6F"/>
    <w:rsid w:val="005F5292"/>
    <w:rsid w:val="005F637B"/>
    <w:rsid w:val="005F7DCB"/>
    <w:rsid w:val="006001DE"/>
    <w:rsid w:val="0060264D"/>
    <w:rsid w:val="00603E40"/>
    <w:rsid w:val="00606EC7"/>
    <w:rsid w:val="00621FE3"/>
    <w:rsid w:val="00631A02"/>
    <w:rsid w:val="00631ED4"/>
    <w:rsid w:val="00634E00"/>
    <w:rsid w:val="0063616A"/>
    <w:rsid w:val="0064350C"/>
    <w:rsid w:val="0064742F"/>
    <w:rsid w:val="006619BE"/>
    <w:rsid w:val="00666C77"/>
    <w:rsid w:val="00677B1E"/>
    <w:rsid w:val="00680E6A"/>
    <w:rsid w:val="00682A57"/>
    <w:rsid w:val="00690DD0"/>
    <w:rsid w:val="0069534F"/>
    <w:rsid w:val="006979DE"/>
    <w:rsid w:val="006A1801"/>
    <w:rsid w:val="006A5F79"/>
    <w:rsid w:val="006B23CA"/>
    <w:rsid w:val="006D7D55"/>
    <w:rsid w:val="006E1D66"/>
    <w:rsid w:val="006E2F21"/>
    <w:rsid w:val="006E6814"/>
    <w:rsid w:val="006F0378"/>
    <w:rsid w:val="0071144A"/>
    <w:rsid w:val="00715A4F"/>
    <w:rsid w:val="00724C68"/>
    <w:rsid w:val="00725C4D"/>
    <w:rsid w:val="00730CE4"/>
    <w:rsid w:val="00732090"/>
    <w:rsid w:val="00736709"/>
    <w:rsid w:val="0073787F"/>
    <w:rsid w:val="00737F8E"/>
    <w:rsid w:val="00740C59"/>
    <w:rsid w:val="00753917"/>
    <w:rsid w:val="007627D7"/>
    <w:rsid w:val="007670C7"/>
    <w:rsid w:val="0077066A"/>
    <w:rsid w:val="00772637"/>
    <w:rsid w:val="0077551E"/>
    <w:rsid w:val="00776DC6"/>
    <w:rsid w:val="00781A06"/>
    <w:rsid w:val="00781D8F"/>
    <w:rsid w:val="0078361E"/>
    <w:rsid w:val="007846C6"/>
    <w:rsid w:val="007870F4"/>
    <w:rsid w:val="00792580"/>
    <w:rsid w:val="00795D33"/>
    <w:rsid w:val="007A142B"/>
    <w:rsid w:val="007A33B5"/>
    <w:rsid w:val="007A6D03"/>
    <w:rsid w:val="007B23B7"/>
    <w:rsid w:val="007B6303"/>
    <w:rsid w:val="007B68B1"/>
    <w:rsid w:val="007C1C31"/>
    <w:rsid w:val="007C4B68"/>
    <w:rsid w:val="007D53A6"/>
    <w:rsid w:val="007E05D4"/>
    <w:rsid w:val="007E12BF"/>
    <w:rsid w:val="007E2CCC"/>
    <w:rsid w:val="007F063F"/>
    <w:rsid w:val="007F06BD"/>
    <w:rsid w:val="007F6483"/>
    <w:rsid w:val="007F6E7B"/>
    <w:rsid w:val="007F7F57"/>
    <w:rsid w:val="00803658"/>
    <w:rsid w:val="008037FE"/>
    <w:rsid w:val="008044DE"/>
    <w:rsid w:val="008055A3"/>
    <w:rsid w:val="00810C42"/>
    <w:rsid w:val="00813773"/>
    <w:rsid w:val="0081412C"/>
    <w:rsid w:val="00814FF0"/>
    <w:rsid w:val="00822C9A"/>
    <w:rsid w:val="00823FC2"/>
    <w:rsid w:val="00825515"/>
    <w:rsid w:val="008258AB"/>
    <w:rsid w:val="00826964"/>
    <w:rsid w:val="0083092D"/>
    <w:rsid w:val="00843409"/>
    <w:rsid w:val="0084504A"/>
    <w:rsid w:val="00845F4E"/>
    <w:rsid w:val="00855CDA"/>
    <w:rsid w:val="008643D6"/>
    <w:rsid w:val="008649E0"/>
    <w:rsid w:val="008655F8"/>
    <w:rsid w:val="0087488E"/>
    <w:rsid w:val="008758C1"/>
    <w:rsid w:val="008771F6"/>
    <w:rsid w:val="0088438D"/>
    <w:rsid w:val="00891FD8"/>
    <w:rsid w:val="008923CA"/>
    <w:rsid w:val="0089770F"/>
    <w:rsid w:val="008A74B4"/>
    <w:rsid w:val="008C5AC1"/>
    <w:rsid w:val="008E3997"/>
    <w:rsid w:val="008F2AD2"/>
    <w:rsid w:val="008F71F7"/>
    <w:rsid w:val="00904D61"/>
    <w:rsid w:val="009104BD"/>
    <w:rsid w:val="0091254D"/>
    <w:rsid w:val="00916212"/>
    <w:rsid w:val="009216C0"/>
    <w:rsid w:val="00921E31"/>
    <w:rsid w:val="009311BA"/>
    <w:rsid w:val="00931FFA"/>
    <w:rsid w:val="00932911"/>
    <w:rsid w:val="00934272"/>
    <w:rsid w:val="00934A65"/>
    <w:rsid w:val="00934BD7"/>
    <w:rsid w:val="009443CC"/>
    <w:rsid w:val="009463AC"/>
    <w:rsid w:val="0095052C"/>
    <w:rsid w:val="00951247"/>
    <w:rsid w:val="009515AB"/>
    <w:rsid w:val="009537B5"/>
    <w:rsid w:val="0095474A"/>
    <w:rsid w:val="0095704D"/>
    <w:rsid w:val="00965837"/>
    <w:rsid w:val="00965898"/>
    <w:rsid w:val="00967D2A"/>
    <w:rsid w:val="00972B69"/>
    <w:rsid w:val="00974B10"/>
    <w:rsid w:val="009802A6"/>
    <w:rsid w:val="009907D8"/>
    <w:rsid w:val="0099162D"/>
    <w:rsid w:val="009A267C"/>
    <w:rsid w:val="009C3EF0"/>
    <w:rsid w:val="009C4274"/>
    <w:rsid w:val="009E3FF7"/>
    <w:rsid w:val="009E50EF"/>
    <w:rsid w:val="009E5211"/>
    <w:rsid w:val="009E5E90"/>
    <w:rsid w:val="009E6BC6"/>
    <w:rsid w:val="009E7AAE"/>
    <w:rsid w:val="009F1054"/>
    <w:rsid w:val="009F313C"/>
    <w:rsid w:val="00A0052C"/>
    <w:rsid w:val="00A04E62"/>
    <w:rsid w:val="00A05B0B"/>
    <w:rsid w:val="00A069CA"/>
    <w:rsid w:val="00A11113"/>
    <w:rsid w:val="00A14353"/>
    <w:rsid w:val="00A1578D"/>
    <w:rsid w:val="00A16C58"/>
    <w:rsid w:val="00A24D67"/>
    <w:rsid w:val="00A26305"/>
    <w:rsid w:val="00A30AF5"/>
    <w:rsid w:val="00A37C3A"/>
    <w:rsid w:val="00A4119A"/>
    <w:rsid w:val="00A44C48"/>
    <w:rsid w:val="00A527D8"/>
    <w:rsid w:val="00A5334E"/>
    <w:rsid w:val="00A646B7"/>
    <w:rsid w:val="00A650F1"/>
    <w:rsid w:val="00A67B8A"/>
    <w:rsid w:val="00A84FED"/>
    <w:rsid w:val="00A927B8"/>
    <w:rsid w:val="00A94927"/>
    <w:rsid w:val="00AC05BA"/>
    <w:rsid w:val="00AC1229"/>
    <w:rsid w:val="00AC2B49"/>
    <w:rsid w:val="00AC3442"/>
    <w:rsid w:val="00AC70C4"/>
    <w:rsid w:val="00AD3C42"/>
    <w:rsid w:val="00AD54DF"/>
    <w:rsid w:val="00AE00E9"/>
    <w:rsid w:val="00AE66D9"/>
    <w:rsid w:val="00AF06FA"/>
    <w:rsid w:val="00AF7443"/>
    <w:rsid w:val="00AF7F9A"/>
    <w:rsid w:val="00B05678"/>
    <w:rsid w:val="00B10376"/>
    <w:rsid w:val="00B20E60"/>
    <w:rsid w:val="00B22D2D"/>
    <w:rsid w:val="00B23ABB"/>
    <w:rsid w:val="00B31CDC"/>
    <w:rsid w:val="00B34AC8"/>
    <w:rsid w:val="00B4557A"/>
    <w:rsid w:val="00B50997"/>
    <w:rsid w:val="00B53153"/>
    <w:rsid w:val="00B53C8A"/>
    <w:rsid w:val="00B5728B"/>
    <w:rsid w:val="00B576D3"/>
    <w:rsid w:val="00B62ADA"/>
    <w:rsid w:val="00B63686"/>
    <w:rsid w:val="00B66F50"/>
    <w:rsid w:val="00B80843"/>
    <w:rsid w:val="00B834BB"/>
    <w:rsid w:val="00B91140"/>
    <w:rsid w:val="00B93A1F"/>
    <w:rsid w:val="00BA3887"/>
    <w:rsid w:val="00BA606E"/>
    <w:rsid w:val="00BA7141"/>
    <w:rsid w:val="00BB26EB"/>
    <w:rsid w:val="00BB51D3"/>
    <w:rsid w:val="00BC2F42"/>
    <w:rsid w:val="00BD1C40"/>
    <w:rsid w:val="00BE035D"/>
    <w:rsid w:val="00BE1A7D"/>
    <w:rsid w:val="00BE60F3"/>
    <w:rsid w:val="00BF16A6"/>
    <w:rsid w:val="00BF37C0"/>
    <w:rsid w:val="00C02C97"/>
    <w:rsid w:val="00C032F7"/>
    <w:rsid w:val="00C03A29"/>
    <w:rsid w:val="00C140FC"/>
    <w:rsid w:val="00C1659C"/>
    <w:rsid w:val="00C219BF"/>
    <w:rsid w:val="00C2538F"/>
    <w:rsid w:val="00C31B55"/>
    <w:rsid w:val="00C3207D"/>
    <w:rsid w:val="00C37576"/>
    <w:rsid w:val="00C40874"/>
    <w:rsid w:val="00C42185"/>
    <w:rsid w:val="00C432B8"/>
    <w:rsid w:val="00C45BB2"/>
    <w:rsid w:val="00C4642D"/>
    <w:rsid w:val="00C47854"/>
    <w:rsid w:val="00C52E1B"/>
    <w:rsid w:val="00C577C3"/>
    <w:rsid w:val="00C57860"/>
    <w:rsid w:val="00C67171"/>
    <w:rsid w:val="00C7205C"/>
    <w:rsid w:val="00C81A2B"/>
    <w:rsid w:val="00C914B7"/>
    <w:rsid w:val="00C9177C"/>
    <w:rsid w:val="00C95FB7"/>
    <w:rsid w:val="00CB5426"/>
    <w:rsid w:val="00CC1A55"/>
    <w:rsid w:val="00CC4574"/>
    <w:rsid w:val="00CD4A46"/>
    <w:rsid w:val="00CD7104"/>
    <w:rsid w:val="00CE1F9B"/>
    <w:rsid w:val="00CE21B4"/>
    <w:rsid w:val="00CE2744"/>
    <w:rsid w:val="00CE4848"/>
    <w:rsid w:val="00CF1CFC"/>
    <w:rsid w:val="00CF1DF7"/>
    <w:rsid w:val="00CF5DA2"/>
    <w:rsid w:val="00D00358"/>
    <w:rsid w:val="00D06EEB"/>
    <w:rsid w:val="00D07BA2"/>
    <w:rsid w:val="00D10971"/>
    <w:rsid w:val="00D15383"/>
    <w:rsid w:val="00D235D3"/>
    <w:rsid w:val="00D261DA"/>
    <w:rsid w:val="00D269D3"/>
    <w:rsid w:val="00D311A5"/>
    <w:rsid w:val="00D31471"/>
    <w:rsid w:val="00D367AF"/>
    <w:rsid w:val="00D53526"/>
    <w:rsid w:val="00D562DC"/>
    <w:rsid w:val="00D56508"/>
    <w:rsid w:val="00D56901"/>
    <w:rsid w:val="00D57461"/>
    <w:rsid w:val="00D62DD7"/>
    <w:rsid w:val="00D64EA2"/>
    <w:rsid w:val="00D66C39"/>
    <w:rsid w:val="00D7035F"/>
    <w:rsid w:val="00D768A9"/>
    <w:rsid w:val="00D80136"/>
    <w:rsid w:val="00D819E2"/>
    <w:rsid w:val="00D81E55"/>
    <w:rsid w:val="00D919BF"/>
    <w:rsid w:val="00D976FC"/>
    <w:rsid w:val="00DA48AB"/>
    <w:rsid w:val="00DA4A5F"/>
    <w:rsid w:val="00DA4E29"/>
    <w:rsid w:val="00DA59E4"/>
    <w:rsid w:val="00DB1997"/>
    <w:rsid w:val="00DB479A"/>
    <w:rsid w:val="00DC2731"/>
    <w:rsid w:val="00DC6CC7"/>
    <w:rsid w:val="00DD1C2E"/>
    <w:rsid w:val="00DD5084"/>
    <w:rsid w:val="00DE1196"/>
    <w:rsid w:val="00DF40E7"/>
    <w:rsid w:val="00DF5294"/>
    <w:rsid w:val="00E07529"/>
    <w:rsid w:val="00E17135"/>
    <w:rsid w:val="00E26247"/>
    <w:rsid w:val="00E31C75"/>
    <w:rsid w:val="00E36F5A"/>
    <w:rsid w:val="00E52CA4"/>
    <w:rsid w:val="00E52D53"/>
    <w:rsid w:val="00E7268C"/>
    <w:rsid w:val="00E73817"/>
    <w:rsid w:val="00E76454"/>
    <w:rsid w:val="00E801A7"/>
    <w:rsid w:val="00E81B8D"/>
    <w:rsid w:val="00E91B7C"/>
    <w:rsid w:val="00EA296A"/>
    <w:rsid w:val="00EA5E2F"/>
    <w:rsid w:val="00EB4C34"/>
    <w:rsid w:val="00EB6BE7"/>
    <w:rsid w:val="00ED4345"/>
    <w:rsid w:val="00ED5B8E"/>
    <w:rsid w:val="00ED6628"/>
    <w:rsid w:val="00EE1614"/>
    <w:rsid w:val="00EE2DCD"/>
    <w:rsid w:val="00EF5E40"/>
    <w:rsid w:val="00EF6CF0"/>
    <w:rsid w:val="00EF773C"/>
    <w:rsid w:val="00F1454C"/>
    <w:rsid w:val="00F16D87"/>
    <w:rsid w:val="00F17D19"/>
    <w:rsid w:val="00F22BD3"/>
    <w:rsid w:val="00F33656"/>
    <w:rsid w:val="00F37D70"/>
    <w:rsid w:val="00F40878"/>
    <w:rsid w:val="00F41395"/>
    <w:rsid w:val="00F41B2E"/>
    <w:rsid w:val="00F45036"/>
    <w:rsid w:val="00F46F42"/>
    <w:rsid w:val="00F47EBB"/>
    <w:rsid w:val="00F52C22"/>
    <w:rsid w:val="00F52FC1"/>
    <w:rsid w:val="00F547BD"/>
    <w:rsid w:val="00F6274D"/>
    <w:rsid w:val="00F63FC3"/>
    <w:rsid w:val="00F740BB"/>
    <w:rsid w:val="00F82699"/>
    <w:rsid w:val="00F87C83"/>
    <w:rsid w:val="00F87DEF"/>
    <w:rsid w:val="00F91738"/>
    <w:rsid w:val="00F92E3F"/>
    <w:rsid w:val="00FA297F"/>
    <w:rsid w:val="00FB214B"/>
    <w:rsid w:val="00FB50FD"/>
    <w:rsid w:val="00FB54C5"/>
    <w:rsid w:val="00FB6DB1"/>
    <w:rsid w:val="00FC54CB"/>
    <w:rsid w:val="00FC57D0"/>
    <w:rsid w:val="00FC7CEC"/>
    <w:rsid w:val="00FD0CCD"/>
    <w:rsid w:val="00FD2332"/>
    <w:rsid w:val="00FD3ADB"/>
    <w:rsid w:val="00FD52DE"/>
    <w:rsid w:val="00FE00F3"/>
    <w:rsid w:val="00FE6B04"/>
    <w:rsid w:val="00FE72AD"/>
    <w:rsid w:val="00FF2E9C"/>
    <w:rsid w:val="00FF44A9"/>
    <w:rsid w:val="00FF474A"/>
    <w:rsid w:val="00FF5A4A"/>
    <w:rsid w:val="00FF66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917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917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91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1738"/>
  </w:style>
  <w:style w:type="paragraph" w:styleId="a7">
    <w:name w:val="Balloon Text"/>
    <w:basedOn w:val="a"/>
    <w:link w:val="a8"/>
    <w:uiPriority w:val="99"/>
    <w:semiHidden/>
    <w:unhideWhenUsed/>
    <w:rsid w:val="005A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04E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B53153"/>
  </w:style>
  <w:style w:type="table" w:styleId="a9">
    <w:name w:val="Table Grid"/>
    <w:basedOn w:val="a1"/>
    <w:uiPriority w:val="59"/>
    <w:rsid w:val="00B531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59"/>
    <w:rsid w:val="000041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9311BA"/>
    <w:pPr>
      <w:ind w:left="720"/>
      <w:contextualSpacing/>
    </w:pPr>
  </w:style>
  <w:style w:type="character" w:customStyle="1" w:styleId="ab">
    <w:name w:val="Название Знак"/>
    <w:aliases w:val="Знак2 Знак"/>
    <w:basedOn w:val="a0"/>
    <w:link w:val="ac"/>
    <w:locked/>
    <w:rsid w:val="007870F4"/>
    <w:rPr>
      <w:rFonts w:ascii="Times New Roman" w:eastAsia="Times New Roman" w:hAnsi="Times New Roman" w:cs="Times New Roman"/>
      <w:b/>
      <w:sz w:val="24"/>
    </w:rPr>
  </w:style>
  <w:style w:type="paragraph" w:styleId="ac">
    <w:name w:val="Title"/>
    <w:aliases w:val="Знак2"/>
    <w:basedOn w:val="a"/>
    <w:link w:val="ab"/>
    <w:qFormat/>
    <w:rsid w:val="007870F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</w:rPr>
  </w:style>
  <w:style w:type="character" w:customStyle="1" w:styleId="11">
    <w:name w:val="Название Знак1"/>
    <w:basedOn w:val="a0"/>
    <w:uiPriority w:val="10"/>
    <w:rsid w:val="007870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onsPlusNormal">
    <w:name w:val="ConsPlusNormal Знак"/>
    <w:link w:val="ConsPlusNormal0"/>
    <w:locked/>
    <w:rsid w:val="007870F4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7870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4">
    <w:name w:val="Основной текст (4)_"/>
    <w:basedOn w:val="a0"/>
    <w:link w:val="40"/>
    <w:rsid w:val="00795D3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95D33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d">
    <w:name w:val="a"/>
    <w:basedOn w:val="a"/>
    <w:rsid w:val="00177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nhideWhenUsed/>
    <w:rsid w:val="00177213"/>
    <w:rPr>
      <w:color w:val="0000FF"/>
      <w:u w:val="single"/>
    </w:rPr>
  </w:style>
  <w:style w:type="paragraph" w:customStyle="1" w:styleId="tekstob">
    <w:name w:val="tekstob"/>
    <w:basedOn w:val="a"/>
    <w:rsid w:val="00B22D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577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4;&#1086;&#1074;&#1077;&#1088;&#1093;&#1085;&#1077;&#1083;&#1102;&#1073;&#1072;&#1078;&#1089;&#1082;&#1080;&#1081;.&#1088;&#1092;" TargetMode="Externa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66D3D-79BC-4EAF-A4A1-882889EDD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27</Pages>
  <Words>8360</Words>
  <Characters>47658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7</cp:revision>
  <cp:lastPrinted>2019-06-10T13:17:00Z</cp:lastPrinted>
  <dcterms:created xsi:type="dcterms:W3CDTF">2019-10-13T20:11:00Z</dcterms:created>
  <dcterms:modified xsi:type="dcterms:W3CDTF">2019-12-03T19:59:00Z</dcterms:modified>
</cp:coreProperties>
</file>