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80" w:rsidRPr="005A3E91" w:rsidRDefault="00A53280" w:rsidP="00A53280">
      <w:pPr>
        <w:ind w:left="720"/>
        <w:jc w:val="center"/>
        <w:rPr>
          <w:b/>
          <w:sz w:val="28"/>
          <w:szCs w:val="28"/>
        </w:rPr>
      </w:pPr>
      <w:r w:rsidRPr="005A3E91">
        <w:rPr>
          <w:b/>
          <w:sz w:val="28"/>
          <w:szCs w:val="28"/>
        </w:rPr>
        <w:t>Администрация</w:t>
      </w:r>
    </w:p>
    <w:p w:rsidR="00A53280" w:rsidRPr="005A3E91" w:rsidRDefault="00A53280" w:rsidP="00A53280">
      <w:pPr>
        <w:ind w:left="720"/>
        <w:jc w:val="center"/>
        <w:rPr>
          <w:b/>
          <w:sz w:val="28"/>
          <w:szCs w:val="28"/>
        </w:rPr>
      </w:pPr>
      <w:r w:rsidRPr="005A3E91">
        <w:rPr>
          <w:b/>
          <w:sz w:val="28"/>
          <w:szCs w:val="28"/>
        </w:rPr>
        <w:t>Верхнелюбажского сельсовета</w:t>
      </w:r>
    </w:p>
    <w:p w:rsidR="00A53280" w:rsidRPr="005A3E91" w:rsidRDefault="00A53280" w:rsidP="00A53280">
      <w:pPr>
        <w:ind w:left="720"/>
        <w:jc w:val="center"/>
        <w:rPr>
          <w:b/>
          <w:sz w:val="28"/>
          <w:szCs w:val="28"/>
        </w:rPr>
      </w:pPr>
      <w:r w:rsidRPr="005A3E91">
        <w:rPr>
          <w:b/>
          <w:sz w:val="28"/>
          <w:szCs w:val="28"/>
        </w:rPr>
        <w:t xml:space="preserve">Фатежского района   </w:t>
      </w:r>
    </w:p>
    <w:p w:rsidR="003F58AF" w:rsidRPr="005A3E91" w:rsidRDefault="003F58AF" w:rsidP="00A53280">
      <w:pPr>
        <w:ind w:left="720"/>
        <w:jc w:val="center"/>
        <w:rPr>
          <w:b/>
          <w:sz w:val="28"/>
          <w:szCs w:val="28"/>
        </w:rPr>
      </w:pPr>
    </w:p>
    <w:p w:rsidR="003F58AF" w:rsidRPr="00626D85" w:rsidRDefault="003F58AF" w:rsidP="003F58AF">
      <w:pPr>
        <w:jc w:val="center"/>
        <w:rPr>
          <w:b/>
          <w:sz w:val="28"/>
          <w:szCs w:val="28"/>
        </w:rPr>
      </w:pPr>
      <w:r w:rsidRPr="00626D85">
        <w:rPr>
          <w:b/>
          <w:sz w:val="28"/>
          <w:szCs w:val="28"/>
        </w:rPr>
        <w:t xml:space="preserve">ПОСТАНОВЛЕНИЕ  </w:t>
      </w:r>
    </w:p>
    <w:p w:rsidR="003F58AF" w:rsidRPr="00626D85" w:rsidRDefault="003F58AF" w:rsidP="003F58AF">
      <w:pPr>
        <w:jc w:val="center"/>
        <w:rPr>
          <w:b/>
          <w:sz w:val="28"/>
          <w:szCs w:val="28"/>
        </w:rPr>
      </w:pPr>
    </w:p>
    <w:p w:rsidR="00A53280" w:rsidRPr="00A65D05" w:rsidRDefault="003F58AF" w:rsidP="003F58AF">
      <w:pPr>
        <w:rPr>
          <w:rFonts w:ascii="Arial" w:hAnsi="Arial" w:cs="Arial"/>
          <w:sz w:val="32"/>
          <w:szCs w:val="32"/>
        </w:rPr>
      </w:pPr>
      <w:r w:rsidRPr="00626D85">
        <w:rPr>
          <w:sz w:val="28"/>
          <w:szCs w:val="28"/>
        </w:rPr>
        <w:t xml:space="preserve">От  </w:t>
      </w:r>
      <w:r w:rsidR="00EF274E">
        <w:rPr>
          <w:sz w:val="28"/>
          <w:szCs w:val="28"/>
        </w:rPr>
        <w:t xml:space="preserve">16 февраля 2018 </w:t>
      </w:r>
      <w:r w:rsidRPr="00626D85">
        <w:rPr>
          <w:sz w:val="28"/>
          <w:szCs w:val="28"/>
        </w:rPr>
        <w:t xml:space="preserve">года                                                               №   </w:t>
      </w:r>
      <w:r w:rsidR="00EF274E">
        <w:rPr>
          <w:sz w:val="28"/>
          <w:szCs w:val="28"/>
        </w:rPr>
        <w:t>35</w:t>
      </w:r>
    </w:p>
    <w:p w:rsidR="00864B88" w:rsidRPr="00EC749A" w:rsidRDefault="00864B88" w:rsidP="00EC749A">
      <w:pPr>
        <w:jc w:val="both"/>
        <w:rPr>
          <w:b/>
          <w:sz w:val="18"/>
          <w:szCs w:val="18"/>
        </w:rPr>
      </w:pPr>
      <w:bookmarkStart w:id="0" w:name="_Hlt93408033"/>
      <w:bookmarkEnd w:id="0"/>
    </w:p>
    <w:p w:rsidR="005B5F3C" w:rsidRPr="003F58AF" w:rsidRDefault="005B5F3C" w:rsidP="00A53280">
      <w:pPr>
        <w:rPr>
          <w:b/>
          <w:sz w:val="28"/>
          <w:szCs w:val="28"/>
        </w:rPr>
      </w:pPr>
      <w:r w:rsidRPr="003F58AF">
        <w:rPr>
          <w:b/>
          <w:sz w:val="28"/>
          <w:szCs w:val="28"/>
        </w:rPr>
        <w:t xml:space="preserve">О подготовке проекта о внесении </w:t>
      </w:r>
    </w:p>
    <w:p w:rsidR="00D73EF5" w:rsidRPr="003F58AF" w:rsidRDefault="005B5F3C" w:rsidP="00A53280">
      <w:pPr>
        <w:rPr>
          <w:b/>
          <w:sz w:val="28"/>
          <w:szCs w:val="28"/>
        </w:rPr>
      </w:pPr>
      <w:r w:rsidRPr="003F58AF">
        <w:rPr>
          <w:b/>
          <w:sz w:val="28"/>
          <w:szCs w:val="28"/>
        </w:rPr>
        <w:t xml:space="preserve">изменений в Генеральный план  </w:t>
      </w:r>
    </w:p>
    <w:p w:rsidR="00A53280" w:rsidRPr="003F58AF" w:rsidRDefault="00A53280" w:rsidP="00A53280">
      <w:pPr>
        <w:rPr>
          <w:b/>
          <w:sz w:val="28"/>
          <w:szCs w:val="28"/>
        </w:rPr>
      </w:pPr>
      <w:r w:rsidRPr="003F58AF">
        <w:rPr>
          <w:b/>
          <w:sz w:val="28"/>
          <w:szCs w:val="28"/>
        </w:rPr>
        <w:t xml:space="preserve">Верхнелюбажского сельсовета </w:t>
      </w:r>
      <w:r w:rsidR="005B5F3C" w:rsidRPr="003F58AF">
        <w:rPr>
          <w:b/>
          <w:sz w:val="28"/>
          <w:szCs w:val="28"/>
        </w:rPr>
        <w:t xml:space="preserve"> </w:t>
      </w:r>
      <w:r w:rsidRPr="003F58AF">
        <w:rPr>
          <w:b/>
          <w:sz w:val="28"/>
          <w:szCs w:val="28"/>
        </w:rPr>
        <w:t xml:space="preserve">Фатежского района   </w:t>
      </w:r>
    </w:p>
    <w:p w:rsidR="00864B88" w:rsidRPr="00A53280" w:rsidRDefault="00864B88" w:rsidP="00EC749A">
      <w:pPr>
        <w:jc w:val="both"/>
        <w:rPr>
          <w:b/>
          <w:sz w:val="28"/>
          <w:szCs w:val="28"/>
        </w:rPr>
      </w:pPr>
    </w:p>
    <w:p w:rsidR="00864B88" w:rsidRPr="00DD3C0A" w:rsidRDefault="00864B88" w:rsidP="00DD3C0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 w:rsidRPr="00DD3C0A">
        <w:rPr>
          <w:b w:val="0"/>
          <w:sz w:val="26"/>
          <w:szCs w:val="26"/>
        </w:rPr>
        <w:t xml:space="preserve">         </w:t>
      </w:r>
      <w:proofErr w:type="gramStart"/>
      <w:r w:rsidR="00EF274E" w:rsidRPr="00DD3C0A">
        <w:rPr>
          <w:b w:val="0"/>
          <w:sz w:val="26"/>
          <w:szCs w:val="26"/>
        </w:rPr>
        <w:t>В соответствии   «Градостроительного кодекса Российской Федерации» от 29.12.2004 N 190-ФЗ (ред. от 31.12.2017),</w:t>
      </w:r>
      <w:r w:rsidR="005B5F3C" w:rsidRPr="00DD3C0A">
        <w:rPr>
          <w:b w:val="0"/>
          <w:sz w:val="26"/>
          <w:szCs w:val="26"/>
        </w:rPr>
        <w:t xml:space="preserve"> </w:t>
      </w:r>
      <w:r w:rsidR="00DD3C0A" w:rsidRPr="00DD3C0A">
        <w:rPr>
          <w:b w:val="0"/>
          <w:sz w:val="26"/>
          <w:szCs w:val="26"/>
        </w:rPr>
        <w:t xml:space="preserve">Федерального закона от 06.10.2003 N 131-ФЗ (ред. от 29.12.2017) "Об общих принципах организации местного самоуправления в Российской Федерации", </w:t>
      </w:r>
      <w:r w:rsidR="00DD3C0A" w:rsidRPr="00DD3C0A">
        <w:rPr>
          <w:b w:val="0"/>
          <w:spacing w:val="2"/>
          <w:sz w:val="26"/>
          <w:szCs w:val="26"/>
        </w:rPr>
        <w:t xml:space="preserve">закона Курской области от 31 октября 2006 года № 76-ЗКО «О градостроительной деятельности в Курской области» </w:t>
      </w:r>
      <w:r w:rsidR="00DD3C0A" w:rsidRPr="00DD3C0A">
        <w:rPr>
          <w:b w:val="0"/>
          <w:sz w:val="26"/>
          <w:szCs w:val="26"/>
        </w:rPr>
        <w:t>(ред. от</w:t>
      </w:r>
      <w:r w:rsidR="00DD3C0A" w:rsidRPr="00DD3C0A">
        <w:rPr>
          <w:b w:val="0"/>
          <w:spacing w:val="2"/>
          <w:sz w:val="26"/>
          <w:szCs w:val="26"/>
        </w:rPr>
        <w:t xml:space="preserve"> 23.08.2016)</w:t>
      </w:r>
      <w:r w:rsidR="00DD3C0A">
        <w:rPr>
          <w:b w:val="0"/>
          <w:spacing w:val="2"/>
          <w:sz w:val="26"/>
          <w:szCs w:val="26"/>
        </w:rPr>
        <w:t>,</w:t>
      </w:r>
      <w:r w:rsidR="00DD3C0A" w:rsidRPr="00DD3C0A">
        <w:rPr>
          <w:b w:val="0"/>
          <w:sz w:val="26"/>
          <w:szCs w:val="26"/>
        </w:rPr>
        <w:t xml:space="preserve"> </w:t>
      </w:r>
      <w:r w:rsidR="005B5F3C" w:rsidRPr="00DD3C0A">
        <w:rPr>
          <w:b w:val="0"/>
          <w:sz w:val="26"/>
          <w:szCs w:val="26"/>
        </w:rPr>
        <w:t>Устава муниципального образования «В</w:t>
      </w:r>
      <w:r w:rsidR="00A53280" w:rsidRPr="00DD3C0A">
        <w:rPr>
          <w:b w:val="0"/>
          <w:sz w:val="26"/>
          <w:szCs w:val="26"/>
        </w:rPr>
        <w:t xml:space="preserve">ерхнелюбажский </w:t>
      </w:r>
      <w:r w:rsidR="005B5F3C" w:rsidRPr="00DD3C0A">
        <w:rPr>
          <w:b w:val="0"/>
          <w:sz w:val="26"/>
          <w:szCs w:val="26"/>
        </w:rPr>
        <w:t xml:space="preserve">сельсовет» </w:t>
      </w:r>
      <w:r w:rsidR="00A53280" w:rsidRPr="00DD3C0A">
        <w:rPr>
          <w:b w:val="0"/>
          <w:sz w:val="26"/>
          <w:szCs w:val="26"/>
        </w:rPr>
        <w:t>Фатежского</w:t>
      </w:r>
      <w:r w:rsidR="005B5F3C" w:rsidRPr="00DD3C0A">
        <w:rPr>
          <w:b w:val="0"/>
          <w:sz w:val="26"/>
          <w:szCs w:val="26"/>
        </w:rPr>
        <w:t xml:space="preserve"> района Курской области</w:t>
      </w:r>
      <w:r w:rsidR="00EF274E" w:rsidRPr="00DD3C0A">
        <w:rPr>
          <w:b w:val="0"/>
          <w:sz w:val="26"/>
          <w:szCs w:val="26"/>
        </w:rPr>
        <w:t>,</w:t>
      </w:r>
      <w:r w:rsidR="005B5F3C" w:rsidRPr="00DD3C0A">
        <w:rPr>
          <w:b w:val="0"/>
          <w:sz w:val="26"/>
          <w:szCs w:val="26"/>
        </w:rPr>
        <w:t xml:space="preserve"> </w:t>
      </w:r>
      <w:r w:rsidR="00EF274E" w:rsidRPr="00DD3C0A">
        <w:rPr>
          <w:b w:val="0"/>
          <w:sz w:val="26"/>
          <w:szCs w:val="26"/>
        </w:rPr>
        <w:t>р</w:t>
      </w:r>
      <w:r w:rsidR="005B5F3C" w:rsidRPr="00DD3C0A">
        <w:rPr>
          <w:b w:val="0"/>
          <w:sz w:val="26"/>
          <w:szCs w:val="26"/>
        </w:rPr>
        <w:t xml:space="preserve">ассмотрев </w:t>
      </w:r>
      <w:r w:rsidR="00EF274E" w:rsidRPr="00DD3C0A">
        <w:rPr>
          <w:b w:val="0"/>
          <w:sz w:val="26"/>
          <w:szCs w:val="26"/>
        </w:rPr>
        <w:t>заявление</w:t>
      </w:r>
      <w:proofErr w:type="gramEnd"/>
      <w:r w:rsidR="00EF274E" w:rsidRPr="00DD3C0A">
        <w:rPr>
          <w:b w:val="0"/>
          <w:sz w:val="26"/>
          <w:szCs w:val="26"/>
        </w:rPr>
        <w:t xml:space="preserve"> генерального директор</w:t>
      </w:r>
      <w:proofErr w:type="gramStart"/>
      <w:r w:rsidR="00EF274E" w:rsidRPr="00DD3C0A">
        <w:rPr>
          <w:b w:val="0"/>
          <w:sz w:val="26"/>
          <w:szCs w:val="26"/>
        </w:rPr>
        <w:t>а ООО</w:t>
      </w:r>
      <w:proofErr w:type="gramEnd"/>
      <w:r w:rsidR="00EF274E" w:rsidRPr="00DD3C0A">
        <w:rPr>
          <w:b w:val="0"/>
          <w:sz w:val="26"/>
          <w:szCs w:val="26"/>
        </w:rPr>
        <w:t xml:space="preserve"> «</w:t>
      </w:r>
      <w:proofErr w:type="spellStart"/>
      <w:r w:rsidR="00EF274E" w:rsidRPr="00DD3C0A">
        <w:rPr>
          <w:b w:val="0"/>
          <w:sz w:val="26"/>
          <w:szCs w:val="26"/>
        </w:rPr>
        <w:t>Мираторг</w:t>
      </w:r>
      <w:proofErr w:type="spellEnd"/>
      <w:r w:rsidR="00EF274E" w:rsidRPr="00DD3C0A">
        <w:rPr>
          <w:b w:val="0"/>
          <w:sz w:val="26"/>
          <w:szCs w:val="26"/>
        </w:rPr>
        <w:t xml:space="preserve"> – Курск» М.Н.Позднякова </w:t>
      </w:r>
      <w:r w:rsidR="005B5F3C" w:rsidRPr="00DD3C0A">
        <w:rPr>
          <w:b w:val="0"/>
          <w:sz w:val="26"/>
          <w:szCs w:val="26"/>
        </w:rPr>
        <w:t xml:space="preserve">о внесении изменений в Генеральный план </w:t>
      </w:r>
      <w:r w:rsidR="00A53280" w:rsidRPr="00DD3C0A">
        <w:rPr>
          <w:b w:val="0"/>
          <w:sz w:val="26"/>
          <w:szCs w:val="26"/>
        </w:rPr>
        <w:t xml:space="preserve">Верхнелюбажского сельсовета  Фатежского </w:t>
      </w:r>
      <w:r w:rsidR="005B5F3C" w:rsidRPr="00DD3C0A">
        <w:rPr>
          <w:b w:val="0"/>
          <w:sz w:val="26"/>
          <w:szCs w:val="26"/>
        </w:rPr>
        <w:t>района</w:t>
      </w:r>
      <w:r w:rsidR="00A53280" w:rsidRPr="00DD3C0A">
        <w:rPr>
          <w:b w:val="0"/>
          <w:sz w:val="26"/>
          <w:szCs w:val="26"/>
        </w:rPr>
        <w:t xml:space="preserve">, </w:t>
      </w:r>
      <w:r w:rsidR="00EF274E" w:rsidRPr="00DD3C0A">
        <w:rPr>
          <w:b w:val="0"/>
          <w:sz w:val="26"/>
          <w:szCs w:val="26"/>
        </w:rPr>
        <w:t>А</w:t>
      </w:r>
      <w:r w:rsidR="00A53280" w:rsidRPr="00DD3C0A">
        <w:rPr>
          <w:b w:val="0"/>
          <w:sz w:val="26"/>
          <w:szCs w:val="26"/>
        </w:rPr>
        <w:t xml:space="preserve">дминистрация Верхнелюбажского сельсовета Фатежского района </w:t>
      </w:r>
      <w:r w:rsidR="003672F4" w:rsidRPr="00DD3C0A">
        <w:rPr>
          <w:b w:val="0"/>
          <w:sz w:val="26"/>
          <w:szCs w:val="26"/>
        </w:rPr>
        <w:t>постановляет:</w:t>
      </w:r>
    </w:p>
    <w:p w:rsidR="00D73EF5" w:rsidRPr="005A3E91" w:rsidRDefault="00B26181" w:rsidP="003672F4">
      <w:pPr>
        <w:pStyle w:val="a3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Приступить к подготовке Проекта о внесении</w:t>
      </w:r>
      <w:r w:rsidR="00D73EF5" w:rsidRPr="005A3E91">
        <w:rPr>
          <w:sz w:val="26"/>
          <w:szCs w:val="26"/>
        </w:rPr>
        <w:t xml:space="preserve"> изменений в Генеральный план </w:t>
      </w:r>
      <w:r w:rsidR="00A53280" w:rsidRPr="005A3E91">
        <w:rPr>
          <w:sz w:val="26"/>
          <w:szCs w:val="26"/>
        </w:rPr>
        <w:t>Верхнелюбажского сельсовета Фатежского района</w:t>
      </w:r>
      <w:r w:rsidRPr="005A3E91">
        <w:rPr>
          <w:sz w:val="26"/>
          <w:szCs w:val="26"/>
        </w:rPr>
        <w:t>.</w:t>
      </w:r>
    </w:p>
    <w:p w:rsidR="00D73EF5" w:rsidRPr="005A3E91" w:rsidRDefault="00B26181" w:rsidP="003672F4">
      <w:pPr>
        <w:pStyle w:val="a3"/>
        <w:numPr>
          <w:ilvl w:val="0"/>
          <w:numId w:val="4"/>
        </w:numPr>
        <w:ind w:left="0" w:firstLine="348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Утвердить состав комиссии по подготовке проекта о внесении изменений в Генеральный план</w:t>
      </w:r>
      <w:r w:rsidR="00A53280" w:rsidRPr="005A3E91">
        <w:rPr>
          <w:sz w:val="26"/>
          <w:szCs w:val="26"/>
        </w:rPr>
        <w:t xml:space="preserve"> </w:t>
      </w:r>
      <w:r w:rsidR="00864B88" w:rsidRPr="005A3E91">
        <w:rPr>
          <w:sz w:val="26"/>
          <w:szCs w:val="26"/>
        </w:rPr>
        <w:t xml:space="preserve"> </w:t>
      </w:r>
      <w:r w:rsidR="00A53280" w:rsidRPr="005A3E91">
        <w:rPr>
          <w:sz w:val="26"/>
          <w:szCs w:val="26"/>
        </w:rPr>
        <w:t>Верхнелюбажског</w:t>
      </w:r>
      <w:r w:rsidR="003672F4" w:rsidRPr="005A3E91">
        <w:rPr>
          <w:sz w:val="26"/>
          <w:szCs w:val="26"/>
        </w:rPr>
        <w:t>о сельсовета Фатежского района</w:t>
      </w:r>
      <w:r w:rsidRPr="005A3E91">
        <w:rPr>
          <w:sz w:val="26"/>
          <w:szCs w:val="26"/>
        </w:rPr>
        <w:t>. (Прил</w:t>
      </w:r>
      <w:r w:rsidR="002F67B6">
        <w:rPr>
          <w:sz w:val="26"/>
          <w:szCs w:val="26"/>
        </w:rPr>
        <w:t>ожение №1</w:t>
      </w:r>
      <w:r w:rsidRPr="005A3E91">
        <w:rPr>
          <w:sz w:val="26"/>
          <w:szCs w:val="26"/>
        </w:rPr>
        <w:t>)</w:t>
      </w:r>
    </w:p>
    <w:p w:rsidR="002F67B6" w:rsidRPr="005A3E91" w:rsidRDefault="006E1032" w:rsidP="002F67B6">
      <w:pPr>
        <w:pStyle w:val="a3"/>
        <w:numPr>
          <w:ilvl w:val="0"/>
          <w:numId w:val="4"/>
        </w:numPr>
        <w:ind w:left="0" w:firstLine="348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У</w:t>
      </w:r>
      <w:r w:rsidR="00D73EF5" w:rsidRPr="005A3E91">
        <w:rPr>
          <w:sz w:val="26"/>
          <w:szCs w:val="26"/>
        </w:rPr>
        <w:t>твердить порядок деятельности комиссии по подготовке проекта по внесению</w:t>
      </w:r>
      <w:r w:rsidR="00072222" w:rsidRPr="005A3E91">
        <w:rPr>
          <w:sz w:val="26"/>
          <w:szCs w:val="26"/>
        </w:rPr>
        <w:t xml:space="preserve"> изменений в Генеральный план </w:t>
      </w:r>
      <w:r w:rsidR="00A53280" w:rsidRPr="005A3E91">
        <w:rPr>
          <w:sz w:val="26"/>
          <w:szCs w:val="26"/>
        </w:rPr>
        <w:t>Верхнелюбажско</w:t>
      </w:r>
      <w:r w:rsidR="00072222" w:rsidRPr="005A3E91">
        <w:rPr>
          <w:sz w:val="26"/>
          <w:szCs w:val="26"/>
        </w:rPr>
        <w:t>го сельсовета Фатежского района</w:t>
      </w:r>
      <w:r w:rsidR="002F67B6">
        <w:rPr>
          <w:sz w:val="26"/>
          <w:szCs w:val="26"/>
        </w:rPr>
        <w:t xml:space="preserve"> </w:t>
      </w:r>
      <w:r w:rsidR="002F67B6" w:rsidRPr="005A3E91">
        <w:rPr>
          <w:sz w:val="26"/>
          <w:szCs w:val="26"/>
        </w:rPr>
        <w:t>(Прил</w:t>
      </w:r>
      <w:r w:rsidR="002F67B6">
        <w:rPr>
          <w:sz w:val="26"/>
          <w:szCs w:val="26"/>
        </w:rPr>
        <w:t>ожение №2</w:t>
      </w:r>
      <w:r w:rsidR="002F67B6" w:rsidRPr="005A3E91">
        <w:rPr>
          <w:sz w:val="26"/>
          <w:szCs w:val="26"/>
        </w:rPr>
        <w:t>)</w:t>
      </w:r>
    </w:p>
    <w:p w:rsidR="00D73EF5" w:rsidRPr="005A3E91" w:rsidRDefault="00B26181" w:rsidP="003672F4">
      <w:pPr>
        <w:pStyle w:val="a3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5A3E91">
        <w:rPr>
          <w:sz w:val="26"/>
          <w:szCs w:val="26"/>
        </w:rPr>
        <w:t xml:space="preserve">Проект  внесения  изменений в Генеральный план </w:t>
      </w:r>
      <w:r w:rsidR="00A53280" w:rsidRPr="005A3E91">
        <w:rPr>
          <w:sz w:val="26"/>
          <w:szCs w:val="26"/>
        </w:rPr>
        <w:t xml:space="preserve">Верхнелюбажского сельсовета Фатежского района  </w:t>
      </w:r>
      <w:r w:rsidRPr="005A3E91">
        <w:rPr>
          <w:sz w:val="26"/>
          <w:szCs w:val="26"/>
        </w:rPr>
        <w:t>выполнить в один этап.</w:t>
      </w:r>
    </w:p>
    <w:p w:rsidR="00B26181" w:rsidRPr="002F4A37" w:rsidRDefault="00B26181" w:rsidP="002F4A37">
      <w:pPr>
        <w:pStyle w:val="a3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2F4A37">
        <w:rPr>
          <w:sz w:val="26"/>
          <w:szCs w:val="26"/>
        </w:rPr>
        <w:t xml:space="preserve">Утвердить </w:t>
      </w:r>
      <w:r w:rsidR="002F67B6" w:rsidRPr="002F4A37">
        <w:rPr>
          <w:color w:val="000000"/>
          <w:sz w:val="26"/>
          <w:szCs w:val="26"/>
        </w:rPr>
        <w:t xml:space="preserve">План проведения работ по подготовке проекта внесения изменений  в Генеральный план муниципального образования  «Верхнелюбажский сельсовет» </w:t>
      </w:r>
      <w:r w:rsidR="003672F4" w:rsidRPr="002F4A37">
        <w:rPr>
          <w:sz w:val="26"/>
          <w:szCs w:val="26"/>
        </w:rPr>
        <w:t>Фатежского района</w:t>
      </w:r>
      <w:r w:rsidR="002F4A37" w:rsidRPr="002F4A37">
        <w:rPr>
          <w:sz w:val="26"/>
          <w:szCs w:val="26"/>
        </w:rPr>
        <w:t xml:space="preserve"> Курской области</w:t>
      </w:r>
      <w:r w:rsidRPr="002F4A37">
        <w:rPr>
          <w:sz w:val="26"/>
          <w:szCs w:val="26"/>
        </w:rPr>
        <w:t>.</w:t>
      </w:r>
      <w:r w:rsidR="002F4A37" w:rsidRPr="002F4A37">
        <w:rPr>
          <w:sz w:val="26"/>
          <w:szCs w:val="26"/>
        </w:rPr>
        <w:t xml:space="preserve"> (Приложение №3).</w:t>
      </w:r>
    </w:p>
    <w:p w:rsidR="002F4A37" w:rsidRPr="002F4A37" w:rsidRDefault="002F4A37" w:rsidP="002F4A3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E627A" w:rsidRPr="002F4A37">
        <w:rPr>
          <w:sz w:val="26"/>
          <w:szCs w:val="26"/>
        </w:rPr>
        <w:t xml:space="preserve">Утвердить порядок </w:t>
      </w:r>
      <w:r w:rsidR="00D73EF5" w:rsidRPr="002F4A37">
        <w:rPr>
          <w:sz w:val="26"/>
          <w:szCs w:val="26"/>
        </w:rPr>
        <w:t>внесения изменений</w:t>
      </w:r>
      <w:r w:rsidR="003672F4" w:rsidRPr="002F4A37">
        <w:rPr>
          <w:sz w:val="26"/>
          <w:szCs w:val="26"/>
        </w:rPr>
        <w:t xml:space="preserve"> в Генеральный план </w:t>
      </w:r>
      <w:r w:rsidR="00A53280" w:rsidRPr="002F4A37">
        <w:rPr>
          <w:sz w:val="26"/>
          <w:szCs w:val="26"/>
        </w:rPr>
        <w:t xml:space="preserve">Верхнелюбажского сельсовета Фатежского района  </w:t>
      </w:r>
      <w:r w:rsidRPr="002F4A37">
        <w:rPr>
          <w:sz w:val="26"/>
          <w:szCs w:val="26"/>
        </w:rPr>
        <w:t>(Приложение №4)</w:t>
      </w:r>
    </w:p>
    <w:p w:rsidR="00DD3C0A" w:rsidRPr="002F4A37" w:rsidRDefault="002F4A37" w:rsidP="002F4A37">
      <w:pPr>
        <w:ind w:firstLine="284"/>
        <w:jc w:val="both"/>
        <w:rPr>
          <w:sz w:val="26"/>
          <w:szCs w:val="26"/>
        </w:rPr>
      </w:pPr>
      <w:r w:rsidRPr="002F4A37">
        <w:rPr>
          <w:sz w:val="26"/>
          <w:szCs w:val="26"/>
        </w:rPr>
        <w:t xml:space="preserve"> </w:t>
      </w:r>
      <w:r w:rsidR="00DD3C0A" w:rsidRPr="002F4A37">
        <w:rPr>
          <w:sz w:val="26"/>
          <w:szCs w:val="26"/>
        </w:rPr>
        <w:t xml:space="preserve">7.Постановление разместить в сети Интернет на официальном </w:t>
      </w:r>
      <w:r w:rsidR="00DD3C0A" w:rsidRPr="002F4A37">
        <w:rPr>
          <w:color w:val="000000"/>
          <w:sz w:val="26"/>
          <w:szCs w:val="26"/>
        </w:rPr>
        <w:t xml:space="preserve">сайте </w:t>
      </w:r>
      <w:r w:rsidR="00DD3C0A" w:rsidRPr="002F4A37">
        <w:rPr>
          <w:sz w:val="26"/>
          <w:szCs w:val="26"/>
        </w:rPr>
        <w:t>Администрации Верхнелюбажского сельсовета Фатежского района   (</w:t>
      </w:r>
      <w:hyperlink r:id="rId5" w:history="1">
        <w:r w:rsidR="00DD3C0A" w:rsidRPr="002F4A37">
          <w:rPr>
            <w:rStyle w:val="a7"/>
            <w:sz w:val="26"/>
            <w:szCs w:val="26"/>
            <w:shd w:val="clear" w:color="auto" w:fill="FFFFFF"/>
          </w:rPr>
          <w:t>http://</w:t>
        </w:r>
        <w:r w:rsidR="00DD3C0A" w:rsidRPr="002F4A37">
          <w:rPr>
            <w:rStyle w:val="a7"/>
            <w:bCs/>
            <w:sz w:val="26"/>
            <w:szCs w:val="26"/>
            <w:shd w:val="clear" w:color="auto" w:fill="FFFFFF"/>
          </w:rPr>
          <w:t>моверхнелюбажский</w:t>
        </w:r>
        <w:r w:rsidR="00DD3C0A" w:rsidRPr="002F4A37">
          <w:rPr>
            <w:rStyle w:val="a7"/>
            <w:sz w:val="26"/>
            <w:szCs w:val="26"/>
            <w:shd w:val="clear" w:color="auto" w:fill="FFFFFF"/>
          </w:rPr>
          <w:t>.</w:t>
        </w:r>
        <w:r w:rsidR="00DD3C0A" w:rsidRPr="002F4A37">
          <w:rPr>
            <w:rStyle w:val="a7"/>
            <w:bCs/>
            <w:sz w:val="26"/>
            <w:szCs w:val="26"/>
            <w:shd w:val="clear" w:color="auto" w:fill="FFFFFF"/>
          </w:rPr>
          <w:t>рф</w:t>
        </w:r>
      </w:hyperlink>
      <w:r w:rsidR="00DD3C0A" w:rsidRPr="002F4A37">
        <w:rPr>
          <w:sz w:val="26"/>
          <w:szCs w:val="26"/>
        </w:rPr>
        <w:t xml:space="preserve">) </w:t>
      </w:r>
      <w:r w:rsidR="00DD3C0A" w:rsidRPr="002F4A37">
        <w:rPr>
          <w:color w:val="000000"/>
          <w:sz w:val="26"/>
          <w:szCs w:val="26"/>
        </w:rPr>
        <w:t xml:space="preserve">   </w:t>
      </w:r>
    </w:p>
    <w:p w:rsidR="00DD3C0A" w:rsidRPr="002F67B6" w:rsidRDefault="00DD3C0A" w:rsidP="002F67B6">
      <w:pPr>
        <w:ind w:firstLine="284"/>
        <w:rPr>
          <w:sz w:val="26"/>
          <w:szCs w:val="26"/>
        </w:rPr>
      </w:pPr>
      <w:r w:rsidRPr="002F67B6">
        <w:rPr>
          <w:sz w:val="26"/>
          <w:szCs w:val="26"/>
        </w:rPr>
        <w:t>8.Постановление вступает в силу со дня его подписания.</w:t>
      </w:r>
    </w:p>
    <w:p w:rsidR="00507AF4" w:rsidRPr="002F67B6" w:rsidRDefault="002F67B6" w:rsidP="002F67B6">
      <w:pPr>
        <w:ind w:left="360" w:hanging="76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 w:rsidR="005B5F3C" w:rsidRPr="002F67B6">
        <w:rPr>
          <w:sz w:val="26"/>
          <w:szCs w:val="26"/>
        </w:rPr>
        <w:t>Контроль за</w:t>
      </w:r>
      <w:proofErr w:type="gramEnd"/>
      <w:r w:rsidR="005B5F3C" w:rsidRPr="002F67B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B5F3C" w:rsidRPr="005A3E91" w:rsidRDefault="005B5F3C" w:rsidP="00EC749A">
      <w:pPr>
        <w:jc w:val="both"/>
        <w:rPr>
          <w:b/>
          <w:sz w:val="26"/>
          <w:szCs w:val="26"/>
        </w:rPr>
      </w:pPr>
    </w:p>
    <w:p w:rsidR="00864B88" w:rsidRPr="005A3E91" w:rsidRDefault="00864B88" w:rsidP="00EC749A">
      <w:pPr>
        <w:jc w:val="both"/>
        <w:rPr>
          <w:b/>
          <w:sz w:val="26"/>
          <w:szCs w:val="26"/>
        </w:rPr>
      </w:pPr>
    </w:p>
    <w:p w:rsidR="00864B88" w:rsidRPr="005A3E91" w:rsidRDefault="00864B88" w:rsidP="00EC749A">
      <w:pPr>
        <w:jc w:val="both"/>
        <w:rPr>
          <w:b/>
          <w:sz w:val="26"/>
          <w:szCs w:val="26"/>
        </w:rPr>
      </w:pPr>
    </w:p>
    <w:p w:rsidR="00864B88" w:rsidRPr="005A3E91" w:rsidRDefault="00864B88" w:rsidP="00EC749A">
      <w:pPr>
        <w:jc w:val="both"/>
        <w:rPr>
          <w:b/>
          <w:sz w:val="26"/>
          <w:szCs w:val="26"/>
        </w:rPr>
      </w:pPr>
    </w:p>
    <w:p w:rsidR="00072222" w:rsidRPr="005A3E91" w:rsidRDefault="005B5F3C" w:rsidP="00A53280">
      <w:pPr>
        <w:jc w:val="both"/>
        <w:rPr>
          <w:sz w:val="26"/>
          <w:szCs w:val="26"/>
        </w:rPr>
      </w:pPr>
      <w:r w:rsidRPr="005A3E91">
        <w:rPr>
          <w:sz w:val="26"/>
          <w:szCs w:val="26"/>
        </w:rPr>
        <w:t>Глава</w:t>
      </w:r>
      <w:r w:rsidRPr="005A3E91">
        <w:rPr>
          <w:b/>
          <w:sz w:val="26"/>
          <w:szCs w:val="26"/>
        </w:rPr>
        <w:t xml:space="preserve">  </w:t>
      </w:r>
      <w:r w:rsidR="00A53280" w:rsidRPr="005A3E91">
        <w:rPr>
          <w:sz w:val="26"/>
          <w:szCs w:val="26"/>
        </w:rPr>
        <w:t xml:space="preserve">Верхнелюбажского сельсовета </w:t>
      </w:r>
    </w:p>
    <w:p w:rsidR="005B5F3C" w:rsidRPr="005A3E91" w:rsidRDefault="00A53280" w:rsidP="00A53280">
      <w:pPr>
        <w:jc w:val="both"/>
        <w:rPr>
          <w:sz w:val="26"/>
          <w:szCs w:val="26"/>
        </w:rPr>
      </w:pPr>
      <w:r w:rsidRPr="005A3E91">
        <w:rPr>
          <w:sz w:val="26"/>
          <w:szCs w:val="26"/>
        </w:rPr>
        <w:t xml:space="preserve">Фатежского района  </w:t>
      </w:r>
      <w:r w:rsidR="00072222" w:rsidRPr="005A3E91">
        <w:rPr>
          <w:sz w:val="26"/>
          <w:szCs w:val="26"/>
        </w:rPr>
        <w:t xml:space="preserve">                                                       Е.М.Чуйкова</w:t>
      </w:r>
    </w:p>
    <w:p w:rsidR="00737091" w:rsidRPr="00D31B13" w:rsidRDefault="00737091" w:rsidP="00737091">
      <w:pPr>
        <w:jc w:val="right"/>
      </w:pPr>
      <w:r w:rsidRPr="00D31B13">
        <w:lastRenderedPageBreak/>
        <w:t>Приложение №1</w:t>
      </w:r>
    </w:p>
    <w:p w:rsidR="00D31B13" w:rsidRDefault="00072222" w:rsidP="00D31B13">
      <w:pPr>
        <w:jc w:val="right"/>
      </w:pPr>
      <w:r>
        <w:t>к п</w:t>
      </w:r>
      <w:r w:rsidR="00737091" w:rsidRPr="00D31B13">
        <w:t xml:space="preserve">остановлению </w:t>
      </w:r>
      <w:r w:rsidR="00D31B13">
        <w:t>администрации</w:t>
      </w:r>
    </w:p>
    <w:p w:rsidR="00D31B13" w:rsidRDefault="00A53280" w:rsidP="00D31B13">
      <w:pPr>
        <w:jc w:val="right"/>
      </w:pPr>
      <w:r w:rsidRPr="00D31B13">
        <w:t>Верхнелюбажского сельсовета</w:t>
      </w:r>
    </w:p>
    <w:p w:rsidR="00A53280" w:rsidRDefault="00A53280" w:rsidP="00D31B13">
      <w:pPr>
        <w:jc w:val="right"/>
      </w:pPr>
      <w:r w:rsidRPr="00D31B13">
        <w:t xml:space="preserve"> Фатежского района</w:t>
      </w:r>
    </w:p>
    <w:p w:rsidR="00737091" w:rsidRDefault="00737091" w:rsidP="00A53280">
      <w:pPr>
        <w:jc w:val="right"/>
      </w:pPr>
      <w:r>
        <w:t xml:space="preserve">от </w:t>
      </w:r>
      <w:r w:rsidR="00D31B13">
        <w:t xml:space="preserve"> </w:t>
      </w:r>
      <w:r w:rsidR="002F67B6">
        <w:t>16.02.</w:t>
      </w:r>
      <w:r>
        <w:t>201</w:t>
      </w:r>
      <w:r w:rsidR="002F67B6">
        <w:t>8</w:t>
      </w:r>
      <w:r>
        <w:t xml:space="preserve"> №</w:t>
      </w:r>
      <w:r w:rsidR="002F67B6">
        <w:t>35</w:t>
      </w:r>
      <w:r w:rsidR="00D31B13">
        <w:t xml:space="preserve"> </w:t>
      </w:r>
    </w:p>
    <w:p w:rsidR="002F67B6" w:rsidRPr="002F67B6" w:rsidRDefault="002F67B6" w:rsidP="002F67B6">
      <w:pPr>
        <w:jc w:val="right"/>
      </w:pPr>
      <w:r>
        <w:t>«</w:t>
      </w:r>
      <w:r w:rsidRPr="002F67B6">
        <w:t xml:space="preserve">О подготовке проекта о внесении </w:t>
      </w:r>
    </w:p>
    <w:p w:rsidR="002F67B6" w:rsidRPr="002F67B6" w:rsidRDefault="002F67B6" w:rsidP="002F67B6">
      <w:pPr>
        <w:jc w:val="right"/>
      </w:pPr>
      <w:r w:rsidRPr="002F67B6">
        <w:t xml:space="preserve">изменений в Генеральный план  </w:t>
      </w:r>
    </w:p>
    <w:p w:rsidR="002F67B6" w:rsidRPr="002F67B6" w:rsidRDefault="002F67B6" w:rsidP="002F67B6">
      <w:pPr>
        <w:jc w:val="right"/>
      </w:pPr>
      <w:r w:rsidRPr="002F67B6">
        <w:t>Верхнелюбажского сельсовета  Фатежского района</w:t>
      </w:r>
      <w:r>
        <w:t>»</w:t>
      </w:r>
      <w:r w:rsidRPr="002F67B6">
        <w:t xml:space="preserve">   </w:t>
      </w:r>
    </w:p>
    <w:p w:rsidR="002F67B6" w:rsidRDefault="002F67B6" w:rsidP="00A53280">
      <w:pPr>
        <w:jc w:val="right"/>
      </w:pPr>
    </w:p>
    <w:p w:rsidR="00072222" w:rsidRPr="002F1819" w:rsidRDefault="00072222" w:rsidP="00072222">
      <w:pPr>
        <w:jc w:val="center"/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</w:p>
    <w:p w:rsidR="00424E16" w:rsidRPr="00737091" w:rsidRDefault="00424E16" w:rsidP="00424E16">
      <w:pPr>
        <w:jc w:val="center"/>
        <w:rPr>
          <w:b/>
        </w:rPr>
      </w:pPr>
      <w:r w:rsidRPr="00737091">
        <w:rPr>
          <w:b/>
        </w:rPr>
        <w:t>СОСТАВ</w:t>
      </w:r>
    </w:p>
    <w:p w:rsidR="00424E16" w:rsidRPr="00072222" w:rsidRDefault="006E1032" w:rsidP="00424E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424E16" w:rsidRPr="00072222">
        <w:rPr>
          <w:b/>
          <w:sz w:val="26"/>
          <w:szCs w:val="26"/>
        </w:rPr>
        <w:t xml:space="preserve">омиссии по подготовке проекта о внесении изменений в Генеральный план </w:t>
      </w:r>
    </w:p>
    <w:p w:rsidR="00424E16" w:rsidRDefault="00424E16" w:rsidP="00424E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072222">
        <w:rPr>
          <w:b/>
          <w:sz w:val="26"/>
          <w:szCs w:val="26"/>
        </w:rPr>
        <w:t xml:space="preserve">униципального образования </w:t>
      </w:r>
    </w:p>
    <w:p w:rsidR="00424E16" w:rsidRPr="00072222" w:rsidRDefault="00424E16" w:rsidP="00424E16">
      <w:pPr>
        <w:jc w:val="center"/>
        <w:rPr>
          <w:b/>
          <w:sz w:val="26"/>
          <w:szCs w:val="26"/>
        </w:rPr>
      </w:pPr>
      <w:r w:rsidRPr="00072222">
        <w:rPr>
          <w:b/>
          <w:sz w:val="26"/>
          <w:szCs w:val="26"/>
        </w:rPr>
        <w:t>«Верхнелюбажский  сельсовет» Фатежского района.</w:t>
      </w:r>
    </w:p>
    <w:p w:rsidR="00424E16" w:rsidRPr="00DB2D09" w:rsidRDefault="00424E16" w:rsidP="00424E16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2235"/>
        <w:gridCol w:w="3685"/>
        <w:gridCol w:w="3651"/>
      </w:tblGrid>
      <w:tr w:rsidR="00424E16" w:rsidRPr="00DB2D09" w:rsidTr="00A846B5">
        <w:tc>
          <w:tcPr>
            <w:tcW w:w="223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368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 xml:space="preserve">Чуйкова Елена Михайловна </w:t>
            </w:r>
          </w:p>
        </w:tc>
        <w:tc>
          <w:tcPr>
            <w:tcW w:w="3651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Глава Верхнелюбажского сельсовета</w:t>
            </w:r>
          </w:p>
        </w:tc>
      </w:tr>
      <w:tr w:rsidR="00424E16" w:rsidRPr="00DB2D09" w:rsidTr="00A846B5">
        <w:tc>
          <w:tcPr>
            <w:tcW w:w="223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368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 xml:space="preserve">Дьяконова Ирина Анатольевна </w:t>
            </w:r>
          </w:p>
        </w:tc>
        <w:tc>
          <w:tcPr>
            <w:tcW w:w="3651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Зам. Главы Верхнелюбажского сельсовета</w:t>
            </w:r>
          </w:p>
        </w:tc>
      </w:tr>
      <w:tr w:rsidR="00424E16" w:rsidRPr="00DB2D09" w:rsidTr="00A846B5">
        <w:tc>
          <w:tcPr>
            <w:tcW w:w="223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68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Жердев Юрий Иванович</w:t>
            </w:r>
          </w:p>
        </w:tc>
        <w:tc>
          <w:tcPr>
            <w:tcW w:w="3651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Депутат Собрания депутатов Верхнелюбажского сельсовета</w:t>
            </w:r>
          </w:p>
        </w:tc>
      </w:tr>
      <w:tr w:rsidR="00424E16" w:rsidRPr="00DB2D09" w:rsidTr="00A846B5">
        <w:tc>
          <w:tcPr>
            <w:tcW w:w="223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68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 xml:space="preserve">Алехина Марина Ивановна </w:t>
            </w:r>
          </w:p>
        </w:tc>
        <w:tc>
          <w:tcPr>
            <w:tcW w:w="3651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Депутат Собрания депутатов Верхнелюбажского сельсовета</w:t>
            </w:r>
          </w:p>
        </w:tc>
      </w:tr>
      <w:tr w:rsidR="00424E16" w:rsidRPr="00DB2D09" w:rsidTr="00A846B5">
        <w:tc>
          <w:tcPr>
            <w:tcW w:w="223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>Рябищенков Петр Михайлович</w:t>
            </w:r>
          </w:p>
        </w:tc>
        <w:tc>
          <w:tcPr>
            <w:tcW w:w="3651" w:type="dxa"/>
          </w:tcPr>
          <w:p w:rsidR="00424E16" w:rsidRPr="00D31B13" w:rsidRDefault="00424E16" w:rsidP="00A846B5">
            <w:pPr>
              <w:jc w:val="center"/>
              <w:rPr>
                <w:sz w:val="24"/>
                <w:szCs w:val="24"/>
              </w:rPr>
            </w:pPr>
            <w:r w:rsidRPr="00D31B13">
              <w:rPr>
                <w:sz w:val="24"/>
                <w:szCs w:val="24"/>
              </w:rPr>
              <w:t xml:space="preserve"> </w:t>
            </w:r>
          </w:p>
        </w:tc>
      </w:tr>
      <w:tr w:rsidR="00424E16" w:rsidRPr="00DB2D09" w:rsidTr="00A846B5">
        <w:tc>
          <w:tcPr>
            <w:tcW w:w="2235" w:type="dxa"/>
          </w:tcPr>
          <w:p w:rsidR="00424E16" w:rsidRPr="00DB2D09" w:rsidRDefault="00424E16" w:rsidP="00A8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4E16" w:rsidRPr="00DB2D09" w:rsidRDefault="00424E16" w:rsidP="00A846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424E16" w:rsidRPr="00DB2D09" w:rsidRDefault="00424E16" w:rsidP="00A846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"/>
        <w:gridCol w:w="530"/>
        <w:gridCol w:w="3668"/>
      </w:tblGrid>
      <w:tr w:rsidR="00072222" w:rsidRPr="002F1819" w:rsidTr="002F67B6">
        <w:trPr>
          <w:gridAfter w:val="1"/>
          <w:wAfter w:w="3668" w:type="dxa"/>
          <w:jc w:val="right"/>
        </w:trPr>
        <w:tc>
          <w:tcPr>
            <w:tcW w:w="595" w:type="dxa"/>
            <w:gridSpan w:val="2"/>
            <w:shd w:val="clear" w:color="auto" w:fill="auto"/>
          </w:tcPr>
          <w:p w:rsidR="00072222" w:rsidRPr="002F1819" w:rsidRDefault="00072222" w:rsidP="00A846B5">
            <w:pPr>
              <w:pStyle w:val="ConsPlusTitle"/>
              <w:jc w:val="right"/>
              <w:rPr>
                <w:b w:val="0"/>
                <w:color w:val="000000"/>
              </w:rPr>
            </w:pPr>
          </w:p>
        </w:tc>
      </w:tr>
      <w:tr w:rsidR="00072222" w:rsidRPr="002F1819" w:rsidTr="002F67B6">
        <w:trPr>
          <w:gridBefore w:val="1"/>
          <w:wBefore w:w="65" w:type="dxa"/>
          <w:jc w:val="right"/>
        </w:trPr>
        <w:tc>
          <w:tcPr>
            <w:tcW w:w="4198" w:type="dxa"/>
            <w:gridSpan w:val="2"/>
            <w:shd w:val="clear" w:color="auto" w:fill="auto"/>
          </w:tcPr>
          <w:p w:rsidR="00072222" w:rsidRDefault="00072222" w:rsidP="00A846B5">
            <w:pPr>
              <w:jc w:val="right"/>
              <w:rPr>
                <w:sz w:val="28"/>
                <w:szCs w:val="28"/>
              </w:rPr>
            </w:pPr>
          </w:p>
          <w:p w:rsidR="00072222" w:rsidRDefault="00072222" w:rsidP="00A846B5">
            <w:pPr>
              <w:jc w:val="right"/>
              <w:rPr>
                <w:sz w:val="28"/>
                <w:szCs w:val="28"/>
              </w:rPr>
            </w:pPr>
          </w:p>
          <w:p w:rsidR="00072222" w:rsidRDefault="00072222" w:rsidP="00A846B5">
            <w:pPr>
              <w:jc w:val="right"/>
              <w:rPr>
                <w:sz w:val="28"/>
                <w:szCs w:val="28"/>
              </w:rPr>
            </w:pPr>
          </w:p>
          <w:p w:rsidR="00072222" w:rsidRDefault="00072222" w:rsidP="00A846B5">
            <w:pPr>
              <w:jc w:val="right"/>
              <w:rPr>
                <w:sz w:val="28"/>
                <w:szCs w:val="28"/>
              </w:rPr>
            </w:pPr>
          </w:p>
          <w:p w:rsidR="00072222" w:rsidRDefault="00072222" w:rsidP="00A846B5">
            <w:pPr>
              <w:jc w:val="right"/>
              <w:rPr>
                <w:sz w:val="28"/>
                <w:szCs w:val="28"/>
              </w:rPr>
            </w:pPr>
          </w:p>
          <w:p w:rsidR="00072222" w:rsidRDefault="00072222" w:rsidP="00A846B5">
            <w:pPr>
              <w:jc w:val="right"/>
              <w:rPr>
                <w:sz w:val="28"/>
                <w:szCs w:val="28"/>
              </w:rPr>
            </w:pPr>
          </w:p>
          <w:p w:rsidR="00072222" w:rsidRDefault="00072222" w:rsidP="00A846B5">
            <w:pPr>
              <w:jc w:val="right"/>
              <w:rPr>
                <w:sz w:val="28"/>
                <w:szCs w:val="28"/>
              </w:rPr>
            </w:pPr>
          </w:p>
          <w:p w:rsidR="00072222" w:rsidRDefault="00072222" w:rsidP="00A846B5">
            <w:pPr>
              <w:jc w:val="right"/>
              <w:rPr>
                <w:sz w:val="28"/>
                <w:szCs w:val="28"/>
              </w:rPr>
            </w:pPr>
          </w:p>
          <w:p w:rsidR="00424E16" w:rsidRDefault="00424E16" w:rsidP="00A846B5">
            <w:pPr>
              <w:jc w:val="right"/>
              <w:rPr>
                <w:sz w:val="28"/>
                <w:szCs w:val="28"/>
              </w:rPr>
            </w:pPr>
          </w:p>
          <w:p w:rsidR="00424E16" w:rsidRDefault="00424E16" w:rsidP="00A846B5">
            <w:pPr>
              <w:jc w:val="right"/>
              <w:rPr>
                <w:sz w:val="28"/>
                <w:szCs w:val="28"/>
              </w:rPr>
            </w:pPr>
          </w:p>
          <w:p w:rsidR="00424E16" w:rsidRDefault="00424E16" w:rsidP="00A846B5">
            <w:pPr>
              <w:jc w:val="right"/>
              <w:rPr>
                <w:sz w:val="28"/>
                <w:szCs w:val="28"/>
              </w:rPr>
            </w:pPr>
          </w:p>
          <w:p w:rsidR="00424E16" w:rsidRDefault="00424E16" w:rsidP="00A846B5">
            <w:pPr>
              <w:jc w:val="right"/>
              <w:rPr>
                <w:sz w:val="28"/>
                <w:szCs w:val="28"/>
              </w:rPr>
            </w:pPr>
          </w:p>
          <w:p w:rsidR="00424E16" w:rsidRDefault="00424E16" w:rsidP="00A846B5">
            <w:pPr>
              <w:jc w:val="right"/>
              <w:rPr>
                <w:sz w:val="28"/>
                <w:szCs w:val="28"/>
              </w:rPr>
            </w:pPr>
          </w:p>
          <w:p w:rsidR="002F4A37" w:rsidRDefault="002F4A37" w:rsidP="002F67B6">
            <w:pPr>
              <w:jc w:val="right"/>
            </w:pPr>
          </w:p>
          <w:p w:rsidR="002F67B6" w:rsidRPr="00D31B13" w:rsidRDefault="002F67B6" w:rsidP="002F67B6">
            <w:pPr>
              <w:jc w:val="right"/>
            </w:pPr>
            <w:r w:rsidRPr="00D31B13">
              <w:lastRenderedPageBreak/>
              <w:t>Приложение №</w:t>
            </w:r>
            <w:r>
              <w:t>2</w:t>
            </w:r>
          </w:p>
          <w:p w:rsidR="002F67B6" w:rsidRDefault="002F67B6" w:rsidP="002F67B6">
            <w:pPr>
              <w:jc w:val="right"/>
            </w:pPr>
            <w:r>
              <w:t>к п</w:t>
            </w:r>
            <w:r w:rsidRPr="00D31B13">
              <w:t xml:space="preserve">остановлению </w:t>
            </w:r>
            <w:r>
              <w:t>администрации</w:t>
            </w:r>
          </w:p>
          <w:p w:rsidR="002F67B6" w:rsidRDefault="002F67B6" w:rsidP="002F67B6">
            <w:pPr>
              <w:jc w:val="right"/>
            </w:pPr>
            <w:r w:rsidRPr="00D31B13">
              <w:t>Верхнелюбажского сельсовета</w:t>
            </w:r>
          </w:p>
          <w:p w:rsidR="002F67B6" w:rsidRDefault="002F67B6" w:rsidP="002F67B6">
            <w:pPr>
              <w:jc w:val="right"/>
            </w:pPr>
            <w:r w:rsidRPr="00D31B13">
              <w:t xml:space="preserve"> Фатежского района</w:t>
            </w:r>
          </w:p>
          <w:p w:rsidR="002F67B6" w:rsidRDefault="002F67B6" w:rsidP="002F67B6">
            <w:pPr>
              <w:jc w:val="right"/>
            </w:pPr>
            <w:r>
              <w:t xml:space="preserve">от  16.02.2018 №35 </w:t>
            </w:r>
          </w:p>
          <w:p w:rsidR="002F67B6" w:rsidRPr="002F67B6" w:rsidRDefault="002F67B6" w:rsidP="002F67B6">
            <w:pPr>
              <w:jc w:val="right"/>
            </w:pPr>
            <w:r>
              <w:t xml:space="preserve">«О подготовке проекта </w:t>
            </w:r>
            <w:r w:rsidRPr="002F67B6">
              <w:t xml:space="preserve">внесении </w:t>
            </w:r>
          </w:p>
          <w:p w:rsidR="002F67B6" w:rsidRPr="002F67B6" w:rsidRDefault="002F67B6" w:rsidP="002F67B6">
            <w:pPr>
              <w:jc w:val="right"/>
            </w:pPr>
            <w:r w:rsidRPr="002F67B6">
              <w:t xml:space="preserve">изменений в Генеральный план  </w:t>
            </w:r>
          </w:p>
          <w:p w:rsidR="00424E16" w:rsidRDefault="002F67B6" w:rsidP="002F67B6">
            <w:pPr>
              <w:jc w:val="right"/>
              <w:rPr>
                <w:sz w:val="28"/>
                <w:szCs w:val="28"/>
              </w:rPr>
            </w:pPr>
            <w:r w:rsidRPr="002F67B6">
              <w:t>Верхнелюбажского сельсовета  Фатежского района</w:t>
            </w:r>
            <w:r>
              <w:t>»</w:t>
            </w:r>
            <w:r w:rsidRPr="002F67B6">
              <w:t xml:space="preserve">   </w:t>
            </w:r>
          </w:p>
          <w:p w:rsidR="00424E16" w:rsidRDefault="00424E16" w:rsidP="00A846B5">
            <w:pPr>
              <w:jc w:val="right"/>
              <w:rPr>
                <w:sz w:val="28"/>
                <w:szCs w:val="28"/>
              </w:rPr>
            </w:pPr>
          </w:p>
          <w:p w:rsidR="00072222" w:rsidRPr="002157E3" w:rsidRDefault="00072222" w:rsidP="002F67B6">
            <w:pPr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072222" w:rsidRPr="002F1819" w:rsidRDefault="00072222" w:rsidP="00072222">
      <w:pPr>
        <w:jc w:val="right"/>
        <w:rPr>
          <w:sz w:val="28"/>
          <w:szCs w:val="28"/>
        </w:rPr>
      </w:pPr>
    </w:p>
    <w:p w:rsidR="00072222" w:rsidRPr="00424E16" w:rsidRDefault="00072222" w:rsidP="00072222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 w:rsidRPr="00424E16">
        <w:rPr>
          <w:b/>
          <w:bCs/>
          <w:sz w:val="28"/>
          <w:szCs w:val="28"/>
        </w:rPr>
        <w:t>Порядок</w:t>
      </w:r>
    </w:p>
    <w:p w:rsidR="00072222" w:rsidRPr="00424E16" w:rsidRDefault="00072222" w:rsidP="00072222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4E16">
        <w:rPr>
          <w:b/>
          <w:bCs/>
          <w:sz w:val="28"/>
          <w:szCs w:val="28"/>
        </w:rPr>
        <w:t>деятельности комиссии по подготовке предложений</w:t>
      </w:r>
    </w:p>
    <w:p w:rsidR="00424E16" w:rsidRPr="00424E16" w:rsidRDefault="00072222" w:rsidP="00072222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4E16">
        <w:rPr>
          <w:b/>
          <w:bCs/>
          <w:sz w:val="28"/>
          <w:szCs w:val="28"/>
        </w:rPr>
        <w:t>по внесению</w:t>
      </w:r>
      <w:r w:rsidRPr="00424E16">
        <w:rPr>
          <w:b/>
          <w:sz w:val="28"/>
          <w:szCs w:val="28"/>
        </w:rPr>
        <w:t xml:space="preserve"> </w:t>
      </w:r>
      <w:r w:rsidRPr="00424E16">
        <w:rPr>
          <w:b/>
          <w:bCs/>
          <w:sz w:val="28"/>
          <w:szCs w:val="28"/>
        </w:rPr>
        <w:t xml:space="preserve">изменений в </w:t>
      </w:r>
      <w:r w:rsidR="00424E16" w:rsidRPr="00424E16">
        <w:rPr>
          <w:b/>
          <w:bCs/>
          <w:sz w:val="28"/>
          <w:szCs w:val="28"/>
        </w:rPr>
        <w:t>Г</w:t>
      </w:r>
      <w:r w:rsidRPr="00424E16">
        <w:rPr>
          <w:b/>
          <w:bCs/>
          <w:sz w:val="28"/>
          <w:szCs w:val="28"/>
        </w:rPr>
        <w:t xml:space="preserve">енеральный план </w:t>
      </w:r>
    </w:p>
    <w:p w:rsidR="00072222" w:rsidRPr="00424E16" w:rsidRDefault="00072222" w:rsidP="00072222">
      <w:pPr>
        <w:pStyle w:val="text1cl"/>
        <w:spacing w:before="0" w:beforeAutospacing="0" w:after="0" w:afterAutospacing="0"/>
        <w:jc w:val="center"/>
        <w:rPr>
          <w:b/>
          <w:sz w:val="28"/>
          <w:szCs w:val="28"/>
        </w:rPr>
      </w:pPr>
      <w:r w:rsidRPr="00424E16">
        <w:rPr>
          <w:b/>
          <w:bCs/>
          <w:sz w:val="28"/>
          <w:szCs w:val="28"/>
        </w:rPr>
        <w:t>Верхнелюбажского сельсовета Фатежского района</w:t>
      </w:r>
    </w:p>
    <w:p w:rsidR="00072222" w:rsidRPr="005A3E91" w:rsidRDefault="00072222" w:rsidP="00072222">
      <w:pPr>
        <w:pStyle w:val="text1cl"/>
        <w:spacing w:before="0" w:beforeAutospacing="0" w:after="0" w:afterAutospacing="0"/>
        <w:jc w:val="center"/>
        <w:rPr>
          <w:b/>
          <w:sz w:val="26"/>
          <w:szCs w:val="26"/>
        </w:rPr>
      </w:pPr>
      <w:r w:rsidRPr="005A3E91">
        <w:rPr>
          <w:b/>
          <w:sz w:val="26"/>
          <w:szCs w:val="26"/>
        </w:rPr>
        <w:t>1. Общие положения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1.1. Для рассмотрения предложений по внесению изменений в Генеральный план Верхнелюбажского сельского поселения,  подготовке проекта решения Собрания депутатов Верхнелюбажского сельского поселения  о внесении изменений в Генеральный план создается комиссия по подготовке предложений по внесению изменений в Генеральный план  (далее - Комиссия) на период до принятия изменений в установленном порядке.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072222" w:rsidRPr="005A3E91" w:rsidRDefault="00072222" w:rsidP="00072222">
      <w:pPr>
        <w:pStyle w:val="text1cl"/>
        <w:spacing w:before="0" w:beforeAutospacing="0" w:after="0" w:afterAutospacing="0"/>
        <w:jc w:val="center"/>
        <w:rPr>
          <w:b/>
          <w:sz w:val="26"/>
          <w:szCs w:val="26"/>
        </w:rPr>
      </w:pPr>
      <w:r w:rsidRPr="005A3E91">
        <w:rPr>
          <w:b/>
          <w:sz w:val="26"/>
          <w:szCs w:val="26"/>
        </w:rPr>
        <w:t>2. Состав Комиссии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2.1. Состав Комиссии определяется главой Верхнелюбажского сельского поселения.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072222" w:rsidRPr="005A3E91" w:rsidRDefault="00072222" w:rsidP="00072222">
      <w:pPr>
        <w:pStyle w:val="text1cl"/>
        <w:spacing w:before="0" w:beforeAutospacing="0" w:after="0" w:afterAutospacing="0"/>
        <w:jc w:val="center"/>
        <w:rPr>
          <w:b/>
          <w:sz w:val="26"/>
          <w:szCs w:val="26"/>
        </w:rPr>
      </w:pPr>
      <w:r w:rsidRPr="005A3E91">
        <w:rPr>
          <w:b/>
          <w:sz w:val="26"/>
          <w:szCs w:val="26"/>
        </w:rPr>
        <w:t>3. Компетенция Комиссии</w:t>
      </w:r>
    </w:p>
    <w:p w:rsidR="00072222" w:rsidRPr="005A3E91" w:rsidRDefault="006E1032" w:rsidP="006E103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3.1.</w:t>
      </w:r>
      <w:r w:rsidR="00072222" w:rsidRPr="005A3E91">
        <w:rPr>
          <w:sz w:val="26"/>
          <w:szCs w:val="26"/>
        </w:rPr>
        <w:t>Комиссия  рассматривает поступившие обращения и предложения граждан и юридических лиц по вопросу внесения изменений в Генеральный план;</w:t>
      </w:r>
    </w:p>
    <w:p w:rsidR="00072222" w:rsidRPr="005A3E91" w:rsidRDefault="006E1032" w:rsidP="006E103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 xml:space="preserve">3.2.Комиссия  </w:t>
      </w:r>
      <w:r w:rsidR="00072222" w:rsidRPr="005A3E91">
        <w:rPr>
          <w:sz w:val="26"/>
          <w:szCs w:val="26"/>
        </w:rPr>
        <w:t xml:space="preserve">организует процесс разработки проекта по внесению изменений в Генеральный план;  </w:t>
      </w:r>
    </w:p>
    <w:p w:rsidR="00072222" w:rsidRPr="005A3E91" w:rsidRDefault="006E1032" w:rsidP="006E103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 xml:space="preserve">3.3.Комиссия  </w:t>
      </w:r>
      <w:r w:rsidR="00072222" w:rsidRPr="005A3E91">
        <w:rPr>
          <w:sz w:val="26"/>
          <w:szCs w:val="26"/>
        </w:rPr>
        <w:t>осуществляет иные полномочия, необходимые для выполнения возложенных на Комиссию задач и функций.</w:t>
      </w:r>
    </w:p>
    <w:p w:rsidR="00072222" w:rsidRPr="005A3E91" w:rsidRDefault="00072222" w:rsidP="00072222">
      <w:pPr>
        <w:pStyle w:val="text1cl"/>
        <w:spacing w:before="0" w:beforeAutospacing="0" w:after="0" w:afterAutospacing="0"/>
        <w:jc w:val="center"/>
        <w:rPr>
          <w:b/>
          <w:sz w:val="26"/>
          <w:szCs w:val="26"/>
        </w:rPr>
      </w:pPr>
      <w:r w:rsidRPr="005A3E91">
        <w:rPr>
          <w:b/>
          <w:sz w:val="26"/>
          <w:szCs w:val="26"/>
        </w:rPr>
        <w:t>4. Порядок деятельности Комиссии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4.1. Комиссия собирается по мере необходимости, но не реже одного раза в месяц.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4.2. Решение о проведении заседания Комиссии принимается председателем Комиссии.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4.3. Секретарь Комиссии оповещает ее членов о дате и времени заседания Комиссии.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lastRenderedPageBreak/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4.7. Поступившие предложения и заявления регистрируются секретарем Комиссии.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4.8. Председатель Комиссии обеспечивает их рассмотрение на заседании Комиссии в установленный срок.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4.9. Поступившие предложения и заявления прилагаются к протоколам заседания Комиссии.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A3E91">
        <w:rPr>
          <w:sz w:val="26"/>
          <w:szCs w:val="26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072222" w:rsidRPr="005A3E91" w:rsidRDefault="00072222" w:rsidP="00072222">
      <w:pPr>
        <w:pStyle w:val="text3cl"/>
        <w:spacing w:before="0" w:beforeAutospacing="0" w:after="0" w:afterAutospacing="0"/>
        <w:rPr>
          <w:sz w:val="26"/>
          <w:szCs w:val="26"/>
        </w:rPr>
      </w:pPr>
    </w:p>
    <w:p w:rsidR="00072222" w:rsidRPr="005A3E91" w:rsidRDefault="00072222" w:rsidP="00072222">
      <w:pPr>
        <w:tabs>
          <w:tab w:val="right" w:pos="9355"/>
        </w:tabs>
        <w:jc w:val="both"/>
        <w:rPr>
          <w:sz w:val="26"/>
          <w:szCs w:val="26"/>
        </w:rPr>
      </w:pPr>
    </w:p>
    <w:p w:rsidR="00072222" w:rsidRPr="005A3E91" w:rsidRDefault="00072222" w:rsidP="00072222">
      <w:pPr>
        <w:tabs>
          <w:tab w:val="right" w:pos="9355"/>
        </w:tabs>
        <w:jc w:val="both"/>
        <w:rPr>
          <w:sz w:val="26"/>
          <w:szCs w:val="26"/>
        </w:rPr>
      </w:pPr>
    </w:p>
    <w:p w:rsidR="00072222" w:rsidRPr="005A3E91" w:rsidRDefault="00072222" w:rsidP="00072222">
      <w:pPr>
        <w:pStyle w:val="HTML0"/>
        <w:rPr>
          <w:rFonts w:ascii="Times New Roman" w:hAnsi="Times New Roman" w:cs="Times New Roman"/>
          <w:sz w:val="26"/>
          <w:szCs w:val="26"/>
        </w:rPr>
      </w:pPr>
    </w:p>
    <w:p w:rsidR="00072222" w:rsidRPr="005A3E91" w:rsidRDefault="00072222" w:rsidP="00072222">
      <w:pPr>
        <w:jc w:val="right"/>
        <w:rPr>
          <w:sz w:val="26"/>
          <w:szCs w:val="26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424E16" w:rsidRDefault="00424E16" w:rsidP="00072222">
      <w:pPr>
        <w:jc w:val="right"/>
        <w:rPr>
          <w:sz w:val="28"/>
          <w:szCs w:val="28"/>
        </w:rPr>
      </w:pPr>
    </w:p>
    <w:p w:rsidR="00424E16" w:rsidRDefault="00424E16" w:rsidP="00072222">
      <w:pPr>
        <w:jc w:val="right"/>
        <w:rPr>
          <w:sz w:val="28"/>
          <w:szCs w:val="28"/>
        </w:rPr>
      </w:pPr>
    </w:p>
    <w:p w:rsidR="006E1032" w:rsidRDefault="006E1032" w:rsidP="00424E16">
      <w:pPr>
        <w:jc w:val="right"/>
      </w:pPr>
    </w:p>
    <w:p w:rsidR="006E1032" w:rsidRDefault="006E1032" w:rsidP="00424E16">
      <w:pPr>
        <w:jc w:val="right"/>
      </w:pPr>
    </w:p>
    <w:p w:rsidR="006E1032" w:rsidRDefault="006E1032" w:rsidP="00424E16">
      <w:pPr>
        <w:jc w:val="right"/>
      </w:pPr>
    </w:p>
    <w:p w:rsidR="002F67B6" w:rsidRPr="00D31B13" w:rsidRDefault="002F67B6" w:rsidP="002F67B6">
      <w:pPr>
        <w:jc w:val="right"/>
      </w:pPr>
      <w:r w:rsidRPr="00D31B13">
        <w:lastRenderedPageBreak/>
        <w:t>Приложение №</w:t>
      </w:r>
      <w:r>
        <w:t>3</w:t>
      </w:r>
    </w:p>
    <w:p w:rsidR="002F67B6" w:rsidRDefault="002F67B6" w:rsidP="002F67B6">
      <w:pPr>
        <w:jc w:val="right"/>
      </w:pPr>
      <w:r>
        <w:t>к п</w:t>
      </w:r>
      <w:r w:rsidRPr="00D31B13">
        <w:t xml:space="preserve">остановлению </w:t>
      </w:r>
      <w:r>
        <w:t>администрации</w:t>
      </w:r>
    </w:p>
    <w:p w:rsidR="002F67B6" w:rsidRDefault="002F67B6" w:rsidP="002F67B6">
      <w:pPr>
        <w:jc w:val="right"/>
      </w:pPr>
      <w:r w:rsidRPr="00D31B13">
        <w:t>Верхнелюбажского сельсовета</w:t>
      </w:r>
    </w:p>
    <w:p w:rsidR="002F67B6" w:rsidRDefault="002F67B6" w:rsidP="002F67B6">
      <w:pPr>
        <w:jc w:val="right"/>
      </w:pPr>
      <w:r w:rsidRPr="00D31B13">
        <w:t xml:space="preserve"> Фатежского района</w:t>
      </w:r>
    </w:p>
    <w:p w:rsidR="002F67B6" w:rsidRDefault="002F67B6" w:rsidP="002F67B6">
      <w:pPr>
        <w:jc w:val="right"/>
      </w:pPr>
      <w:r>
        <w:t xml:space="preserve">от  16.02.2018 №35 </w:t>
      </w:r>
    </w:p>
    <w:p w:rsidR="002F67B6" w:rsidRPr="002F67B6" w:rsidRDefault="002F67B6" w:rsidP="002F67B6">
      <w:pPr>
        <w:jc w:val="right"/>
      </w:pPr>
      <w:r>
        <w:t>«</w:t>
      </w:r>
      <w:r w:rsidRPr="002F67B6">
        <w:t xml:space="preserve">О подготовке проекта о внесении </w:t>
      </w:r>
    </w:p>
    <w:p w:rsidR="002F67B6" w:rsidRPr="002F67B6" w:rsidRDefault="002F67B6" w:rsidP="002F67B6">
      <w:pPr>
        <w:jc w:val="right"/>
      </w:pPr>
      <w:r w:rsidRPr="002F67B6">
        <w:t xml:space="preserve">изменений в Генеральный план  </w:t>
      </w:r>
    </w:p>
    <w:p w:rsidR="002F67B6" w:rsidRDefault="002F67B6" w:rsidP="002F67B6">
      <w:pPr>
        <w:jc w:val="right"/>
      </w:pPr>
      <w:r w:rsidRPr="002F67B6">
        <w:t>Верхнелюбажского сельсовета  Фатежского района</w:t>
      </w:r>
      <w:r>
        <w:t>»</w:t>
      </w:r>
      <w:r w:rsidRPr="002F67B6">
        <w:t xml:space="preserve"> </w:t>
      </w:r>
    </w:p>
    <w:p w:rsidR="002F67B6" w:rsidRPr="002F67B6" w:rsidRDefault="002F67B6" w:rsidP="002F67B6">
      <w:pPr>
        <w:jc w:val="right"/>
      </w:pPr>
      <w:r w:rsidRPr="002F67B6">
        <w:t xml:space="preserve">  </w:t>
      </w:r>
    </w:p>
    <w:p w:rsidR="00072222" w:rsidRPr="005A3E91" w:rsidRDefault="00072222" w:rsidP="00072222">
      <w:pPr>
        <w:pStyle w:val="ConsPlusTitle"/>
        <w:widowControl/>
        <w:jc w:val="center"/>
        <w:rPr>
          <w:b w:val="0"/>
          <w:color w:val="000000"/>
          <w:sz w:val="26"/>
          <w:szCs w:val="26"/>
        </w:rPr>
      </w:pPr>
      <w:r w:rsidRPr="005A3E91">
        <w:rPr>
          <w:b w:val="0"/>
          <w:color w:val="000000"/>
          <w:sz w:val="26"/>
          <w:szCs w:val="26"/>
        </w:rPr>
        <w:t>План</w:t>
      </w:r>
    </w:p>
    <w:p w:rsidR="00072222" w:rsidRPr="005A3E91" w:rsidRDefault="00072222" w:rsidP="00072222">
      <w:pPr>
        <w:pStyle w:val="ConsPlusTitle"/>
        <w:widowControl/>
        <w:jc w:val="center"/>
        <w:rPr>
          <w:color w:val="FF0000"/>
          <w:sz w:val="26"/>
          <w:szCs w:val="26"/>
        </w:rPr>
      </w:pPr>
      <w:r w:rsidRPr="005A3E91">
        <w:rPr>
          <w:b w:val="0"/>
          <w:color w:val="000000"/>
          <w:sz w:val="26"/>
          <w:szCs w:val="26"/>
        </w:rPr>
        <w:t xml:space="preserve">проведения работ по подготовке проекта внесения изменений  в Генеральный план муниципального образования  «Верхнелюбажский сельсовет» </w:t>
      </w:r>
      <w:r w:rsidR="002F4A37">
        <w:rPr>
          <w:b w:val="0"/>
          <w:color w:val="000000"/>
          <w:sz w:val="26"/>
          <w:szCs w:val="26"/>
        </w:rPr>
        <w:t>Фатежского района Курской области</w:t>
      </w:r>
    </w:p>
    <w:p w:rsidR="00072222" w:rsidRPr="005A3E91" w:rsidRDefault="00072222" w:rsidP="00072222">
      <w:pPr>
        <w:pStyle w:val="ConsPlusTitle"/>
        <w:widowControl/>
        <w:jc w:val="center"/>
        <w:rPr>
          <w:color w:val="000000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71"/>
        <w:gridCol w:w="2356"/>
        <w:gridCol w:w="3031"/>
      </w:tblGrid>
      <w:tr w:rsidR="00072222" w:rsidRPr="005A3E91" w:rsidTr="00A846B5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работ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проведения работ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Исполнитель </w:t>
            </w:r>
          </w:p>
        </w:tc>
      </w:tr>
      <w:tr w:rsidR="00072222" w:rsidRPr="005A3E91" w:rsidTr="00A846B5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072222" w:rsidRPr="005A3E91" w:rsidTr="00A846B5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424E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</w:t>
            </w:r>
            <w:r w:rsidR="006E1032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градостроительного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задания на разработку проекта </w:t>
            </w:r>
            <w:r w:rsidR="00424E16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Верхнелюбажского сельсовета  Фатежского  района</w:t>
            </w:r>
          </w:p>
        </w:tc>
      </w:tr>
      <w:tr w:rsidR="00072222" w:rsidRPr="005A3E91" w:rsidTr="00A846B5">
        <w:trPr>
          <w:cantSplit/>
          <w:trHeight w:val="7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424E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Заключение муниципального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контракта на выполнение проекта </w:t>
            </w:r>
            <w:r w:rsidR="00424E16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</w:t>
            </w:r>
            <w:proofErr w:type="gramStart"/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End"/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10-20 дней с момента подготовки задания на разработку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Верхнелюбажского сельсовета  </w:t>
            </w:r>
          </w:p>
        </w:tc>
      </w:tr>
      <w:tr w:rsidR="00072222" w:rsidRPr="005A3E91" w:rsidTr="00A846B5">
        <w:trPr>
          <w:cantSplit/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424E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Разработка проекта о внесении изменений  в </w:t>
            </w:r>
            <w:r w:rsidR="00424E16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Генеральный план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3-х месяцев с момента заключения контракта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Проектная организация 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</w:t>
            </w:r>
          </w:p>
        </w:tc>
      </w:tr>
      <w:tr w:rsidR="00072222" w:rsidRPr="005A3E91" w:rsidTr="00A846B5">
        <w:trPr>
          <w:cantSplit/>
          <w:trHeight w:val="16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проекта</w:t>
            </w:r>
            <w:r w:rsidR="00424E16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Генеральн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</w:t>
            </w:r>
            <w:r w:rsidR="00424E16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план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направление его Главе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 Верхнелюбажского сельсовета  для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принятия решения о проведении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публичных слушаний по проекту или направлении в комиссию на доработку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20 дней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после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представления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Верхнелюбажского сельсовета  </w:t>
            </w:r>
          </w:p>
        </w:tc>
      </w:tr>
      <w:tr w:rsidR="00072222" w:rsidRPr="005A3E91" w:rsidTr="00A846B5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Доработка проекта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определяются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дополнительно в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зависимости от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объема  изменений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Проектная организация </w:t>
            </w:r>
          </w:p>
        </w:tc>
      </w:tr>
      <w:tr w:rsidR="00072222" w:rsidRPr="005A3E91" w:rsidTr="00A846B5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Направление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Генерального плана 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Главе Верхнелюбажского сельсовета  </w:t>
            </w:r>
          </w:p>
          <w:p w:rsidR="00072222" w:rsidRPr="005A3E91" w:rsidRDefault="00072222" w:rsidP="00A846B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 доработки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 Верхнелюбажского сельсовета  </w:t>
            </w:r>
          </w:p>
        </w:tc>
      </w:tr>
      <w:tr w:rsidR="00072222" w:rsidRPr="005A3E91" w:rsidTr="00A846B5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Принятие Главой  Верхнелюбажского сельсовета  решения о проведении публичных слушаний по проекту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Генерального плана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10 дней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со дня получения 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Верхнелюбажского сельсовета  </w:t>
            </w:r>
          </w:p>
        </w:tc>
      </w:tr>
      <w:tr w:rsidR="00072222" w:rsidRPr="005A3E91" w:rsidTr="00A846B5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6E103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6E1032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бнародование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проекта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10 дней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со дня получения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Верхнелюбажского  сельсовета  </w:t>
            </w:r>
          </w:p>
        </w:tc>
      </w:tr>
      <w:tr w:rsidR="00072222" w:rsidRPr="005A3E91" w:rsidTr="00A846B5">
        <w:trPr>
          <w:cantSplit/>
          <w:trHeight w:val="9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публичных слушаний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 проекту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6E103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</w:t>
            </w:r>
            <w:r w:rsidR="006E1032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-х  месяцев </w:t>
            </w:r>
            <w:proofErr w:type="gramStart"/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даты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опубликования</w:t>
            </w:r>
            <w:proofErr w:type="gramEnd"/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C235E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по подготовке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C235EA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</w:tr>
      <w:tr w:rsidR="00072222" w:rsidRPr="005A3E91" w:rsidTr="00A846B5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Внесение изменений в проект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с учетом результатов публичных слушаний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срок определяется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дополнительно в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зависимости от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объема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изменений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Комиссия по подготовке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</w:tr>
      <w:tr w:rsidR="00072222" w:rsidRPr="005A3E91" w:rsidTr="00A846B5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Представление 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Генерального плана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Главе Верхнелюбажского сельсовета 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результатам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публичных слушаний, в случае изменения 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Генерального плана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устанавливается дополнительно.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по подготовке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</w:tr>
      <w:tr w:rsidR="00072222" w:rsidRPr="005A3E91" w:rsidTr="00A846B5">
        <w:trPr>
          <w:cantSplit/>
          <w:trHeight w:val="14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Принятие Главой Верхнелюбажского сельсовета   решения о направлении 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Генерального плана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Собрание депутатов Верхнелюбажского сельсовета  или об отклонении указанного 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Генерального плана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направлении его на доработку с указанием даты его повторного рассмотрения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22" w:rsidRPr="005A3E91" w:rsidRDefault="00072222" w:rsidP="00A43E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10 дней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после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представления </w:t>
            </w: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проекта </w:t>
            </w:r>
            <w:r w:rsidR="00A43EB0"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Генерального плана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22" w:rsidRPr="005A3E91" w:rsidRDefault="00072222" w:rsidP="00A846B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Верхнелюбажского сельсовета  </w:t>
            </w:r>
          </w:p>
        </w:tc>
      </w:tr>
    </w:tbl>
    <w:p w:rsidR="00072222" w:rsidRPr="002F1819" w:rsidRDefault="00072222" w:rsidP="00072222">
      <w:pPr>
        <w:autoSpaceDE w:val="0"/>
        <w:rPr>
          <w:color w:val="000000"/>
          <w:sz w:val="28"/>
          <w:szCs w:val="28"/>
        </w:rPr>
      </w:pPr>
    </w:p>
    <w:p w:rsidR="00072222" w:rsidRPr="002F1819" w:rsidRDefault="00072222" w:rsidP="00072222">
      <w:pPr>
        <w:pStyle w:val="ConsPlusTitle"/>
        <w:widowControl/>
        <w:jc w:val="center"/>
        <w:rPr>
          <w:color w:val="000000"/>
        </w:rPr>
      </w:pPr>
    </w:p>
    <w:p w:rsidR="002F67B6" w:rsidRPr="00D31B13" w:rsidRDefault="002F67B6" w:rsidP="002F67B6">
      <w:pPr>
        <w:jc w:val="right"/>
      </w:pPr>
      <w:r w:rsidRPr="00D31B13">
        <w:lastRenderedPageBreak/>
        <w:t>Приложение №</w:t>
      </w:r>
      <w:r>
        <w:t>4</w:t>
      </w:r>
    </w:p>
    <w:p w:rsidR="002F67B6" w:rsidRDefault="002F67B6" w:rsidP="002F67B6">
      <w:pPr>
        <w:jc w:val="right"/>
      </w:pPr>
      <w:r>
        <w:t>к п</w:t>
      </w:r>
      <w:r w:rsidRPr="00D31B13">
        <w:t xml:space="preserve">остановлению </w:t>
      </w:r>
      <w:r>
        <w:t>администрации</w:t>
      </w:r>
    </w:p>
    <w:p w:rsidR="002F67B6" w:rsidRDefault="002F67B6" w:rsidP="002F67B6">
      <w:pPr>
        <w:jc w:val="right"/>
      </w:pPr>
      <w:r w:rsidRPr="00D31B13">
        <w:t>Верхнелюбажского сельсовета</w:t>
      </w:r>
    </w:p>
    <w:p w:rsidR="002F67B6" w:rsidRDefault="002F67B6" w:rsidP="002F67B6">
      <w:pPr>
        <w:jc w:val="right"/>
      </w:pPr>
      <w:r w:rsidRPr="00D31B13">
        <w:t xml:space="preserve"> Фатежского района</w:t>
      </w:r>
    </w:p>
    <w:p w:rsidR="002F67B6" w:rsidRDefault="002F67B6" w:rsidP="002F67B6">
      <w:pPr>
        <w:jc w:val="right"/>
      </w:pPr>
      <w:r>
        <w:t xml:space="preserve">от  16.02.2018 №35 </w:t>
      </w:r>
    </w:p>
    <w:p w:rsidR="002F67B6" w:rsidRPr="002F67B6" w:rsidRDefault="002F67B6" w:rsidP="002F67B6">
      <w:pPr>
        <w:jc w:val="right"/>
      </w:pPr>
      <w:r>
        <w:t>«</w:t>
      </w:r>
      <w:r w:rsidRPr="002F67B6">
        <w:t xml:space="preserve">О подготовке проекта о внесении </w:t>
      </w:r>
    </w:p>
    <w:p w:rsidR="002F67B6" w:rsidRPr="002F67B6" w:rsidRDefault="002F67B6" w:rsidP="002F67B6">
      <w:pPr>
        <w:jc w:val="right"/>
      </w:pPr>
      <w:r w:rsidRPr="002F67B6">
        <w:t xml:space="preserve">изменений в Генеральный план  </w:t>
      </w:r>
    </w:p>
    <w:p w:rsidR="002F67B6" w:rsidRPr="002F67B6" w:rsidRDefault="002F67B6" w:rsidP="002F67B6">
      <w:pPr>
        <w:jc w:val="right"/>
      </w:pPr>
      <w:r w:rsidRPr="002F67B6">
        <w:t>Верхнелюбажского сельсовета  Фатежского района</w:t>
      </w:r>
      <w:r>
        <w:t>»</w:t>
      </w:r>
      <w:r w:rsidRPr="002F67B6">
        <w:t xml:space="preserve">   </w:t>
      </w:r>
    </w:p>
    <w:p w:rsidR="00072222" w:rsidRPr="002F1819" w:rsidRDefault="00072222" w:rsidP="002F67B6">
      <w:pPr>
        <w:pStyle w:val="ConsPlusTitle"/>
        <w:widowControl/>
        <w:jc w:val="right"/>
        <w:rPr>
          <w:color w:val="000000"/>
        </w:rPr>
      </w:pPr>
    </w:p>
    <w:p w:rsidR="00072222" w:rsidRPr="005A3E91" w:rsidRDefault="00072222" w:rsidP="00072222">
      <w:pPr>
        <w:pStyle w:val="ConsPlusTitle"/>
        <w:jc w:val="center"/>
        <w:rPr>
          <w:color w:val="000000"/>
        </w:rPr>
      </w:pPr>
      <w:r w:rsidRPr="005A3E91">
        <w:rPr>
          <w:color w:val="000000"/>
        </w:rPr>
        <w:t>Порядок</w:t>
      </w:r>
    </w:p>
    <w:p w:rsidR="00072222" w:rsidRPr="005A3E91" w:rsidRDefault="00072222" w:rsidP="00072222">
      <w:pPr>
        <w:pStyle w:val="ConsPlusTitle"/>
        <w:widowControl/>
        <w:jc w:val="center"/>
      </w:pPr>
      <w:r w:rsidRPr="005A3E91">
        <w:rPr>
          <w:color w:val="000000"/>
        </w:rPr>
        <w:t xml:space="preserve">направления в комиссию по подготовке проекта генерального плана </w:t>
      </w:r>
    </w:p>
    <w:p w:rsidR="00072222" w:rsidRPr="005A3E91" w:rsidRDefault="00072222" w:rsidP="00072222">
      <w:pPr>
        <w:jc w:val="center"/>
        <w:rPr>
          <w:b/>
          <w:sz w:val="28"/>
          <w:szCs w:val="28"/>
        </w:rPr>
      </w:pPr>
      <w:r w:rsidRPr="005A3E91">
        <w:rPr>
          <w:b/>
          <w:sz w:val="28"/>
          <w:szCs w:val="28"/>
        </w:rPr>
        <w:t xml:space="preserve">на территории Верхнелюбажского сельсовета  Фатежского района </w:t>
      </w:r>
      <w:r w:rsidRPr="005A3E91">
        <w:rPr>
          <w:b/>
          <w:color w:val="000000"/>
          <w:sz w:val="28"/>
          <w:szCs w:val="28"/>
        </w:rPr>
        <w:t xml:space="preserve"> предложений заинтересованных лиц </w:t>
      </w:r>
    </w:p>
    <w:p w:rsidR="00072222" w:rsidRPr="005A3E91" w:rsidRDefault="00072222" w:rsidP="00072222">
      <w:pPr>
        <w:pStyle w:val="ConsPlusTitle"/>
        <w:widowControl/>
        <w:jc w:val="center"/>
        <w:rPr>
          <w:color w:val="000000"/>
        </w:rPr>
      </w:pPr>
    </w:p>
    <w:p w:rsidR="00072222" w:rsidRPr="002F67B6" w:rsidRDefault="005A3E91" w:rsidP="005A3E91">
      <w:pPr>
        <w:autoSpaceDE w:val="0"/>
        <w:ind w:firstLine="709"/>
        <w:jc w:val="both"/>
        <w:rPr>
          <w:sz w:val="26"/>
          <w:szCs w:val="26"/>
        </w:rPr>
      </w:pPr>
      <w:r w:rsidRPr="002F67B6">
        <w:rPr>
          <w:sz w:val="26"/>
          <w:szCs w:val="26"/>
        </w:rPr>
        <w:t>1.</w:t>
      </w:r>
      <w:r w:rsidR="00072222" w:rsidRPr="002F67B6">
        <w:rPr>
          <w:sz w:val="26"/>
          <w:szCs w:val="26"/>
        </w:rPr>
        <w:t xml:space="preserve">Подготовка проекта  внесения изменений в  Генеральный план </w:t>
      </w:r>
      <w:r w:rsidRPr="002F67B6">
        <w:rPr>
          <w:sz w:val="26"/>
          <w:szCs w:val="26"/>
        </w:rPr>
        <w:t xml:space="preserve">муниципального образования </w:t>
      </w:r>
      <w:r w:rsidR="00072222" w:rsidRPr="002F67B6">
        <w:rPr>
          <w:sz w:val="26"/>
          <w:szCs w:val="26"/>
        </w:rPr>
        <w:t>«Верхнелюбажский сельсовет» Фатежского района  Курской области осуществляется с учетом предложений заинтересованных лиц.</w:t>
      </w:r>
    </w:p>
    <w:p w:rsidR="00072222" w:rsidRPr="002F67B6" w:rsidRDefault="005A3E91" w:rsidP="005A3E91">
      <w:pPr>
        <w:tabs>
          <w:tab w:val="left" w:pos="33"/>
        </w:tabs>
        <w:autoSpaceDE w:val="0"/>
        <w:ind w:firstLine="709"/>
        <w:jc w:val="both"/>
        <w:rPr>
          <w:sz w:val="26"/>
          <w:szCs w:val="26"/>
        </w:rPr>
      </w:pPr>
      <w:r w:rsidRPr="002F67B6">
        <w:rPr>
          <w:sz w:val="26"/>
          <w:szCs w:val="26"/>
        </w:rPr>
        <w:t>2.</w:t>
      </w:r>
      <w:r w:rsidR="00072222" w:rsidRPr="002F67B6">
        <w:rPr>
          <w:sz w:val="26"/>
          <w:szCs w:val="26"/>
        </w:rPr>
        <w:t xml:space="preserve">С момента обнародования постановления Администрации Верхнелюбажского сельсовета Фатежского района   о подготовке проекта  Генерального плана заинтересованные физические и юридические лица вправе направлять в комиссию по подготовке Генерального плана </w:t>
      </w:r>
      <w:r w:rsidRPr="002F67B6">
        <w:rPr>
          <w:sz w:val="26"/>
          <w:szCs w:val="26"/>
        </w:rPr>
        <w:t xml:space="preserve">муниципального образования </w:t>
      </w:r>
      <w:r w:rsidR="00072222" w:rsidRPr="002F67B6">
        <w:rPr>
          <w:sz w:val="26"/>
          <w:szCs w:val="26"/>
        </w:rPr>
        <w:t>«Верхнелюбажский сельсовет» Фатежского района  Курской области соответствующие предложения (</w:t>
      </w:r>
      <w:proofErr w:type="spellStart"/>
      <w:r w:rsidR="00072222" w:rsidRPr="002F67B6">
        <w:rPr>
          <w:sz w:val="26"/>
          <w:szCs w:val="26"/>
        </w:rPr>
        <w:t>далее-Комиссия</w:t>
      </w:r>
      <w:proofErr w:type="spellEnd"/>
      <w:r w:rsidR="00072222" w:rsidRPr="002F67B6">
        <w:rPr>
          <w:sz w:val="26"/>
          <w:szCs w:val="26"/>
        </w:rPr>
        <w:t>)</w:t>
      </w:r>
    </w:p>
    <w:p w:rsidR="00072222" w:rsidRPr="002F67B6" w:rsidRDefault="005A3E91" w:rsidP="005A3E91">
      <w:pPr>
        <w:autoSpaceDE w:val="0"/>
        <w:ind w:firstLine="709"/>
        <w:jc w:val="both"/>
        <w:rPr>
          <w:sz w:val="26"/>
          <w:szCs w:val="26"/>
        </w:rPr>
      </w:pPr>
      <w:r w:rsidRPr="002F67B6">
        <w:rPr>
          <w:sz w:val="26"/>
          <w:szCs w:val="26"/>
        </w:rPr>
        <w:t>3.</w:t>
      </w:r>
      <w:r w:rsidR="00072222" w:rsidRPr="002F67B6">
        <w:rPr>
          <w:sz w:val="26"/>
          <w:szCs w:val="26"/>
        </w:rPr>
        <w:t xml:space="preserve">Предложения по подготовке проекта  внесения изменений в    Генеральный план </w:t>
      </w:r>
      <w:r w:rsidRPr="002F67B6">
        <w:rPr>
          <w:sz w:val="26"/>
          <w:szCs w:val="26"/>
        </w:rPr>
        <w:t xml:space="preserve">муниципального образования </w:t>
      </w:r>
      <w:r w:rsidR="00072222" w:rsidRPr="002F67B6">
        <w:rPr>
          <w:sz w:val="26"/>
          <w:szCs w:val="26"/>
        </w:rPr>
        <w:t>«Верхнелюбажский сельсовет» Фатежского района  Курской области в письменной форме (</w:t>
      </w:r>
      <w:proofErr w:type="spellStart"/>
      <w:r w:rsidR="00072222" w:rsidRPr="002F67B6">
        <w:rPr>
          <w:sz w:val="26"/>
          <w:szCs w:val="26"/>
        </w:rPr>
        <w:t>далее-Предложения</w:t>
      </w:r>
      <w:proofErr w:type="spellEnd"/>
      <w:r w:rsidR="00072222" w:rsidRPr="002F67B6">
        <w:rPr>
          <w:sz w:val="26"/>
          <w:szCs w:val="26"/>
        </w:rPr>
        <w:t>) могут быть направлены заинтересованными лицами почтой на имя председателя Комиссии по адресу: Курская область, Фатежский район, с</w:t>
      </w:r>
      <w:proofErr w:type="gramStart"/>
      <w:r w:rsidR="00072222" w:rsidRPr="002F67B6">
        <w:rPr>
          <w:sz w:val="26"/>
          <w:szCs w:val="26"/>
        </w:rPr>
        <w:t>.В</w:t>
      </w:r>
      <w:proofErr w:type="gramEnd"/>
      <w:r w:rsidR="00072222" w:rsidRPr="002F67B6">
        <w:rPr>
          <w:sz w:val="26"/>
          <w:szCs w:val="26"/>
        </w:rPr>
        <w:t>ерхний Любаж, ул.Комсомольская,д.13.</w:t>
      </w:r>
    </w:p>
    <w:p w:rsidR="00072222" w:rsidRPr="002F67B6" w:rsidRDefault="005A3E91" w:rsidP="005A3E91">
      <w:pPr>
        <w:autoSpaceDE w:val="0"/>
        <w:ind w:firstLine="709"/>
        <w:jc w:val="both"/>
        <w:rPr>
          <w:sz w:val="26"/>
          <w:szCs w:val="26"/>
        </w:rPr>
      </w:pPr>
      <w:r w:rsidRPr="002F67B6">
        <w:rPr>
          <w:sz w:val="26"/>
          <w:szCs w:val="26"/>
        </w:rPr>
        <w:t xml:space="preserve"> 4.</w:t>
      </w:r>
      <w:r w:rsidR="00072222" w:rsidRPr="002F67B6">
        <w:rPr>
          <w:sz w:val="26"/>
          <w:szCs w:val="26"/>
        </w:rPr>
        <w:t>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p w:rsidR="00072222" w:rsidRPr="002F67B6" w:rsidRDefault="00072222" w:rsidP="00072222">
      <w:pPr>
        <w:autoSpaceDE w:val="0"/>
        <w:ind w:firstLine="540"/>
        <w:jc w:val="both"/>
        <w:rPr>
          <w:sz w:val="26"/>
          <w:szCs w:val="26"/>
        </w:rPr>
      </w:pPr>
      <w:r w:rsidRPr="002F67B6">
        <w:rPr>
          <w:sz w:val="26"/>
          <w:szCs w:val="26"/>
        </w:rPr>
        <w:t>Предложения подписываются лицом (лицами), их изложившим, с указанием даты их направления.</w:t>
      </w:r>
    </w:p>
    <w:p w:rsidR="00072222" w:rsidRPr="002F67B6" w:rsidRDefault="00072222" w:rsidP="00072222">
      <w:pPr>
        <w:autoSpaceDE w:val="0"/>
        <w:ind w:firstLine="540"/>
        <w:jc w:val="both"/>
        <w:rPr>
          <w:sz w:val="26"/>
          <w:szCs w:val="26"/>
        </w:rPr>
      </w:pPr>
      <w:r w:rsidRPr="002F67B6">
        <w:rPr>
          <w:sz w:val="26"/>
          <w:szCs w:val="26"/>
        </w:rPr>
        <w:t xml:space="preserve"> 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Направленные в Комиссию по подготовке проекта  внесения изменений в Генеральный план материалы возврату не подлежат.</w:t>
      </w:r>
    </w:p>
    <w:p w:rsidR="00072222" w:rsidRPr="002F67B6" w:rsidRDefault="005A3E91" w:rsidP="005A3E91">
      <w:pPr>
        <w:autoSpaceDE w:val="0"/>
        <w:ind w:firstLine="709"/>
        <w:jc w:val="both"/>
        <w:rPr>
          <w:sz w:val="26"/>
          <w:szCs w:val="26"/>
        </w:rPr>
      </w:pPr>
      <w:r w:rsidRPr="002F67B6">
        <w:rPr>
          <w:sz w:val="26"/>
          <w:szCs w:val="26"/>
        </w:rPr>
        <w:t>5.</w:t>
      </w:r>
      <w:r w:rsidR="00072222" w:rsidRPr="002F67B6">
        <w:rPr>
          <w:sz w:val="26"/>
          <w:szCs w:val="26"/>
        </w:rPr>
        <w:t xml:space="preserve">Комиссией рассматриваются предложения заинтересованных лиц, касающиеся вопросов подготовки проекта Генерального плана муниципального образования «Верхнелюбажский сельсовет» Фатежского района  Курской </w:t>
      </w:r>
      <w:proofErr w:type="gramStart"/>
      <w:r w:rsidR="00072222" w:rsidRPr="002F67B6">
        <w:rPr>
          <w:sz w:val="26"/>
          <w:szCs w:val="26"/>
        </w:rPr>
        <w:t>области</w:t>
      </w:r>
      <w:proofErr w:type="gramEnd"/>
      <w:r w:rsidR="00072222" w:rsidRPr="002F67B6">
        <w:rPr>
          <w:sz w:val="26"/>
          <w:szCs w:val="26"/>
        </w:rPr>
        <w:t xml:space="preserve"> поступившие до окончания проведения публичных слушаний по проекту Генерального плана </w:t>
      </w:r>
      <w:r w:rsidRPr="002F67B6">
        <w:rPr>
          <w:sz w:val="26"/>
          <w:szCs w:val="26"/>
        </w:rPr>
        <w:t>муниципального образования</w:t>
      </w:r>
      <w:r w:rsidR="00072222" w:rsidRPr="002F67B6">
        <w:rPr>
          <w:sz w:val="26"/>
          <w:szCs w:val="26"/>
        </w:rPr>
        <w:t xml:space="preserve"> «Верхнелюбажский сельсовет» Фатежского района  Курской области</w:t>
      </w:r>
    </w:p>
    <w:p w:rsidR="00072222" w:rsidRPr="002F67B6" w:rsidRDefault="005A3E91" w:rsidP="005A3E91">
      <w:pPr>
        <w:autoSpaceDE w:val="0"/>
        <w:ind w:firstLine="709"/>
        <w:jc w:val="both"/>
        <w:rPr>
          <w:sz w:val="26"/>
          <w:szCs w:val="26"/>
        </w:rPr>
      </w:pPr>
      <w:r w:rsidRPr="002F67B6">
        <w:rPr>
          <w:sz w:val="26"/>
          <w:szCs w:val="26"/>
        </w:rPr>
        <w:t xml:space="preserve"> 6.</w:t>
      </w:r>
      <w:r w:rsidR="00072222" w:rsidRPr="002F67B6">
        <w:rPr>
          <w:sz w:val="26"/>
          <w:szCs w:val="26"/>
        </w:rPr>
        <w:t xml:space="preserve">Рассмотрение Предложений Комиссией осуществляется в соответствии с Порядком деятельности комиссии по подготовке проекта  внесения изменений в  </w:t>
      </w:r>
      <w:r w:rsidR="00072222" w:rsidRPr="002F67B6">
        <w:rPr>
          <w:sz w:val="26"/>
          <w:szCs w:val="26"/>
        </w:rPr>
        <w:lastRenderedPageBreak/>
        <w:t>Генеральный план муниципального образования «Верхнелюбажский сельсовет» Фатежского района  Курской области</w:t>
      </w:r>
      <w:r w:rsidRPr="002F67B6">
        <w:rPr>
          <w:sz w:val="26"/>
          <w:szCs w:val="26"/>
        </w:rPr>
        <w:t>.</w:t>
      </w:r>
    </w:p>
    <w:p w:rsidR="00072222" w:rsidRPr="002F67B6" w:rsidRDefault="00072222" w:rsidP="00072222">
      <w:pPr>
        <w:rPr>
          <w:sz w:val="26"/>
          <w:szCs w:val="26"/>
        </w:rPr>
      </w:pPr>
    </w:p>
    <w:p w:rsidR="00072222" w:rsidRPr="002F67B6" w:rsidRDefault="00072222" w:rsidP="00072222">
      <w:pPr>
        <w:rPr>
          <w:sz w:val="26"/>
          <w:szCs w:val="26"/>
        </w:rPr>
      </w:pPr>
    </w:p>
    <w:p w:rsidR="00072222" w:rsidRPr="002F67B6" w:rsidRDefault="00072222" w:rsidP="00072222">
      <w:pPr>
        <w:jc w:val="right"/>
        <w:rPr>
          <w:sz w:val="26"/>
          <w:szCs w:val="26"/>
        </w:rPr>
      </w:pPr>
    </w:p>
    <w:p w:rsidR="00072222" w:rsidRPr="002F67B6" w:rsidRDefault="00072222" w:rsidP="00072222">
      <w:pPr>
        <w:autoSpaceDE w:val="0"/>
        <w:jc w:val="right"/>
        <w:rPr>
          <w:sz w:val="28"/>
          <w:szCs w:val="28"/>
        </w:rPr>
      </w:pPr>
    </w:p>
    <w:p w:rsidR="00072222" w:rsidRPr="002F67B6" w:rsidRDefault="00072222" w:rsidP="00072222">
      <w:pPr>
        <w:pStyle w:val="ConsPlusTitle"/>
        <w:jc w:val="right"/>
      </w:pPr>
    </w:p>
    <w:p w:rsidR="00072222" w:rsidRPr="002F67B6" w:rsidRDefault="00072222" w:rsidP="00072222">
      <w:pPr>
        <w:pStyle w:val="ConsPlusTitle"/>
        <w:jc w:val="right"/>
        <w:rPr>
          <w:b w:val="0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Default="00072222" w:rsidP="00072222">
      <w:pPr>
        <w:jc w:val="right"/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  <w:r w:rsidRPr="002F1819">
        <w:rPr>
          <w:sz w:val="28"/>
          <w:szCs w:val="28"/>
        </w:rPr>
        <w:t xml:space="preserve"> </w:t>
      </w: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  <w:r w:rsidRPr="002F1819">
        <w:rPr>
          <w:sz w:val="28"/>
          <w:szCs w:val="28"/>
        </w:rPr>
        <w:t xml:space="preserve"> </w:t>
      </w: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  <w:r w:rsidRPr="002F1819">
        <w:rPr>
          <w:sz w:val="28"/>
          <w:szCs w:val="28"/>
        </w:rPr>
        <w:t xml:space="preserve"> </w:t>
      </w:r>
    </w:p>
    <w:p w:rsidR="00072222" w:rsidRPr="002F1819" w:rsidRDefault="00072222" w:rsidP="00072222">
      <w:pPr>
        <w:rPr>
          <w:sz w:val="28"/>
          <w:szCs w:val="28"/>
        </w:rPr>
      </w:pPr>
    </w:p>
    <w:p w:rsidR="00072222" w:rsidRPr="002F1819" w:rsidRDefault="00072222" w:rsidP="00072222">
      <w:pPr>
        <w:rPr>
          <w:sz w:val="28"/>
          <w:szCs w:val="28"/>
        </w:rPr>
      </w:pPr>
      <w:r w:rsidRPr="002F1819">
        <w:rPr>
          <w:sz w:val="28"/>
          <w:szCs w:val="28"/>
        </w:rPr>
        <w:t xml:space="preserve"> </w:t>
      </w:r>
    </w:p>
    <w:p w:rsidR="00072222" w:rsidRPr="002F1819" w:rsidRDefault="00072222" w:rsidP="00072222">
      <w:pPr>
        <w:jc w:val="both"/>
        <w:rPr>
          <w:sz w:val="28"/>
          <w:szCs w:val="28"/>
        </w:rPr>
      </w:pPr>
    </w:p>
    <w:p w:rsidR="00072222" w:rsidRDefault="00072222" w:rsidP="00A53280">
      <w:pPr>
        <w:jc w:val="right"/>
      </w:pPr>
    </w:p>
    <w:p w:rsidR="00072222" w:rsidRDefault="00072222" w:rsidP="00A53280">
      <w:pPr>
        <w:jc w:val="right"/>
      </w:pPr>
    </w:p>
    <w:p w:rsidR="00737091" w:rsidRDefault="00737091" w:rsidP="00737091">
      <w:pPr>
        <w:jc w:val="right"/>
      </w:pPr>
    </w:p>
    <w:p w:rsidR="00737091" w:rsidRPr="00737091" w:rsidRDefault="00737091" w:rsidP="00737091">
      <w:pPr>
        <w:jc w:val="center"/>
      </w:pPr>
    </w:p>
    <w:p w:rsidR="00737091" w:rsidRDefault="00737091" w:rsidP="00737091">
      <w:pPr>
        <w:jc w:val="center"/>
      </w:pPr>
    </w:p>
    <w:sectPr w:rsidR="00737091" w:rsidSect="0025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9DE"/>
    <w:multiLevelType w:val="hybridMultilevel"/>
    <w:tmpl w:val="3C04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B077E"/>
    <w:multiLevelType w:val="hybridMultilevel"/>
    <w:tmpl w:val="3816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62E1"/>
    <w:multiLevelType w:val="hybridMultilevel"/>
    <w:tmpl w:val="227683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694F3B"/>
    <w:multiLevelType w:val="hybridMultilevel"/>
    <w:tmpl w:val="3C04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33B5B"/>
    <w:multiLevelType w:val="hybridMultilevel"/>
    <w:tmpl w:val="A120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B5229"/>
    <w:multiLevelType w:val="hybridMultilevel"/>
    <w:tmpl w:val="A120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F3C"/>
    <w:rsid w:val="00024A91"/>
    <w:rsid w:val="00072222"/>
    <w:rsid w:val="0010576D"/>
    <w:rsid w:val="001E5E43"/>
    <w:rsid w:val="00237C34"/>
    <w:rsid w:val="00251E93"/>
    <w:rsid w:val="002901CD"/>
    <w:rsid w:val="002B6D82"/>
    <w:rsid w:val="002F4A37"/>
    <w:rsid w:val="002F67B6"/>
    <w:rsid w:val="003672F4"/>
    <w:rsid w:val="003F58AF"/>
    <w:rsid w:val="00424E16"/>
    <w:rsid w:val="00507AF4"/>
    <w:rsid w:val="005A3E91"/>
    <w:rsid w:val="005B5F3C"/>
    <w:rsid w:val="006E1032"/>
    <w:rsid w:val="00737091"/>
    <w:rsid w:val="00774A20"/>
    <w:rsid w:val="00864B88"/>
    <w:rsid w:val="00A43EB0"/>
    <w:rsid w:val="00A53280"/>
    <w:rsid w:val="00A70040"/>
    <w:rsid w:val="00B26181"/>
    <w:rsid w:val="00C235EA"/>
    <w:rsid w:val="00C6136E"/>
    <w:rsid w:val="00D31B13"/>
    <w:rsid w:val="00D73EF5"/>
    <w:rsid w:val="00DB2D09"/>
    <w:rsid w:val="00DD3C0A"/>
    <w:rsid w:val="00DD43FC"/>
    <w:rsid w:val="00DF58E8"/>
    <w:rsid w:val="00EC749A"/>
    <w:rsid w:val="00EF274E"/>
    <w:rsid w:val="00F5599B"/>
    <w:rsid w:val="00F700BA"/>
    <w:rsid w:val="00FE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F27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A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AF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3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072222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072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072222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text2cl">
    <w:name w:val="text2cl"/>
    <w:basedOn w:val="a"/>
    <w:rsid w:val="00072222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072222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072222"/>
    <w:pPr>
      <w:spacing w:before="100" w:beforeAutospacing="1" w:after="100" w:afterAutospacing="1"/>
    </w:pPr>
  </w:style>
  <w:style w:type="paragraph" w:customStyle="1" w:styleId="ConsPlusTitle">
    <w:name w:val="ConsPlusTitle"/>
    <w:rsid w:val="0007222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rsid w:val="0007222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2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DD3C0A"/>
    <w:pPr>
      <w:spacing w:before="100" w:beforeAutospacing="1" w:after="100" w:afterAutospacing="1"/>
    </w:pPr>
  </w:style>
  <w:style w:type="character" w:styleId="a7">
    <w:name w:val="Hyperlink"/>
    <w:rsid w:val="00DD3C0A"/>
    <w:rPr>
      <w:color w:val="000080"/>
      <w:u w:val="single"/>
    </w:rPr>
  </w:style>
  <w:style w:type="paragraph" w:styleId="2">
    <w:name w:val="Body Text 2"/>
    <w:basedOn w:val="a"/>
    <w:link w:val="20"/>
    <w:rsid w:val="00DD3C0A"/>
    <w:rPr>
      <w:rFonts w:ascii="Courier New" w:hAnsi="Courier New"/>
      <w:szCs w:val="20"/>
    </w:rPr>
  </w:style>
  <w:style w:type="character" w:customStyle="1" w:styleId="20">
    <w:name w:val="Основной текст 2 Знак"/>
    <w:basedOn w:val="a0"/>
    <w:link w:val="2"/>
    <w:rsid w:val="00DD3C0A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Верхнелюбажский СС</cp:lastModifiedBy>
  <cp:revision>5</cp:revision>
  <cp:lastPrinted>2015-11-24T07:55:00Z</cp:lastPrinted>
  <dcterms:created xsi:type="dcterms:W3CDTF">2017-02-07T08:51:00Z</dcterms:created>
  <dcterms:modified xsi:type="dcterms:W3CDTF">2018-02-27T15:20:00Z</dcterms:modified>
</cp:coreProperties>
</file>