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39" w:rsidRPr="00D449DC" w:rsidRDefault="00C82939" w:rsidP="00C82939">
      <w:pPr>
        <w:spacing w:after="0" w:line="240" w:lineRule="auto"/>
        <w:ind w:left="720"/>
        <w:jc w:val="center"/>
        <w:rPr>
          <w:rFonts w:ascii="Times New Roman" w:hAnsi="Times New Roman" w:cs="Times New Roman"/>
          <w:b/>
          <w:sz w:val="28"/>
          <w:szCs w:val="28"/>
        </w:rPr>
      </w:pPr>
      <w:r w:rsidRPr="00D449DC">
        <w:rPr>
          <w:rFonts w:ascii="Times New Roman" w:hAnsi="Times New Roman" w:cs="Times New Roman"/>
          <w:b/>
          <w:sz w:val="28"/>
          <w:szCs w:val="28"/>
        </w:rPr>
        <w:t>Администрация</w:t>
      </w:r>
    </w:p>
    <w:p w:rsidR="00C82939" w:rsidRPr="00D449DC" w:rsidRDefault="00C82939" w:rsidP="00C82939">
      <w:pPr>
        <w:spacing w:after="0" w:line="240" w:lineRule="auto"/>
        <w:ind w:left="720"/>
        <w:jc w:val="center"/>
        <w:rPr>
          <w:rFonts w:ascii="Times New Roman" w:hAnsi="Times New Roman" w:cs="Times New Roman"/>
          <w:b/>
          <w:sz w:val="28"/>
          <w:szCs w:val="28"/>
        </w:rPr>
      </w:pPr>
      <w:r w:rsidRPr="00D449DC">
        <w:rPr>
          <w:rFonts w:ascii="Times New Roman" w:hAnsi="Times New Roman" w:cs="Times New Roman"/>
          <w:b/>
          <w:sz w:val="28"/>
          <w:szCs w:val="28"/>
        </w:rPr>
        <w:t>Верхнелюбажского сельсовета</w:t>
      </w:r>
    </w:p>
    <w:p w:rsidR="00C82939" w:rsidRPr="00D449DC" w:rsidRDefault="00C82939" w:rsidP="00C82939">
      <w:pPr>
        <w:spacing w:after="0" w:line="240" w:lineRule="auto"/>
        <w:ind w:left="720"/>
        <w:jc w:val="center"/>
        <w:rPr>
          <w:rFonts w:ascii="Times New Roman" w:hAnsi="Times New Roman" w:cs="Times New Roman"/>
          <w:b/>
          <w:sz w:val="28"/>
          <w:szCs w:val="28"/>
        </w:rPr>
      </w:pPr>
      <w:r w:rsidRPr="00D449DC">
        <w:rPr>
          <w:rFonts w:ascii="Times New Roman" w:hAnsi="Times New Roman" w:cs="Times New Roman"/>
          <w:b/>
          <w:sz w:val="28"/>
          <w:szCs w:val="28"/>
        </w:rPr>
        <w:t xml:space="preserve">Фатежского района   </w:t>
      </w:r>
    </w:p>
    <w:p w:rsidR="00C82939" w:rsidRDefault="00C82939" w:rsidP="00C82939">
      <w:pPr>
        <w:spacing w:after="0" w:line="240" w:lineRule="auto"/>
        <w:jc w:val="center"/>
        <w:rPr>
          <w:rFonts w:ascii="Times New Roman" w:hAnsi="Times New Roman" w:cs="Times New Roman"/>
          <w:sz w:val="28"/>
          <w:szCs w:val="28"/>
        </w:rPr>
      </w:pPr>
    </w:p>
    <w:p w:rsidR="00C82939" w:rsidRDefault="00C82939" w:rsidP="00C82939">
      <w:pPr>
        <w:spacing w:after="0" w:line="240" w:lineRule="auto"/>
        <w:jc w:val="center"/>
        <w:rPr>
          <w:rFonts w:ascii="Times New Roman" w:hAnsi="Times New Roman" w:cs="Times New Roman"/>
          <w:sz w:val="32"/>
          <w:szCs w:val="32"/>
        </w:rPr>
      </w:pPr>
      <w:r w:rsidRPr="00DB645F">
        <w:rPr>
          <w:rFonts w:ascii="Times New Roman" w:hAnsi="Times New Roman" w:cs="Times New Roman"/>
          <w:sz w:val="28"/>
          <w:szCs w:val="28"/>
        </w:rPr>
        <w:t xml:space="preserve">       ПОСТАНОВЛЕНИЕ </w:t>
      </w:r>
    </w:p>
    <w:p w:rsidR="00817EA0" w:rsidRPr="004C1EAE" w:rsidRDefault="00045DEA" w:rsidP="00C82939">
      <w:pPr>
        <w:spacing w:after="0" w:line="240" w:lineRule="auto"/>
        <w:rPr>
          <w:rFonts w:ascii="Times New Roman" w:hAnsi="Times New Roman" w:cs="Times New Roman"/>
          <w:sz w:val="28"/>
          <w:szCs w:val="28"/>
        </w:rPr>
      </w:pPr>
      <w:r w:rsidRPr="004C1EAE">
        <w:rPr>
          <w:rFonts w:ascii="Times New Roman" w:hAnsi="Times New Roman" w:cs="Times New Roman"/>
          <w:sz w:val="28"/>
          <w:szCs w:val="28"/>
        </w:rPr>
        <w:t>О</w:t>
      </w:r>
      <w:r w:rsidR="00C82939" w:rsidRPr="004C1EAE">
        <w:rPr>
          <w:rFonts w:ascii="Times New Roman" w:hAnsi="Times New Roman" w:cs="Times New Roman"/>
          <w:sz w:val="28"/>
          <w:szCs w:val="28"/>
        </w:rPr>
        <w:t>т</w:t>
      </w:r>
      <w:r w:rsidR="00D97C23" w:rsidRPr="004C1EAE">
        <w:rPr>
          <w:rFonts w:ascii="Times New Roman" w:hAnsi="Times New Roman" w:cs="Times New Roman"/>
          <w:sz w:val="28"/>
          <w:szCs w:val="28"/>
        </w:rPr>
        <w:t xml:space="preserve"> </w:t>
      </w:r>
      <w:r w:rsidR="00E83545" w:rsidRPr="004C1EAE">
        <w:rPr>
          <w:rFonts w:ascii="Times New Roman" w:hAnsi="Times New Roman" w:cs="Times New Roman"/>
          <w:sz w:val="28"/>
          <w:szCs w:val="28"/>
        </w:rPr>
        <w:t xml:space="preserve"> </w:t>
      </w:r>
      <w:r w:rsidR="007938A8" w:rsidRPr="004C1EAE">
        <w:rPr>
          <w:rFonts w:ascii="Times New Roman" w:hAnsi="Times New Roman" w:cs="Times New Roman"/>
          <w:sz w:val="28"/>
          <w:szCs w:val="28"/>
        </w:rPr>
        <w:t xml:space="preserve">06 декабря </w:t>
      </w:r>
      <w:r w:rsidR="00C82939" w:rsidRPr="004C1EAE">
        <w:rPr>
          <w:rFonts w:ascii="Times New Roman" w:hAnsi="Times New Roman" w:cs="Times New Roman"/>
          <w:sz w:val="28"/>
          <w:szCs w:val="28"/>
        </w:rPr>
        <w:t>201</w:t>
      </w:r>
      <w:r w:rsidR="0033542E" w:rsidRPr="004C1EAE">
        <w:rPr>
          <w:rFonts w:ascii="Times New Roman" w:hAnsi="Times New Roman" w:cs="Times New Roman"/>
          <w:sz w:val="28"/>
          <w:szCs w:val="28"/>
        </w:rPr>
        <w:t>7</w:t>
      </w:r>
      <w:r w:rsidR="00C82939" w:rsidRPr="004C1EAE">
        <w:rPr>
          <w:rFonts w:ascii="Times New Roman" w:hAnsi="Times New Roman" w:cs="Times New Roman"/>
          <w:sz w:val="28"/>
          <w:szCs w:val="28"/>
        </w:rPr>
        <w:t xml:space="preserve"> года                  </w:t>
      </w:r>
      <w:r w:rsidR="00E374DB" w:rsidRPr="004C1EAE">
        <w:rPr>
          <w:rFonts w:ascii="Times New Roman" w:hAnsi="Times New Roman" w:cs="Times New Roman"/>
          <w:sz w:val="28"/>
          <w:szCs w:val="28"/>
        </w:rPr>
        <w:t xml:space="preserve">         </w:t>
      </w:r>
      <w:r w:rsidR="00C82939" w:rsidRPr="004C1EAE">
        <w:rPr>
          <w:rFonts w:ascii="Times New Roman" w:hAnsi="Times New Roman" w:cs="Times New Roman"/>
          <w:sz w:val="28"/>
          <w:szCs w:val="28"/>
        </w:rPr>
        <w:t xml:space="preserve">                                    № </w:t>
      </w:r>
      <w:r w:rsidR="00C46F4F" w:rsidRPr="004C1EAE">
        <w:rPr>
          <w:rFonts w:ascii="Times New Roman" w:hAnsi="Times New Roman" w:cs="Times New Roman"/>
          <w:sz w:val="28"/>
          <w:szCs w:val="28"/>
        </w:rPr>
        <w:t xml:space="preserve"> </w:t>
      </w:r>
      <w:r w:rsidR="006A6952" w:rsidRPr="004C1EAE">
        <w:rPr>
          <w:rFonts w:ascii="Times New Roman" w:hAnsi="Times New Roman" w:cs="Times New Roman"/>
          <w:sz w:val="28"/>
          <w:szCs w:val="28"/>
        </w:rPr>
        <w:t xml:space="preserve"> </w:t>
      </w:r>
      <w:r w:rsidR="007938A8" w:rsidRPr="004C1EAE">
        <w:rPr>
          <w:rFonts w:ascii="Times New Roman" w:hAnsi="Times New Roman" w:cs="Times New Roman"/>
          <w:sz w:val="28"/>
          <w:szCs w:val="28"/>
        </w:rPr>
        <w:t>22</w:t>
      </w:r>
      <w:r w:rsidR="006F6196" w:rsidRPr="004C1EAE">
        <w:rPr>
          <w:rFonts w:ascii="Times New Roman" w:hAnsi="Times New Roman" w:cs="Times New Roman"/>
          <w:sz w:val="28"/>
          <w:szCs w:val="28"/>
        </w:rPr>
        <w:t>3</w:t>
      </w:r>
    </w:p>
    <w:p w:rsidR="0036512F" w:rsidRDefault="0036512F" w:rsidP="00C82939">
      <w:pPr>
        <w:spacing w:after="0" w:line="240" w:lineRule="auto"/>
        <w:rPr>
          <w:rFonts w:ascii="Times New Roman" w:hAnsi="Times New Roman" w:cs="Times New Roman"/>
          <w:sz w:val="28"/>
          <w:szCs w:val="28"/>
        </w:rPr>
      </w:pPr>
    </w:p>
    <w:p w:rsidR="006F6196" w:rsidRPr="004C1EAE" w:rsidRDefault="006F6196" w:rsidP="00DB645F">
      <w:pPr>
        <w:spacing w:after="0" w:line="240" w:lineRule="auto"/>
        <w:ind w:firstLine="709"/>
        <w:jc w:val="both"/>
        <w:rPr>
          <w:rFonts w:ascii="Times New Roman" w:hAnsi="Times New Roman" w:cs="Times New Roman"/>
          <w:b/>
          <w:sz w:val="28"/>
          <w:szCs w:val="28"/>
        </w:rPr>
      </w:pPr>
      <w:proofErr w:type="gramStart"/>
      <w:r w:rsidRPr="004C1EAE">
        <w:rPr>
          <w:rFonts w:ascii="Times New Roman" w:hAnsi="Times New Roman" w:cs="Times New Roman"/>
          <w:b/>
          <w:sz w:val="28"/>
          <w:szCs w:val="28"/>
        </w:rPr>
        <w:t>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Фатежского</w:t>
      </w:r>
      <w:proofErr w:type="gramEnd"/>
      <w:r w:rsidRPr="004C1EAE">
        <w:rPr>
          <w:rFonts w:ascii="Times New Roman" w:hAnsi="Times New Roman" w:cs="Times New Roman"/>
          <w:b/>
          <w:sz w:val="28"/>
          <w:szCs w:val="28"/>
        </w:rPr>
        <w:t xml:space="preserve"> района Курской области на 2018 год.</w:t>
      </w:r>
    </w:p>
    <w:p w:rsidR="006F6196" w:rsidRDefault="006F6196" w:rsidP="00134CF3">
      <w:pPr>
        <w:spacing w:after="0" w:line="240" w:lineRule="auto"/>
        <w:jc w:val="both"/>
        <w:rPr>
          <w:rFonts w:ascii="Times New Roman" w:hAnsi="Times New Roman" w:cs="Times New Roman"/>
          <w:sz w:val="28"/>
          <w:szCs w:val="28"/>
        </w:rPr>
      </w:pPr>
    </w:p>
    <w:p w:rsidR="00134CF3" w:rsidRPr="004C1EAE" w:rsidRDefault="006F6196" w:rsidP="00DB645F">
      <w:pPr>
        <w:spacing w:after="0" w:line="240" w:lineRule="auto"/>
        <w:ind w:firstLine="709"/>
        <w:jc w:val="both"/>
        <w:rPr>
          <w:rFonts w:ascii="Times New Roman" w:hAnsi="Times New Roman" w:cs="Times New Roman"/>
          <w:sz w:val="26"/>
          <w:szCs w:val="26"/>
        </w:rPr>
      </w:pPr>
      <w:proofErr w:type="gramStart"/>
      <w:r w:rsidRPr="004C1EAE">
        <w:rPr>
          <w:rFonts w:ascii="Times New Roman" w:hAnsi="Times New Roman" w:cs="Times New Roman"/>
          <w:sz w:val="26"/>
          <w:szCs w:val="26"/>
        </w:rPr>
        <w:t>В соответствии с Федеральным Законом от 05.04.2013г.  №44-ФЗ «О контрактной системе в сфере закупок товаров, работ, услуг для обеспечения государственных (муниципальных нужд», в целях оказания гуманитарной помощи либо ликвидации последствий чрезвычайных ситуаций природного или техногенного характера  Администрация Верхнелюбажского сельсовета  Фатежского района  ПОСТАНОВЛЯЕТ:</w:t>
      </w:r>
      <w:proofErr w:type="gramEnd"/>
    </w:p>
    <w:p w:rsidR="006F6196" w:rsidRPr="004C1EAE" w:rsidRDefault="006F6196" w:rsidP="00DB645F">
      <w:pPr>
        <w:spacing w:after="0" w:line="240" w:lineRule="auto"/>
        <w:ind w:firstLine="709"/>
        <w:jc w:val="both"/>
        <w:rPr>
          <w:rFonts w:ascii="Times New Roman" w:hAnsi="Times New Roman" w:cs="Times New Roman"/>
          <w:sz w:val="26"/>
          <w:szCs w:val="26"/>
        </w:rPr>
      </w:pPr>
      <w:proofErr w:type="gramStart"/>
      <w:r w:rsidRPr="004C1EAE">
        <w:rPr>
          <w:rFonts w:ascii="Times New Roman" w:hAnsi="Times New Roman" w:cs="Times New Roman"/>
          <w:sz w:val="26"/>
          <w:szCs w:val="26"/>
        </w:rPr>
        <w:t xml:space="preserve">1.Провести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w:t>
      </w:r>
      <w:proofErr w:type="spellStart"/>
      <w:r w:rsidRPr="004C1EAE">
        <w:rPr>
          <w:rFonts w:ascii="Times New Roman" w:hAnsi="Times New Roman" w:cs="Times New Roman"/>
          <w:sz w:val="26"/>
          <w:szCs w:val="26"/>
        </w:rPr>
        <w:t>техногенногог</w:t>
      </w:r>
      <w:proofErr w:type="spellEnd"/>
      <w:r w:rsidRPr="004C1EAE">
        <w:rPr>
          <w:rFonts w:ascii="Times New Roman" w:hAnsi="Times New Roman" w:cs="Times New Roman"/>
          <w:sz w:val="26"/>
          <w:szCs w:val="26"/>
        </w:rPr>
        <w:t xml:space="preserve"> характера на территории Верхнелюбажского</w:t>
      </w:r>
      <w:proofErr w:type="gramEnd"/>
      <w:r w:rsidRPr="004C1EAE">
        <w:rPr>
          <w:rFonts w:ascii="Times New Roman" w:hAnsi="Times New Roman" w:cs="Times New Roman"/>
          <w:sz w:val="26"/>
          <w:szCs w:val="26"/>
        </w:rPr>
        <w:t xml:space="preserve"> сельсовета  Фатежского района на 2018 год.</w:t>
      </w:r>
    </w:p>
    <w:p w:rsidR="006F6196" w:rsidRPr="004C1EAE" w:rsidRDefault="006F6196" w:rsidP="00DB645F">
      <w:pPr>
        <w:spacing w:after="0" w:line="240" w:lineRule="auto"/>
        <w:ind w:firstLine="709"/>
        <w:jc w:val="both"/>
        <w:rPr>
          <w:rFonts w:ascii="Times New Roman" w:hAnsi="Times New Roman" w:cs="Times New Roman"/>
          <w:sz w:val="26"/>
          <w:szCs w:val="26"/>
        </w:rPr>
      </w:pPr>
      <w:r w:rsidRPr="004C1EAE">
        <w:rPr>
          <w:rFonts w:ascii="Times New Roman" w:hAnsi="Times New Roman" w:cs="Times New Roman"/>
          <w:sz w:val="26"/>
          <w:szCs w:val="26"/>
        </w:rPr>
        <w:t xml:space="preserve">2. </w:t>
      </w:r>
      <w:proofErr w:type="gramStart"/>
      <w:r w:rsidRPr="004C1EAE">
        <w:rPr>
          <w:rFonts w:ascii="Times New Roman" w:hAnsi="Times New Roman" w:cs="Times New Roman"/>
          <w:sz w:val="26"/>
          <w:szCs w:val="26"/>
        </w:rPr>
        <w:t>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w:t>
      </w:r>
      <w:r w:rsidR="00F241B9" w:rsidRPr="004C1EAE">
        <w:rPr>
          <w:rFonts w:ascii="Times New Roman" w:hAnsi="Times New Roman" w:cs="Times New Roman"/>
          <w:sz w:val="26"/>
          <w:szCs w:val="26"/>
        </w:rPr>
        <w:t xml:space="preserve">ок у них товаров, работ, услуг путем </w:t>
      </w:r>
      <w:proofErr w:type="spellStart"/>
      <w:r w:rsidR="00F241B9" w:rsidRPr="004C1EAE">
        <w:rPr>
          <w:rFonts w:ascii="Times New Roman" w:hAnsi="Times New Roman" w:cs="Times New Roman"/>
          <w:sz w:val="26"/>
          <w:szCs w:val="26"/>
        </w:rPr>
        <w:t>провендения</w:t>
      </w:r>
      <w:proofErr w:type="spellEnd"/>
      <w:r w:rsidR="00F241B9" w:rsidRPr="004C1EAE">
        <w:rPr>
          <w:rFonts w:ascii="Times New Roman" w:hAnsi="Times New Roman" w:cs="Times New Roman"/>
          <w:sz w:val="26"/>
          <w:szCs w:val="26"/>
        </w:rPr>
        <w:t xml:space="preserve"> запроса котировок на поставку товаров, работ, услуг, необходимых для </w:t>
      </w:r>
      <w:proofErr w:type="spellStart"/>
      <w:r w:rsidR="00F241B9" w:rsidRPr="004C1EAE">
        <w:rPr>
          <w:rFonts w:ascii="Times New Roman" w:hAnsi="Times New Roman" w:cs="Times New Roman"/>
          <w:sz w:val="26"/>
          <w:szCs w:val="26"/>
        </w:rPr>
        <w:t>локазания</w:t>
      </w:r>
      <w:proofErr w:type="spellEnd"/>
      <w:r w:rsidR="00F241B9" w:rsidRPr="004C1EAE">
        <w:rPr>
          <w:rFonts w:ascii="Times New Roman" w:hAnsi="Times New Roman" w:cs="Times New Roman"/>
          <w:sz w:val="26"/>
          <w:szCs w:val="26"/>
        </w:rPr>
        <w:t xml:space="preserve"> гуманитарной помощи либо ликвидации последствий чрезвычайных ситуаций природного или техногенного характера на</w:t>
      </w:r>
      <w:proofErr w:type="gramEnd"/>
      <w:r w:rsidR="00F241B9" w:rsidRPr="004C1EAE">
        <w:rPr>
          <w:rFonts w:ascii="Times New Roman" w:hAnsi="Times New Roman" w:cs="Times New Roman"/>
          <w:sz w:val="26"/>
          <w:szCs w:val="26"/>
        </w:rPr>
        <w:t xml:space="preserve"> территории Верхнелюбажского сельсовета  Фатежского района</w:t>
      </w:r>
      <w:r w:rsidR="00DB645F" w:rsidRPr="004C1EAE">
        <w:rPr>
          <w:rFonts w:ascii="Times New Roman" w:hAnsi="Times New Roman" w:cs="Times New Roman"/>
          <w:sz w:val="26"/>
          <w:szCs w:val="26"/>
        </w:rPr>
        <w:t xml:space="preserve"> на 2018 год (прилагается)</w:t>
      </w:r>
    </w:p>
    <w:p w:rsidR="00DB645F" w:rsidRPr="004C1EAE" w:rsidRDefault="00DB645F" w:rsidP="00DB645F">
      <w:pPr>
        <w:spacing w:after="0" w:line="240" w:lineRule="auto"/>
        <w:ind w:firstLine="709"/>
        <w:jc w:val="both"/>
        <w:rPr>
          <w:rFonts w:ascii="Times New Roman" w:hAnsi="Times New Roman" w:cs="Times New Roman"/>
          <w:sz w:val="26"/>
          <w:szCs w:val="26"/>
        </w:rPr>
      </w:pPr>
      <w:r w:rsidRPr="004C1EAE">
        <w:rPr>
          <w:rFonts w:ascii="Times New Roman" w:hAnsi="Times New Roman" w:cs="Times New Roman"/>
          <w:sz w:val="26"/>
          <w:szCs w:val="26"/>
        </w:rPr>
        <w:t xml:space="preserve">3.Контрактному управляющему в срок до </w:t>
      </w:r>
      <w:r w:rsidR="00145E94">
        <w:rPr>
          <w:rFonts w:ascii="Times New Roman" w:hAnsi="Times New Roman" w:cs="Times New Roman"/>
          <w:sz w:val="26"/>
          <w:szCs w:val="26"/>
        </w:rPr>
        <w:t>13</w:t>
      </w:r>
      <w:r w:rsidRPr="004C1EAE">
        <w:rPr>
          <w:rFonts w:ascii="Times New Roman" w:hAnsi="Times New Roman" w:cs="Times New Roman"/>
          <w:sz w:val="26"/>
          <w:szCs w:val="26"/>
        </w:rPr>
        <w:t xml:space="preserve"> декабря 2017г. организовать работу по размещению необходимой информации на официальном сайте Российской Федерации – </w:t>
      </w:r>
      <w:hyperlink r:id="rId7" w:history="1">
        <w:r w:rsidRPr="004C1EAE">
          <w:rPr>
            <w:rStyle w:val="a5"/>
            <w:rFonts w:ascii="Times New Roman" w:hAnsi="Times New Roman" w:cs="Times New Roman"/>
            <w:sz w:val="26"/>
            <w:szCs w:val="26"/>
            <w:lang w:val="en-US"/>
          </w:rPr>
          <w:t>www</w:t>
        </w:r>
        <w:r w:rsidRPr="004C1EAE">
          <w:rPr>
            <w:rStyle w:val="a5"/>
            <w:rFonts w:ascii="Times New Roman" w:hAnsi="Times New Roman" w:cs="Times New Roman"/>
            <w:sz w:val="26"/>
            <w:szCs w:val="26"/>
          </w:rPr>
          <w:t>.</w:t>
        </w:r>
        <w:proofErr w:type="spellStart"/>
        <w:r w:rsidRPr="004C1EAE">
          <w:rPr>
            <w:rStyle w:val="a5"/>
            <w:rFonts w:ascii="Times New Roman" w:hAnsi="Times New Roman" w:cs="Times New Roman"/>
            <w:sz w:val="26"/>
            <w:szCs w:val="26"/>
            <w:lang w:val="en-US"/>
          </w:rPr>
          <w:t>zakupki</w:t>
        </w:r>
        <w:proofErr w:type="spellEnd"/>
        <w:r w:rsidRPr="004C1EAE">
          <w:rPr>
            <w:rStyle w:val="a5"/>
            <w:rFonts w:ascii="Times New Roman" w:hAnsi="Times New Roman" w:cs="Times New Roman"/>
            <w:sz w:val="26"/>
            <w:szCs w:val="26"/>
          </w:rPr>
          <w:t>.</w:t>
        </w:r>
        <w:proofErr w:type="spellStart"/>
        <w:r w:rsidRPr="004C1EAE">
          <w:rPr>
            <w:rStyle w:val="a5"/>
            <w:rFonts w:ascii="Times New Roman" w:hAnsi="Times New Roman" w:cs="Times New Roman"/>
            <w:sz w:val="26"/>
            <w:szCs w:val="26"/>
            <w:lang w:val="en-US"/>
          </w:rPr>
          <w:t>gov</w:t>
        </w:r>
        <w:proofErr w:type="spellEnd"/>
        <w:r w:rsidRPr="004C1EAE">
          <w:rPr>
            <w:rStyle w:val="a5"/>
            <w:rFonts w:ascii="Times New Roman" w:hAnsi="Times New Roman" w:cs="Times New Roman"/>
            <w:sz w:val="26"/>
            <w:szCs w:val="26"/>
          </w:rPr>
          <w:t>.</w:t>
        </w:r>
        <w:proofErr w:type="spellStart"/>
        <w:r w:rsidRPr="004C1EAE">
          <w:rPr>
            <w:rStyle w:val="a5"/>
            <w:rFonts w:ascii="Times New Roman" w:hAnsi="Times New Roman" w:cs="Times New Roman"/>
            <w:sz w:val="26"/>
            <w:szCs w:val="26"/>
            <w:lang w:val="en-US"/>
          </w:rPr>
          <w:t>ru</w:t>
        </w:r>
        <w:proofErr w:type="spellEnd"/>
      </w:hyperlink>
      <w:r w:rsidRPr="004C1EAE">
        <w:rPr>
          <w:rFonts w:ascii="Times New Roman" w:hAnsi="Times New Roman" w:cs="Times New Roman"/>
          <w:sz w:val="26"/>
          <w:szCs w:val="26"/>
        </w:rPr>
        <w:t xml:space="preserve">  в сети интернет.</w:t>
      </w:r>
    </w:p>
    <w:p w:rsidR="00DB645F" w:rsidRPr="004C1EAE" w:rsidRDefault="00DB645F" w:rsidP="00DB645F">
      <w:pPr>
        <w:spacing w:after="0" w:line="240" w:lineRule="auto"/>
        <w:ind w:firstLine="709"/>
        <w:jc w:val="both"/>
        <w:rPr>
          <w:rFonts w:ascii="Times New Roman" w:hAnsi="Times New Roman" w:cs="Times New Roman"/>
          <w:sz w:val="26"/>
          <w:szCs w:val="26"/>
        </w:rPr>
      </w:pPr>
      <w:r w:rsidRPr="004C1EAE">
        <w:rPr>
          <w:rFonts w:ascii="Times New Roman" w:hAnsi="Times New Roman" w:cs="Times New Roman"/>
          <w:sz w:val="26"/>
          <w:szCs w:val="26"/>
        </w:rPr>
        <w:t xml:space="preserve">4. </w:t>
      </w:r>
      <w:proofErr w:type="gramStart"/>
      <w:r w:rsidRPr="004C1EAE">
        <w:rPr>
          <w:rFonts w:ascii="Times New Roman" w:hAnsi="Times New Roman" w:cs="Times New Roman"/>
          <w:sz w:val="26"/>
          <w:szCs w:val="26"/>
        </w:rPr>
        <w:t>Контроль за</w:t>
      </w:r>
      <w:proofErr w:type="gramEnd"/>
      <w:r w:rsidRPr="004C1EAE">
        <w:rPr>
          <w:rFonts w:ascii="Times New Roman" w:hAnsi="Times New Roman" w:cs="Times New Roman"/>
          <w:sz w:val="26"/>
          <w:szCs w:val="26"/>
        </w:rPr>
        <w:t xml:space="preserve"> исполнением настоящего постановления оставляю за собой.</w:t>
      </w:r>
    </w:p>
    <w:p w:rsidR="00C563FF" w:rsidRPr="004C1EAE" w:rsidRDefault="00DB645F" w:rsidP="004C1EAE">
      <w:pPr>
        <w:spacing w:after="0" w:line="240" w:lineRule="auto"/>
        <w:ind w:firstLine="709"/>
        <w:jc w:val="both"/>
        <w:rPr>
          <w:rFonts w:ascii="Times New Roman" w:hAnsi="Times New Roman" w:cs="Times New Roman"/>
          <w:sz w:val="26"/>
          <w:szCs w:val="26"/>
        </w:rPr>
      </w:pPr>
      <w:r w:rsidRPr="004C1EAE">
        <w:rPr>
          <w:rFonts w:ascii="Times New Roman" w:hAnsi="Times New Roman" w:cs="Times New Roman"/>
          <w:sz w:val="26"/>
          <w:szCs w:val="26"/>
        </w:rPr>
        <w:t>5</w:t>
      </w:r>
      <w:r w:rsidR="00D449DC" w:rsidRPr="004C1EAE">
        <w:rPr>
          <w:rFonts w:ascii="Times New Roman" w:hAnsi="Times New Roman" w:cs="Times New Roman"/>
          <w:sz w:val="26"/>
          <w:szCs w:val="26"/>
        </w:rPr>
        <w:t>.</w:t>
      </w:r>
      <w:r w:rsidR="00C563FF" w:rsidRPr="004C1EAE">
        <w:rPr>
          <w:rFonts w:ascii="Times New Roman" w:hAnsi="Times New Roman" w:cs="Times New Roman"/>
          <w:sz w:val="26"/>
          <w:szCs w:val="26"/>
        </w:rPr>
        <w:t>Постановление вступает в силу со дня его подписания.</w:t>
      </w:r>
    </w:p>
    <w:p w:rsidR="00C563FF" w:rsidRPr="004C1EAE" w:rsidRDefault="00C563FF" w:rsidP="00C563FF">
      <w:pPr>
        <w:spacing w:after="0" w:line="240" w:lineRule="auto"/>
        <w:rPr>
          <w:rFonts w:ascii="Times New Roman" w:hAnsi="Times New Roman" w:cs="Times New Roman"/>
          <w:sz w:val="26"/>
          <w:szCs w:val="26"/>
        </w:rPr>
      </w:pPr>
    </w:p>
    <w:p w:rsidR="00D449DC" w:rsidRPr="004C1EAE" w:rsidRDefault="00CC65DB" w:rsidP="00C563FF">
      <w:pPr>
        <w:spacing w:after="0" w:line="240" w:lineRule="auto"/>
        <w:rPr>
          <w:rFonts w:ascii="Times New Roman" w:hAnsi="Times New Roman" w:cs="Times New Roman"/>
          <w:sz w:val="26"/>
          <w:szCs w:val="26"/>
        </w:rPr>
      </w:pPr>
      <w:r w:rsidRPr="004C1EAE">
        <w:rPr>
          <w:rFonts w:ascii="Times New Roman" w:hAnsi="Times New Roman" w:cs="Times New Roman"/>
          <w:sz w:val="26"/>
          <w:szCs w:val="26"/>
        </w:rPr>
        <w:t>Г</w:t>
      </w:r>
      <w:r w:rsidR="00C563FF" w:rsidRPr="004C1EAE">
        <w:rPr>
          <w:rFonts w:ascii="Times New Roman" w:hAnsi="Times New Roman" w:cs="Times New Roman"/>
          <w:sz w:val="26"/>
          <w:szCs w:val="26"/>
        </w:rPr>
        <w:t>лав</w:t>
      </w:r>
      <w:r w:rsidRPr="004C1EAE">
        <w:rPr>
          <w:rFonts w:ascii="Times New Roman" w:hAnsi="Times New Roman" w:cs="Times New Roman"/>
          <w:sz w:val="26"/>
          <w:szCs w:val="26"/>
        </w:rPr>
        <w:t>а</w:t>
      </w:r>
      <w:r w:rsidR="00C563FF" w:rsidRPr="004C1EAE">
        <w:rPr>
          <w:rFonts w:ascii="Times New Roman" w:hAnsi="Times New Roman" w:cs="Times New Roman"/>
          <w:sz w:val="26"/>
          <w:szCs w:val="26"/>
        </w:rPr>
        <w:t xml:space="preserve">  Верхнелюбажского сельсовета </w:t>
      </w:r>
    </w:p>
    <w:p w:rsidR="00C563FF" w:rsidRPr="004C1EAE" w:rsidRDefault="00D449DC" w:rsidP="00C563FF">
      <w:pPr>
        <w:spacing w:after="0" w:line="240" w:lineRule="auto"/>
        <w:rPr>
          <w:rFonts w:ascii="Times New Roman" w:hAnsi="Times New Roman" w:cs="Times New Roman"/>
          <w:sz w:val="26"/>
          <w:szCs w:val="26"/>
        </w:rPr>
      </w:pPr>
      <w:r w:rsidRPr="004C1EAE">
        <w:rPr>
          <w:rFonts w:ascii="Times New Roman" w:hAnsi="Times New Roman" w:cs="Times New Roman"/>
          <w:sz w:val="26"/>
          <w:szCs w:val="26"/>
        </w:rPr>
        <w:t xml:space="preserve">Фатежского района:                                       </w:t>
      </w:r>
      <w:r w:rsidR="00C563FF" w:rsidRPr="004C1EAE">
        <w:rPr>
          <w:rFonts w:ascii="Times New Roman" w:hAnsi="Times New Roman" w:cs="Times New Roman"/>
          <w:sz w:val="26"/>
          <w:szCs w:val="26"/>
        </w:rPr>
        <w:t xml:space="preserve">                                  </w:t>
      </w:r>
      <w:r w:rsidR="003A0DCB" w:rsidRPr="004C1EAE">
        <w:rPr>
          <w:rFonts w:ascii="Times New Roman" w:hAnsi="Times New Roman" w:cs="Times New Roman"/>
          <w:sz w:val="26"/>
          <w:szCs w:val="26"/>
        </w:rPr>
        <w:t>Е.М.Чуйкова</w:t>
      </w:r>
    </w:p>
    <w:tbl>
      <w:tblPr>
        <w:tblW w:w="4711" w:type="dxa"/>
        <w:jc w:val="right"/>
        <w:tblLayout w:type="fixed"/>
        <w:tblLook w:val="0000"/>
      </w:tblPr>
      <w:tblGrid>
        <w:gridCol w:w="4711"/>
      </w:tblGrid>
      <w:tr w:rsidR="00EB40F2" w:rsidRPr="00EB40F2" w:rsidTr="00EB40F2">
        <w:trPr>
          <w:jc w:val="right"/>
        </w:trPr>
        <w:tc>
          <w:tcPr>
            <w:tcW w:w="4711" w:type="dxa"/>
          </w:tcPr>
          <w:p w:rsidR="00EB40F2" w:rsidRPr="00EB40F2" w:rsidRDefault="00EB40F2" w:rsidP="00EB40F2">
            <w:pPr>
              <w:pStyle w:val="4"/>
              <w:ind w:right="-108"/>
              <w:jc w:val="right"/>
              <w:rPr>
                <w:rFonts w:eastAsia="Times New Roman"/>
                <w:sz w:val="24"/>
                <w:szCs w:val="24"/>
              </w:rPr>
            </w:pPr>
            <w:r w:rsidRPr="00EB40F2">
              <w:rPr>
                <w:rFonts w:eastAsia="Times New Roman"/>
                <w:sz w:val="24"/>
                <w:szCs w:val="24"/>
              </w:rPr>
              <w:lastRenderedPageBreak/>
              <w:t>Утверждено</w:t>
            </w:r>
          </w:p>
          <w:p w:rsidR="00EB40F2" w:rsidRPr="00EB40F2" w:rsidRDefault="00EB40F2" w:rsidP="00EB40F2">
            <w:pPr>
              <w:spacing w:after="0" w:line="240" w:lineRule="auto"/>
              <w:jc w:val="right"/>
              <w:rPr>
                <w:rFonts w:ascii="Times New Roman" w:hAnsi="Times New Roman" w:cs="Times New Roman"/>
                <w:sz w:val="24"/>
                <w:szCs w:val="24"/>
              </w:rPr>
            </w:pPr>
            <w:r w:rsidRPr="00EB40F2">
              <w:rPr>
                <w:rFonts w:ascii="Times New Roman" w:hAnsi="Times New Roman" w:cs="Times New Roman"/>
                <w:sz w:val="24"/>
                <w:szCs w:val="24"/>
              </w:rPr>
              <w:t xml:space="preserve">Постановлением Администрации Верхнелюбажского сельсовета </w:t>
            </w:r>
          </w:p>
        </w:tc>
      </w:tr>
      <w:tr w:rsidR="00EB40F2" w:rsidRPr="00EB40F2" w:rsidTr="00EB40F2">
        <w:trPr>
          <w:jc w:val="right"/>
        </w:trPr>
        <w:tc>
          <w:tcPr>
            <w:tcW w:w="4711" w:type="dxa"/>
          </w:tcPr>
          <w:p w:rsidR="00EB40F2" w:rsidRPr="00EB40F2" w:rsidRDefault="00EB40F2" w:rsidP="00EB40F2">
            <w:pPr>
              <w:pStyle w:val="4"/>
              <w:jc w:val="right"/>
              <w:rPr>
                <w:rFonts w:eastAsia="Times New Roman"/>
                <w:sz w:val="24"/>
                <w:szCs w:val="24"/>
              </w:rPr>
            </w:pPr>
            <w:r w:rsidRPr="00EB40F2">
              <w:rPr>
                <w:rFonts w:eastAsia="Times New Roman"/>
                <w:sz w:val="24"/>
                <w:szCs w:val="24"/>
              </w:rPr>
              <w:t xml:space="preserve">Фатежского района </w:t>
            </w:r>
          </w:p>
        </w:tc>
      </w:tr>
      <w:tr w:rsidR="00EB40F2" w:rsidRPr="00EB40F2" w:rsidTr="00EB40F2">
        <w:trPr>
          <w:jc w:val="right"/>
        </w:trPr>
        <w:tc>
          <w:tcPr>
            <w:tcW w:w="4711" w:type="dxa"/>
          </w:tcPr>
          <w:p w:rsidR="00EB40F2" w:rsidRPr="00EB40F2" w:rsidRDefault="00EB40F2" w:rsidP="00EB40F2">
            <w:pPr>
              <w:pStyle w:val="4"/>
              <w:jc w:val="right"/>
              <w:rPr>
                <w:rFonts w:eastAsia="Times New Roman"/>
                <w:sz w:val="24"/>
                <w:szCs w:val="24"/>
              </w:rPr>
            </w:pPr>
            <w:r w:rsidRPr="00EB40F2">
              <w:rPr>
                <w:rFonts w:eastAsia="Times New Roman"/>
                <w:sz w:val="24"/>
                <w:szCs w:val="24"/>
              </w:rPr>
              <w:t>от 06.12.2017 года №223</w:t>
            </w:r>
          </w:p>
        </w:tc>
      </w:tr>
      <w:tr w:rsidR="00EB40F2" w:rsidRPr="00EB40F2" w:rsidTr="00EB40F2">
        <w:trPr>
          <w:jc w:val="right"/>
        </w:trPr>
        <w:tc>
          <w:tcPr>
            <w:tcW w:w="4711" w:type="dxa"/>
          </w:tcPr>
          <w:p w:rsidR="00EB40F2" w:rsidRPr="00EB40F2" w:rsidRDefault="00EB40F2" w:rsidP="00EB40F2">
            <w:pPr>
              <w:pStyle w:val="4"/>
              <w:jc w:val="right"/>
              <w:rPr>
                <w:rFonts w:eastAsia="Times New Roman"/>
                <w:sz w:val="24"/>
                <w:szCs w:val="24"/>
              </w:rPr>
            </w:pPr>
          </w:p>
        </w:tc>
      </w:tr>
    </w:tbl>
    <w:p w:rsidR="00C563FF" w:rsidRPr="004C1EAE" w:rsidRDefault="00C563FF" w:rsidP="00C563FF">
      <w:pPr>
        <w:rPr>
          <w:rFonts w:ascii="Times New Roman" w:hAnsi="Times New Roman" w:cs="Times New Roman"/>
          <w:sz w:val="26"/>
          <w:szCs w:val="26"/>
        </w:rPr>
      </w:pPr>
    </w:p>
    <w:p w:rsidR="00EB40F2" w:rsidRPr="00EB40F2" w:rsidRDefault="00C563FF" w:rsidP="00EB40F2">
      <w:pPr>
        <w:suppressAutoHyphens/>
        <w:spacing w:after="0" w:line="240" w:lineRule="auto"/>
        <w:jc w:val="center"/>
        <w:rPr>
          <w:rFonts w:ascii="Times New Roman" w:hAnsi="Times New Roman" w:cs="Times New Roman"/>
          <w:b/>
          <w:bCs/>
          <w:sz w:val="24"/>
          <w:szCs w:val="24"/>
          <w:lang w:eastAsia="ar-SA"/>
        </w:rPr>
      </w:pPr>
      <w:r w:rsidRPr="00EB40F2">
        <w:rPr>
          <w:rFonts w:ascii="Times New Roman" w:hAnsi="Times New Roman" w:cs="Times New Roman"/>
          <w:sz w:val="28"/>
          <w:szCs w:val="28"/>
        </w:rPr>
        <w:t xml:space="preserve"> </w:t>
      </w:r>
      <w:r w:rsidR="00EB40F2" w:rsidRPr="00EB40F2">
        <w:rPr>
          <w:rFonts w:ascii="Times New Roman" w:hAnsi="Times New Roman" w:cs="Times New Roman"/>
          <w:b/>
          <w:bCs/>
          <w:sz w:val="24"/>
          <w:szCs w:val="24"/>
          <w:lang w:eastAsia="ar-SA"/>
        </w:rPr>
        <w:t>ДОКУМЕНТАЦИЯ</w:t>
      </w:r>
    </w:p>
    <w:p w:rsidR="00EB40F2" w:rsidRPr="00EB40F2" w:rsidRDefault="00EB40F2" w:rsidP="00EB40F2">
      <w:pPr>
        <w:suppressAutoHyphens/>
        <w:spacing w:after="0" w:line="240" w:lineRule="auto"/>
        <w:jc w:val="center"/>
        <w:rPr>
          <w:rFonts w:ascii="Times New Roman" w:hAnsi="Times New Roman" w:cs="Times New Roman"/>
          <w:b/>
          <w:bCs/>
          <w:sz w:val="24"/>
          <w:szCs w:val="24"/>
          <w:lang w:eastAsia="ar-SA"/>
        </w:rPr>
      </w:pPr>
      <w:r w:rsidRPr="00EB40F2">
        <w:rPr>
          <w:rFonts w:ascii="Times New Roman" w:hAnsi="Times New Roman" w:cs="Times New Roman"/>
          <w:b/>
          <w:bCs/>
          <w:sz w:val="24"/>
          <w:szCs w:val="24"/>
          <w:lang w:eastAsia="ar-SA"/>
        </w:rPr>
        <w:t xml:space="preserve"> О ПРОВЕДЕНИИ ПРЕДВАРИТЕЛЬНОГО ОТБОРА </w:t>
      </w:r>
    </w:p>
    <w:p w:rsidR="00EB40F2" w:rsidRPr="00EB40F2" w:rsidRDefault="00EB40F2" w:rsidP="00EB40F2">
      <w:pPr>
        <w:suppressAutoHyphens/>
        <w:spacing w:after="0" w:line="240" w:lineRule="auto"/>
        <w:jc w:val="center"/>
        <w:rPr>
          <w:rFonts w:ascii="Times New Roman" w:hAnsi="Times New Roman" w:cs="Times New Roman"/>
          <w:b/>
          <w:bCs/>
          <w:sz w:val="24"/>
          <w:szCs w:val="24"/>
          <w:lang w:eastAsia="ar-SA"/>
        </w:rPr>
      </w:pPr>
      <w:r w:rsidRPr="00EB40F2">
        <w:rPr>
          <w:rFonts w:ascii="Times New Roman" w:hAnsi="Times New Roman" w:cs="Times New Roman"/>
          <w:b/>
          <w:bCs/>
          <w:sz w:val="24"/>
          <w:szCs w:val="24"/>
          <w:lang w:eastAsia="ar-SA"/>
        </w:rPr>
        <w:t>УЧАСТНИКОВ ЗАКУПКИ</w:t>
      </w:r>
    </w:p>
    <w:p w:rsidR="00EB40F2" w:rsidRPr="00EB40F2" w:rsidRDefault="00EB40F2" w:rsidP="00EB40F2">
      <w:pPr>
        <w:spacing w:after="0" w:line="240" w:lineRule="auto"/>
        <w:jc w:val="center"/>
        <w:rPr>
          <w:rFonts w:ascii="Times New Roman" w:hAnsi="Times New Roman" w:cs="Times New Roman"/>
          <w:bCs/>
          <w:sz w:val="24"/>
          <w:szCs w:val="24"/>
        </w:rPr>
      </w:pPr>
    </w:p>
    <w:p w:rsidR="00EB40F2" w:rsidRPr="00EB40F2" w:rsidRDefault="00EB40F2" w:rsidP="00EB40F2">
      <w:pPr>
        <w:pStyle w:val="ConsPlusNormal"/>
        <w:ind w:firstLine="0"/>
        <w:jc w:val="center"/>
        <w:outlineLvl w:val="2"/>
        <w:rPr>
          <w:rFonts w:ascii="Times New Roman" w:hAnsi="Times New Roman" w:cs="Times New Roman"/>
          <w:b/>
          <w:sz w:val="28"/>
          <w:szCs w:val="28"/>
        </w:rPr>
      </w:pPr>
      <w:r w:rsidRPr="00EB40F2">
        <w:rPr>
          <w:rFonts w:ascii="Times New Roman" w:hAnsi="Times New Roman" w:cs="Times New Roman"/>
          <w:b/>
          <w:sz w:val="28"/>
          <w:szCs w:val="28"/>
        </w:rPr>
        <w:t>Предварительный отбор участников закупки</w:t>
      </w:r>
    </w:p>
    <w:p w:rsidR="00EB40F2" w:rsidRPr="00EB40F2" w:rsidRDefault="00EB40F2" w:rsidP="00EB40F2">
      <w:pPr>
        <w:pStyle w:val="ConsPlusNormal"/>
        <w:ind w:firstLine="0"/>
        <w:jc w:val="center"/>
        <w:outlineLvl w:val="2"/>
        <w:rPr>
          <w:rFonts w:ascii="Times New Roman" w:hAnsi="Times New Roman" w:cs="Times New Roman"/>
          <w:b/>
          <w:sz w:val="28"/>
          <w:szCs w:val="28"/>
        </w:rPr>
      </w:pPr>
      <w:proofErr w:type="gramStart"/>
      <w:r w:rsidRPr="00EB40F2">
        <w:rPr>
          <w:rFonts w:ascii="Times New Roman" w:hAnsi="Times New Roman" w:cs="Times New Roman"/>
          <w:b/>
          <w:sz w:val="28"/>
          <w:szCs w:val="28"/>
        </w:rPr>
        <w:t xml:space="preserve">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Верхнелюбажского сельсовета Фатежского района </w:t>
      </w:r>
      <w:proofErr w:type="gramEnd"/>
    </w:p>
    <w:p w:rsidR="00EB40F2" w:rsidRPr="00EB40F2" w:rsidRDefault="00EB40F2" w:rsidP="00EB40F2">
      <w:pPr>
        <w:spacing w:after="0" w:line="240" w:lineRule="auto"/>
        <w:jc w:val="center"/>
        <w:rPr>
          <w:rFonts w:ascii="Times New Roman" w:hAnsi="Times New Roman" w:cs="Times New Roman"/>
          <w:b/>
          <w:sz w:val="28"/>
          <w:szCs w:val="28"/>
          <w:highlight w:val="yellow"/>
        </w:rPr>
      </w:pPr>
      <w:r w:rsidRPr="00EB40F2">
        <w:rPr>
          <w:rFonts w:ascii="Times New Roman" w:hAnsi="Times New Roman" w:cs="Times New Roman"/>
          <w:b/>
          <w:sz w:val="28"/>
          <w:szCs w:val="28"/>
        </w:rPr>
        <w:t>на 2018 год</w:t>
      </w:r>
    </w:p>
    <w:p w:rsidR="00EB40F2" w:rsidRPr="00EB40F2" w:rsidRDefault="00EB40F2" w:rsidP="00EB40F2">
      <w:pPr>
        <w:spacing w:after="0" w:line="240" w:lineRule="auto"/>
        <w:rPr>
          <w:rFonts w:ascii="Times New Roman" w:hAnsi="Times New Roman" w:cs="Times New Roman"/>
          <w:b/>
          <w:sz w:val="28"/>
          <w:szCs w:val="28"/>
          <w:highlight w:val="yellow"/>
        </w:rPr>
      </w:pPr>
    </w:p>
    <w:p w:rsidR="00EB40F2" w:rsidRPr="00EB40F2" w:rsidRDefault="00EB40F2" w:rsidP="00EB40F2">
      <w:pPr>
        <w:spacing w:after="0" w:line="240" w:lineRule="auto"/>
        <w:rPr>
          <w:rFonts w:ascii="Times New Roman" w:hAnsi="Times New Roman" w:cs="Times New Roman"/>
          <w:sz w:val="24"/>
          <w:szCs w:val="24"/>
          <w:highlight w:val="yellow"/>
        </w:rPr>
      </w:pPr>
    </w:p>
    <w:p w:rsidR="00EB40F2" w:rsidRPr="00EB40F2" w:rsidRDefault="00EB40F2" w:rsidP="00EB40F2">
      <w:pPr>
        <w:spacing w:after="0" w:line="240" w:lineRule="auto"/>
        <w:rPr>
          <w:rFonts w:ascii="Times New Roman" w:hAnsi="Times New Roman" w:cs="Times New Roman"/>
          <w:sz w:val="24"/>
          <w:szCs w:val="24"/>
          <w:highlight w:val="yellow"/>
        </w:rPr>
      </w:pPr>
    </w:p>
    <w:p w:rsidR="00EB40F2" w:rsidRPr="00EB40F2" w:rsidRDefault="00EB40F2" w:rsidP="00EB40F2">
      <w:pPr>
        <w:spacing w:after="0" w:line="240" w:lineRule="auto"/>
        <w:rPr>
          <w:rFonts w:ascii="Times New Roman" w:hAnsi="Times New Roman" w:cs="Times New Roman"/>
          <w:sz w:val="24"/>
          <w:szCs w:val="24"/>
          <w:highlight w:val="yellow"/>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keepNext/>
        <w:keepLines/>
        <w:suppressLineNumbers/>
        <w:suppressAutoHyphens/>
        <w:spacing w:after="0" w:line="240" w:lineRule="auto"/>
        <w:rPr>
          <w:rFonts w:ascii="Times New Roman" w:hAnsi="Times New Roman" w:cs="Times New Roman"/>
          <w:b/>
          <w:sz w:val="24"/>
          <w:szCs w:val="24"/>
        </w:rPr>
      </w:pPr>
    </w:p>
    <w:p w:rsidR="00EB40F2" w:rsidRPr="00EB40F2" w:rsidRDefault="00EB40F2" w:rsidP="00EB40F2">
      <w:pPr>
        <w:shd w:val="clear" w:color="auto" w:fill="FFFFFF"/>
        <w:spacing w:after="0" w:line="240" w:lineRule="auto"/>
        <w:jc w:val="center"/>
        <w:rPr>
          <w:rFonts w:ascii="Times New Roman" w:hAnsi="Times New Roman" w:cs="Times New Roman"/>
          <w:b/>
          <w:color w:val="000000"/>
          <w:sz w:val="24"/>
          <w:szCs w:val="24"/>
        </w:rPr>
      </w:pPr>
      <w:r w:rsidRPr="00EB40F2">
        <w:rPr>
          <w:rFonts w:ascii="Times New Roman" w:hAnsi="Times New Roman" w:cs="Times New Roman"/>
          <w:b/>
          <w:color w:val="000000"/>
          <w:sz w:val="24"/>
          <w:szCs w:val="24"/>
        </w:rPr>
        <w:t>с</w:t>
      </w:r>
      <w:proofErr w:type="gramStart"/>
      <w:r w:rsidRPr="00EB40F2">
        <w:rPr>
          <w:rFonts w:ascii="Times New Roman" w:hAnsi="Times New Roman" w:cs="Times New Roman"/>
          <w:b/>
          <w:color w:val="000000"/>
          <w:sz w:val="24"/>
          <w:szCs w:val="24"/>
        </w:rPr>
        <w:t>.В</w:t>
      </w:r>
      <w:proofErr w:type="gramEnd"/>
      <w:r w:rsidRPr="00EB40F2">
        <w:rPr>
          <w:rFonts w:ascii="Times New Roman" w:hAnsi="Times New Roman" w:cs="Times New Roman"/>
          <w:b/>
          <w:color w:val="000000"/>
          <w:sz w:val="24"/>
          <w:szCs w:val="24"/>
        </w:rPr>
        <w:t xml:space="preserve">ерхний Любаж  </w:t>
      </w:r>
    </w:p>
    <w:p w:rsidR="00EB40F2" w:rsidRPr="00EB40F2" w:rsidRDefault="00EB40F2" w:rsidP="00EB40F2">
      <w:pPr>
        <w:pStyle w:val="14"/>
        <w:tabs>
          <w:tab w:val="left" w:pos="709"/>
        </w:tabs>
        <w:suppressAutoHyphens/>
        <w:ind w:left="709"/>
        <w:contextualSpacing/>
        <w:jc w:val="center"/>
        <w:rPr>
          <w:b/>
          <w:sz w:val="22"/>
          <w:szCs w:val="22"/>
        </w:rPr>
      </w:pPr>
      <w:r w:rsidRPr="00EB40F2">
        <w:rPr>
          <w:sz w:val="24"/>
          <w:szCs w:val="24"/>
        </w:rPr>
        <w:br w:type="page"/>
      </w:r>
      <w:bookmarkStart w:id="0" w:name="_РАЗДЕЛ_I_2__ОБЩИЕ_УСЛОВИЯ_ПРОВЕДЕНИ"/>
      <w:bookmarkEnd w:id="0"/>
      <w:r w:rsidRPr="00EB40F2">
        <w:rPr>
          <w:b/>
          <w:sz w:val="22"/>
          <w:szCs w:val="22"/>
        </w:rPr>
        <w:lastRenderedPageBreak/>
        <w:t>СОДЕРЖАНИЕ</w:t>
      </w:r>
    </w:p>
    <w:p w:rsidR="00EB40F2" w:rsidRPr="00EB40F2" w:rsidRDefault="00EB40F2" w:rsidP="00EB40F2">
      <w:pPr>
        <w:pStyle w:val="14"/>
        <w:tabs>
          <w:tab w:val="left" w:pos="709"/>
        </w:tabs>
        <w:suppressAutoHyphens/>
        <w:ind w:left="709"/>
        <w:contextualSpacing/>
        <w:jc w:val="center"/>
        <w:rPr>
          <w:b/>
          <w:sz w:val="22"/>
          <w:szCs w:val="22"/>
        </w:rPr>
      </w:pPr>
    </w:p>
    <w:p w:rsidR="00EB40F2" w:rsidRPr="00EB40F2" w:rsidRDefault="00EB40F2" w:rsidP="00EB40F2">
      <w:pPr>
        <w:pStyle w:val="14"/>
        <w:tabs>
          <w:tab w:val="left" w:pos="709"/>
        </w:tabs>
        <w:suppressAutoHyphens/>
        <w:ind w:left="0"/>
        <w:contextualSpacing/>
        <w:jc w:val="both"/>
        <w:rPr>
          <w:sz w:val="22"/>
          <w:szCs w:val="22"/>
        </w:rPr>
      </w:pPr>
      <w:r w:rsidRPr="00EB40F2">
        <w:rPr>
          <w:sz w:val="22"/>
          <w:szCs w:val="22"/>
        </w:rPr>
        <w:t>ГЛАВА 1. ОБЩИЕ ПОЛОЖЕНИЯ О ПРЕДВАРИТЕЛЬНОМ ОТБОРЕ.</w:t>
      </w:r>
    </w:p>
    <w:p w:rsidR="00EB40F2" w:rsidRPr="00EB40F2" w:rsidRDefault="00EB40F2" w:rsidP="00EB40F2">
      <w:pPr>
        <w:pStyle w:val="14"/>
        <w:tabs>
          <w:tab w:val="left" w:pos="709"/>
        </w:tabs>
        <w:suppressAutoHyphens/>
        <w:ind w:left="0"/>
        <w:contextualSpacing/>
        <w:jc w:val="both"/>
        <w:rPr>
          <w:sz w:val="22"/>
          <w:szCs w:val="22"/>
        </w:rPr>
      </w:pPr>
      <w:r w:rsidRPr="00EB40F2">
        <w:rPr>
          <w:sz w:val="22"/>
          <w:szCs w:val="22"/>
        </w:rPr>
        <w:t>ГЛАВА 2. ИНФОРМАЦИОННАЯ КАРТА ПРЕДВАРИТЕЛЬНОГО ОТБОРА.</w:t>
      </w:r>
    </w:p>
    <w:p w:rsidR="00EB40F2" w:rsidRPr="00EB40F2" w:rsidRDefault="00EB40F2" w:rsidP="00EB40F2">
      <w:pPr>
        <w:pStyle w:val="14"/>
        <w:tabs>
          <w:tab w:val="left" w:pos="709"/>
        </w:tabs>
        <w:suppressAutoHyphens/>
        <w:ind w:left="0"/>
        <w:contextualSpacing/>
        <w:jc w:val="both"/>
        <w:rPr>
          <w:sz w:val="22"/>
          <w:szCs w:val="22"/>
        </w:rPr>
      </w:pPr>
      <w:r w:rsidRPr="00EB40F2">
        <w:rPr>
          <w:sz w:val="22"/>
          <w:szCs w:val="22"/>
        </w:rPr>
        <w:t>ГЛАВА 3. ТЕХНИЧЕСКОЕ ЗАДАНИЕ (СПЕЦИФИКАЦИЯ).</w:t>
      </w:r>
    </w:p>
    <w:p w:rsidR="00EB40F2" w:rsidRPr="00EB40F2" w:rsidRDefault="00EB40F2" w:rsidP="00EB40F2">
      <w:pPr>
        <w:pStyle w:val="14"/>
        <w:tabs>
          <w:tab w:val="left" w:pos="709"/>
        </w:tabs>
        <w:suppressAutoHyphens/>
        <w:ind w:left="0"/>
        <w:contextualSpacing/>
        <w:jc w:val="both"/>
        <w:rPr>
          <w:sz w:val="22"/>
          <w:szCs w:val="22"/>
        </w:rPr>
      </w:pPr>
      <w:r w:rsidRPr="00EB40F2">
        <w:rPr>
          <w:sz w:val="22"/>
          <w:szCs w:val="22"/>
        </w:rPr>
        <w:t>Приложение № 1. Форма заявки на участие в предварительном отборе.</w:t>
      </w:r>
    </w:p>
    <w:p w:rsidR="00EB40F2" w:rsidRPr="00EB40F2" w:rsidRDefault="00EB40F2" w:rsidP="00EB40F2">
      <w:pPr>
        <w:pStyle w:val="14"/>
        <w:tabs>
          <w:tab w:val="left" w:pos="709"/>
        </w:tabs>
        <w:suppressAutoHyphens/>
        <w:ind w:left="0"/>
        <w:contextualSpacing/>
        <w:jc w:val="both"/>
        <w:rPr>
          <w:sz w:val="22"/>
          <w:szCs w:val="22"/>
        </w:rPr>
      </w:pPr>
      <w:r w:rsidRPr="00EB40F2">
        <w:rPr>
          <w:sz w:val="22"/>
          <w:szCs w:val="22"/>
        </w:rPr>
        <w:t>Приложение № 2. Проект Контракта на поставку Товара.</w:t>
      </w: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0"/>
        <w:contextualSpacing/>
        <w:jc w:val="both"/>
        <w:rPr>
          <w:b/>
          <w:sz w:val="22"/>
          <w:szCs w:val="22"/>
        </w:rPr>
      </w:pPr>
    </w:p>
    <w:p w:rsidR="00EB40F2" w:rsidRPr="00EB40F2" w:rsidRDefault="00EB40F2" w:rsidP="00EB40F2">
      <w:pPr>
        <w:pStyle w:val="14"/>
        <w:tabs>
          <w:tab w:val="left" w:pos="709"/>
        </w:tabs>
        <w:suppressAutoHyphens/>
        <w:ind w:left="709"/>
        <w:contextualSpacing/>
        <w:jc w:val="center"/>
        <w:rPr>
          <w:b/>
          <w:sz w:val="22"/>
          <w:szCs w:val="22"/>
        </w:rPr>
      </w:pPr>
      <w:r w:rsidRPr="00EB40F2">
        <w:rPr>
          <w:b/>
          <w:sz w:val="22"/>
          <w:szCs w:val="22"/>
        </w:rPr>
        <w:t>ГЛАВА 1. ОБЩИЕ ПОЛОЖЕНИЯ О ПРЕДВАРИТЕЛЬНОМ ОТБОРЕ</w:t>
      </w:r>
    </w:p>
    <w:p w:rsidR="00EB40F2" w:rsidRPr="00EB40F2" w:rsidRDefault="00EB40F2" w:rsidP="00EB40F2">
      <w:pPr>
        <w:pStyle w:val="14"/>
        <w:ind w:left="960"/>
        <w:jc w:val="both"/>
        <w:rPr>
          <w:b/>
          <w:sz w:val="22"/>
          <w:szCs w:val="22"/>
        </w:rPr>
      </w:pPr>
    </w:p>
    <w:p w:rsidR="00EB40F2" w:rsidRPr="00EB40F2" w:rsidRDefault="00EB40F2" w:rsidP="00EB40F2">
      <w:pPr>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В целях оказания гуманитарной помощи либо ликвидации последствий чрезвычайных ситуаций природного или техногенного характера Администрация Верхнелюбажского сельсовета  Фатежского района (Заказчик) на территории Верхнелюбажского сельсовета  Фатежского района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w:t>
      </w:r>
      <w:proofErr w:type="gramEnd"/>
      <w:r w:rsidRPr="00EB40F2">
        <w:rPr>
          <w:rFonts w:ascii="Times New Roman" w:hAnsi="Times New Roman" w:cs="Times New Roman"/>
        </w:rPr>
        <w:t xml:space="preserve"> – предварительный отбор).</w:t>
      </w:r>
    </w:p>
    <w:p w:rsidR="00EB40F2" w:rsidRPr="00EB40F2" w:rsidRDefault="00EB40F2" w:rsidP="00EB40F2">
      <w:pPr>
        <w:spacing w:after="0" w:line="240" w:lineRule="auto"/>
        <w:ind w:firstLine="709"/>
        <w:jc w:val="both"/>
        <w:rPr>
          <w:rFonts w:ascii="Times New Roman" w:hAnsi="Times New Roman" w:cs="Times New Roman"/>
          <w:b/>
        </w:rPr>
      </w:pPr>
    </w:p>
    <w:p w:rsidR="00EB40F2" w:rsidRPr="00EB40F2" w:rsidRDefault="00EB40F2" w:rsidP="00EB40F2">
      <w:pPr>
        <w:spacing w:after="0" w:line="240" w:lineRule="auto"/>
        <w:ind w:firstLine="540"/>
        <w:jc w:val="both"/>
        <w:rPr>
          <w:rFonts w:ascii="Times New Roman" w:hAnsi="Times New Roman" w:cs="Times New Roman"/>
        </w:rPr>
      </w:pPr>
      <w:r w:rsidRPr="00EB40F2">
        <w:rPr>
          <w:rFonts w:ascii="Times New Roman" w:hAnsi="Times New Roman" w:cs="Times New Roman"/>
        </w:rPr>
        <w:t xml:space="preserve"> По результатам предварительного отбора составляется Перечень поставщиков, подрядчиков, исполнителей (далее </w:t>
      </w:r>
      <w:r w:rsidRPr="00EB40F2">
        <w:rPr>
          <w:rFonts w:ascii="Times New Roman" w:hAnsi="Times New Roman" w:cs="Times New Roman"/>
          <w:b/>
        </w:rPr>
        <w:t>–</w:t>
      </w:r>
      <w:r w:rsidRPr="00EB40F2">
        <w:rPr>
          <w:rFonts w:ascii="Times New Roman" w:hAnsi="Times New Roman" w:cs="Times New Roman"/>
        </w:rPr>
        <w:t xml:space="preserve"> Перечень поставщиков) в целях последующего осуществления закупок у них Товаров, работ, услуг путем проведения запроса котировок.</w:t>
      </w:r>
    </w:p>
    <w:p w:rsidR="00EB40F2" w:rsidRPr="00EB40F2" w:rsidRDefault="00EB40F2" w:rsidP="00EB40F2">
      <w:pPr>
        <w:shd w:val="clear" w:color="auto" w:fill="FFFFFF"/>
        <w:spacing w:after="0" w:line="240" w:lineRule="auto"/>
        <w:ind w:firstLine="540"/>
        <w:jc w:val="both"/>
        <w:rPr>
          <w:rFonts w:ascii="Times New Roman" w:hAnsi="Times New Roman" w:cs="Times New Roman"/>
        </w:rPr>
      </w:pPr>
      <w:r w:rsidRPr="00EB40F2">
        <w:rPr>
          <w:rFonts w:ascii="Times New Roman" w:hAnsi="Times New Roman" w:cs="Times New Roman"/>
        </w:rPr>
        <w:t xml:space="preserve">Заявки на участие в предварительном отборе подаются по форме, предусмотренной Приложением № 1 к настоящему извещению, </w:t>
      </w:r>
      <w:r w:rsidRPr="00EB40F2">
        <w:rPr>
          <w:rFonts w:ascii="Times New Roman" w:hAnsi="Times New Roman" w:cs="Times New Roman"/>
          <w:shd w:val="clear" w:color="auto" w:fill="FFFFFF"/>
        </w:rPr>
        <w:t>в срок, который указан в ГЛАВЕ 2. ИНФОРМАЦИОННАЯ КАРТА ПРЕДВАРИТЕЛЬНОГО ОТБОРА.</w:t>
      </w:r>
    </w:p>
    <w:p w:rsidR="00EB40F2" w:rsidRPr="00EB40F2" w:rsidRDefault="00EB40F2" w:rsidP="00EB40F2">
      <w:pPr>
        <w:spacing w:after="0" w:line="240" w:lineRule="auto"/>
        <w:ind w:firstLine="540"/>
        <w:jc w:val="both"/>
        <w:rPr>
          <w:rFonts w:ascii="Times New Roman" w:hAnsi="Times New Roman" w:cs="Times New Roman"/>
        </w:rPr>
      </w:pPr>
      <w:r w:rsidRPr="00EB40F2">
        <w:rPr>
          <w:rFonts w:ascii="Times New Roman" w:hAnsi="Times New Roman" w:cs="Times New Roman"/>
        </w:rPr>
        <w:t>Заявки на участие в предварительном отборе, поданные по истечении срока их подачи, не принимаются и не рассматриваются Заказчиком.</w:t>
      </w:r>
    </w:p>
    <w:p w:rsidR="00EB40F2" w:rsidRPr="00EB40F2" w:rsidRDefault="00EB40F2" w:rsidP="00EB40F2">
      <w:pPr>
        <w:spacing w:after="0" w:line="240" w:lineRule="auto"/>
        <w:ind w:firstLine="540"/>
        <w:jc w:val="both"/>
        <w:rPr>
          <w:rFonts w:ascii="Times New Roman" w:hAnsi="Times New Roman" w:cs="Times New Roman"/>
        </w:rPr>
      </w:pPr>
      <w:r w:rsidRPr="00EB40F2">
        <w:rPr>
          <w:rFonts w:ascii="Times New Roman" w:hAnsi="Times New Roman" w:cs="Times New Roman"/>
        </w:rPr>
        <w:t>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 xml:space="preserve">Котировочная комиссия рассматривает поданные заявки </w:t>
      </w:r>
      <w:proofErr w:type="gramStart"/>
      <w:r w:rsidRPr="00EB40F2">
        <w:rPr>
          <w:rStyle w:val="blk"/>
          <w:rFonts w:ascii="Times New Roman" w:hAnsi="Times New Roman" w:cs="Times New Roman"/>
        </w:rPr>
        <w:t>на участие в запросе котировок в течение десяти дней с даты истечения срока подачи заявок на участие</w:t>
      </w:r>
      <w:proofErr w:type="gramEnd"/>
      <w:r w:rsidRPr="00EB40F2">
        <w:rPr>
          <w:rStyle w:val="blk"/>
          <w:rFonts w:ascii="Times New Roman" w:hAnsi="Times New Roman" w:cs="Times New Roman"/>
        </w:rPr>
        <w:t xml:space="preserve"> в предварительном отборе.</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Решение об отказе во включении участника предварительного отбора в Перечень   поставщиков принимается, если:</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1) участник предварительного отбора не соответствует требованиям, установленным извещением о проведении предварительного отбора;</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2) документы для проведения предварительного отбора представлены не в полном объеме или предоставлена недостоверная информация;</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EB40F2" w:rsidRPr="00EB40F2" w:rsidRDefault="00EB40F2" w:rsidP="00EB40F2">
      <w:pPr>
        <w:spacing w:after="0" w:line="240" w:lineRule="auto"/>
        <w:ind w:firstLine="539"/>
        <w:jc w:val="both"/>
        <w:rPr>
          <w:rFonts w:ascii="Times New Roman" w:hAnsi="Times New Roman" w:cs="Times New Roman"/>
        </w:rPr>
      </w:pPr>
      <w:r w:rsidRPr="00EB40F2">
        <w:rPr>
          <w:rStyle w:val="blk"/>
          <w:rFonts w:ascii="Times New Roman" w:hAnsi="Times New Roman" w:cs="Times New Roman"/>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EB40F2" w:rsidRPr="00EB40F2" w:rsidRDefault="00EB40F2" w:rsidP="00EB40F2">
      <w:pPr>
        <w:spacing w:after="0" w:line="240" w:lineRule="auto"/>
        <w:ind w:firstLine="539"/>
        <w:jc w:val="both"/>
        <w:rPr>
          <w:rFonts w:ascii="Times New Roman" w:hAnsi="Times New Roman" w:cs="Times New Roman"/>
        </w:rPr>
      </w:pPr>
      <w:r w:rsidRPr="00EB40F2">
        <w:rPr>
          <w:rFonts w:ascii="Times New Roman" w:hAnsi="Times New Roman" w:cs="Times New Roman"/>
          <w:vanish/>
        </w:rPr>
        <w:t xml:space="preserve"> </w:t>
      </w:r>
      <w:r w:rsidRPr="00EB40F2">
        <w:rPr>
          <w:rStyle w:val="blk"/>
          <w:rFonts w:ascii="Times New Roman" w:hAnsi="Times New Roman" w:cs="Times New Roman"/>
        </w:rPr>
        <w:t>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EB40F2" w:rsidRPr="00EB40F2" w:rsidRDefault="00EB40F2" w:rsidP="00EB40F2">
      <w:pPr>
        <w:spacing w:after="0" w:line="240" w:lineRule="auto"/>
        <w:ind w:firstLine="539"/>
        <w:jc w:val="both"/>
        <w:rPr>
          <w:rStyle w:val="blk"/>
          <w:rFonts w:ascii="Times New Roman" w:hAnsi="Times New Roman" w:cs="Times New Roman"/>
        </w:rPr>
      </w:pPr>
      <w:r w:rsidRPr="00EB40F2">
        <w:rPr>
          <w:rStyle w:val="blk"/>
          <w:rFonts w:ascii="Times New Roman" w:hAnsi="Times New Roman" w:cs="Times New Roman"/>
        </w:rPr>
        <w:t>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EB40F2" w:rsidRPr="00EB40F2" w:rsidRDefault="00EB40F2" w:rsidP="00EB40F2">
      <w:pPr>
        <w:spacing w:after="0" w:line="240" w:lineRule="auto"/>
        <w:ind w:firstLine="539"/>
        <w:jc w:val="both"/>
        <w:rPr>
          <w:rFonts w:ascii="Times New Roman" w:hAnsi="Times New Roman" w:cs="Times New Roman"/>
        </w:rPr>
      </w:pPr>
      <w:r w:rsidRPr="00EB40F2">
        <w:rPr>
          <w:rFonts w:ascii="Times New Roman" w:hAnsi="Times New Roman" w:cs="Times New Roman"/>
        </w:rPr>
        <w:t>Перечни поставщиков будут составляться по видам Товаров, работ, услуг, необходимым для оказания гуманитарной помощи либо ликвидации последствий чрезвычайной ситуации природного или техногенного характера.</w:t>
      </w:r>
    </w:p>
    <w:p w:rsidR="00EB40F2" w:rsidRPr="00EB40F2" w:rsidRDefault="00EB40F2" w:rsidP="00EB40F2">
      <w:pPr>
        <w:spacing w:after="0" w:line="240" w:lineRule="auto"/>
        <w:ind w:firstLine="539"/>
        <w:jc w:val="both"/>
        <w:rPr>
          <w:rStyle w:val="blk"/>
          <w:rFonts w:ascii="Times New Roman" w:hAnsi="Times New Roman" w:cs="Times New Roman"/>
        </w:rPr>
      </w:pPr>
      <w:r w:rsidRPr="00EB40F2">
        <w:rPr>
          <w:rStyle w:val="blk"/>
          <w:rFonts w:ascii="Times New Roman" w:hAnsi="Times New Roman" w:cs="Times New Roman"/>
        </w:rPr>
        <w:t>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EB40F2" w:rsidRPr="00EB40F2" w:rsidRDefault="00EB40F2" w:rsidP="00EB40F2">
      <w:pPr>
        <w:spacing w:after="0" w:line="240" w:lineRule="auto"/>
        <w:ind w:firstLine="539"/>
        <w:jc w:val="both"/>
        <w:rPr>
          <w:rStyle w:val="blk"/>
          <w:rFonts w:ascii="Times New Roman" w:hAnsi="Times New Roman" w:cs="Times New Roman"/>
        </w:rPr>
      </w:pPr>
      <w:r w:rsidRPr="00EB40F2">
        <w:rPr>
          <w:rStyle w:val="blk"/>
          <w:rFonts w:ascii="Times New Roman" w:hAnsi="Times New Roman" w:cs="Times New Roman"/>
        </w:rPr>
        <w:t>Запрос котировок в целях закупки Товаров, работ, услуг для ликвидации последствий чрезвычайной ситуации природного или техногенного характера будет направляться участникам из перечня поставщиков, составленного по результатам предварительного отбора, с использованием любых сре</w:t>
      </w:r>
      <w:proofErr w:type="gramStart"/>
      <w:r w:rsidRPr="00EB40F2">
        <w:rPr>
          <w:rStyle w:val="blk"/>
          <w:rFonts w:ascii="Times New Roman" w:hAnsi="Times New Roman" w:cs="Times New Roman"/>
        </w:rPr>
        <w:t>дств св</w:t>
      </w:r>
      <w:proofErr w:type="gramEnd"/>
      <w:r w:rsidRPr="00EB40F2">
        <w:rPr>
          <w:rStyle w:val="blk"/>
          <w:rFonts w:ascii="Times New Roman" w:hAnsi="Times New Roman" w:cs="Times New Roman"/>
        </w:rPr>
        <w:t xml:space="preserve">язи, в том числе телефонограммами, факсом, электронной почтой и другими способами, которые могут обеспечить своевременное заключение договора. С победителем запроса котировок на условиях, предусмотренных запросом о предоставлении котировок, заключается Контракт на поставку товара (Приложения № 2 к </w:t>
      </w:r>
      <w:r w:rsidRPr="00EB40F2">
        <w:rPr>
          <w:rStyle w:val="blk"/>
          <w:rFonts w:ascii="Times New Roman" w:hAnsi="Times New Roman" w:cs="Times New Roman"/>
        </w:rPr>
        <w:lastRenderedPageBreak/>
        <w:t>настоящему извещению) в количестве, объеме и по цене, которые предложены в заявке на участие в запросе котировок.</w:t>
      </w:r>
    </w:p>
    <w:p w:rsidR="00EB40F2" w:rsidRPr="00EB40F2" w:rsidRDefault="00EB40F2" w:rsidP="00EB40F2">
      <w:pPr>
        <w:spacing w:after="0" w:line="240" w:lineRule="auto"/>
        <w:ind w:firstLine="709"/>
        <w:jc w:val="center"/>
        <w:rPr>
          <w:rFonts w:ascii="Times New Roman" w:hAnsi="Times New Roman" w:cs="Times New Roman"/>
          <w:b/>
        </w:rPr>
      </w:pPr>
    </w:p>
    <w:p w:rsidR="00EB40F2" w:rsidRPr="00EB40F2" w:rsidRDefault="00EB40F2" w:rsidP="00EB40F2">
      <w:pPr>
        <w:spacing w:after="0" w:line="240" w:lineRule="auto"/>
        <w:ind w:firstLine="709"/>
        <w:jc w:val="center"/>
        <w:rPr>
          <w:rFonts w:ascii="Times New Roman" w:hAnsi="Times New Roman" w:cs="Times New Roman"/>
        </w:rPr>
      </w:pPr>
      <w:r w:rsidRPr="00EB40F2">
        <w:rPr>
          <w:rFonts w:ascii="Times New Roman" w:hAnsi="Times New Roman" w:cs="Times New Roman"/>
          <w:b/>
        </w:rPr>
        <w:t>ГЛАВА 2. ИНФОРМАЦИОННАЯ КАРТА ПРЕДВАРИТЕЛЬНОГО ОТБОРА</w:t>
      </w:r>
    </w:p>
    <w:p w:rsidR="00EB40F2" w:rsidRPr="00EB40F2" w:rsidRDefault="00EB40F2" w:rsidP="00EB40F2">
      <w:pPr>
        <w:spacing w:after="0" w:line="240" w:lineRule="auto"/>
        <w:ind w:firstLine="709"/>
        <w:jc w:val="both"/>
        <w:rPr>
          <w:rFonts w:ascii="Times New Roman" w:hAnsi="Times New Roman" w:cs="Times New Roman"/>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09"/>
        <w:gridCol w:w="3402"/>
        <w:gridCol w:w="6095"/>
      </w:tblGrid>
      <w:tr w:rsidR="00EB40F2" w:rsidRPr="00EB40F2" w:rsidTr="001E6068">
        <w:trPr>
          <w:trHeight w:hRule="exact" w:val="625"/>
          <w:tblHeader/>
        </w:trPr>
        <w:tc>
          <w:tcPr>
            <w:tcW w:w="709" w:type="dxa"/>
            <w:shd w:val="clear" w:color="auto" w:fill="FFFFFF"/>
            <w:vAlign w:val="center"/>
          </w:tcPr>
          <w:p w:rsidR="00EB40F2" w:rsidRPr="00EB40F2" w:rsidRDefault="00EB40F2" w:rsidP="00EB40F2">
            <w:pPr>
              <w:spacing w:after="0" w:line="240" w:lineRule="auto"/>
              <w:jc w:val="center"/>
              <w:rPr>
                <w:rFonts w:ascii="Times New Roman" w:hAnsi="Times New Roman" w:cs="Times New Roman"/>
                <w:b/>
                <w:bCs/>
              </w:rPr>
            </w:pPr>
            <w:r w:rsidRPr="00EB40F2">
              <w:rPr>
                <w:rFonts w:ascii="Times New Roman" w:hAnsi="Times New Roman" w:cs="Times New Roman"/>
                <w:b/>
                <w:bCs/>
              </w:rPr>
              <w:t xml:space="preserve">№ </w:t>
            </w:r>
            <w:proofErr w:type="spellStart"/>
            <w:proofErr w:type="gramStart"/>
            <w:r w:rsidRPr="00EB40F2">
              <w:rPr>
                <w:rFonts w:ascii="Times New Roman" w:hAnsi="Times New Roman" w:cs="Times New Roman"/>
                <w:b/>
                <w:bCs/>
              </w:rPr>
              <w:t>п</w:t>
            </w:r>
            <w:proofErr w:type="spellEnd"/>
            <w:proofErr w:type="gramEnd"/>
            <w:r w:rsidRPr="00EB40F2">
              <w:rPr>
                <w:rFonts w:ascii="Times New Roman" w:hAnsi="Times New Roman" w:cs="Times New Roman"/>
                <w:b/>
                <w:bCs/>
              </w:rPr>
              <w:t>/</w:t>
            </w:r>
            <w:proofErr w:type="spellStart"/>
            <w:r w:rsidRPr="00EB40F2">
              <w:rPr>
                <w:rFonts w:ascii="Times New Roman" w:hAnsi="Times New Roman" w:cs="Times New Roman"/>
                <w:b/>
                <w:bCs/>
              </w:rPr>
              <w:t>п</w:t>
            </w:r>
            <w:proofErr w:type="spellEnd"/>
          </w:p>
        </w:tc>
        <w:tc>
          <w:tcPr>
            <w:tcW w:w="3402" w:type="dxa"/>
            <w:shd w:val="clear" w:color="auto" w:fill="FFFFFF"/>
            <w:vAlign w:val="center"/>
          </w:tcPr>
          <w:p w:rsidR="00EB40F2" w:rsidRPr="00EB40F2" w:rsidRDefault="00EB40F2" w:rsidP="00EB40F2">
            <w:pPr>
              <w:spacing w:after="0" w:line="240" w:lineRule="auto"/>
              <w:jc w:val="center"/>
              <w:rPr>
                <w:rFonts w:ascii="Times New Roman" w:hAnsi="Times New Roman" w:cs="Times New Roman"/>
                <w:b/>
                <w:bCs/>
              </w:rPr>
            </w:pPr>
            <w:r w:rsidRPr="00EB40F2">
              <w:rPr>
                <w:rFonts w:ascii="Times New Roman" w:hAnsi="Times New Roman" w:cs="Times New Roman"/>
                <w:b/>
                <w:bCs/>
              </w:rPr>
              <w:t>Наименование</w:t>
            </w:r>
          </w:p>
        </w:tc>
        <w:tc>
          <w:tcPr>
            <w:tcW w:w="6095" w:type="dxa"/>
            <w:shd w:val="clear" w:color="auto" w:fill="FFFFFF"/>
            <w:vAlign w:val="center"/>
          </w:tcPr>
          <w:p w:rsidR="00EB40F2" w:rsidRPr="00EB40F2" w:rsidRDefault="00EB40F2" w:rsidP="00EB40F2">
            <w:pPr>
              <w:spacing w:after="0" w:line="240" w:lineRule="auto"/>
              <w:jc w:val="center"/>
              <w:rPr>
                <w:rFonts w:ascii="Times New Roman" w:hAnsi="Times New Roman" w:cs="Times New Roman"/>
                <w:b/>
                <w:bCs/>
              </w:rPr>
            </w:pPr>
            <w:r w:rsidRPr="00EB40F2">
              <w:rPr>
                <w:rFonts w:ascii="Times New Roman" w:hAnsi="Times New Roman" w:cs="Times New Roman"/>
                <w:b/>
                <w:bCs/>
              </w:rPr>
              <w:t>Информация</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b/>
                <w:i/>
              </w:rPr>
            </w:pPr>
            <w:r w:rsidRPr="00EB40F2">
              <w:rPr>
                <w:rFonts w:ascii="Times New Roman" w:hAnsi="Times New Roman" w:cs="Times New Roman"/>
                <w:b/>
                <w:i/>
              </w:rPr>
              <w:t>Общая информация</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Используемый способ определения поставщика (подрядчика, исполнителя)</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Предварительный отбор.</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tabs>
                <w:tab w:val="num" w:pos="1160"/>
              </w:tabs>
              <w:spacing w:after="0" w:line="240" w:lineRule="auto"/>
              <w:jc w:val="center"/>
              <w:rPr>
                <w:rFonts w:ascii="Times New Roman" w:hAnsi="Times New Roman" w:cs="Times New Roman"/>
                <w:b/>
                <w:i/>
              </w:rPr>
            </w:pPr>
            <w:r w:rsidRPr="00EB40F2">
              <w:rPr>
                <w:rFonts w:ascii="Times New Roman" w:hAnsi="Times New Roman" w:cs="Times New Roman"/>
                <w:b/>
                <w:i/>
              </w:rPr>
              <w:t>Информация о Заказчике</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r w:rsidRPr="00EB40F2">
              <w:rPr>
                <w:rFonts w:ascii="Times New Roman" w:hAnsi="Times New Roman" w:cs="Times New Roman"/>
                <w:w w:val="111"/>
              </w:rPr>
              <w:t xml:space="preserve">Наименование Заказчика </w:t>
            </w:r>
          </w:p>
        </w:tc>
        <w:tc>
          <w:tcPr>
            <w:tcW w:w="6095" w:type="dxa"/>
            <w:shd w:val="clear" w:color="auto" w:fill="FFFFFF"/>
            <w:vAlign w:val="center"/>
          </w:tcPr>
          <w:p w:rsidR="00EB40F2" w:rsidRPr="00EB40F2" w:rsidRDefault="00EB40F2" w:rsidP="00EB40F2">
            <w:pPr>
              <w:tabs>
                <w:tab w:val="num" w:pos="1160"/>
              </w:tabs>
              <w:spacing w:after="0" w:line="240" w:lineRule="auto"/>
              <w:rPr>
                <w:rFonts w:ascii="Times New Roman" w:hAnsi="Times New Roman" w:cs="Times New Roman"/>
              </w:rPr>
            </w:pPr>
            <w:r w:rsidRPr="00EB40F2">
              <w:rPr>
                <w:rFonts w:ascii="Times New Roman" w:hAnsi="Times New Roman" w:cs="Times New Roman"/>
              </w:rPr>
              <w:t>Администрация Верхнелюбажского сельсовета  Фатежского района.</w:t>
            </w:r>
          </w:p>
          <w:p w:rsidR="00EB40F2" w:rsidRPr="00EB40F2" w:rsidRDefault="00EB40F2" w:rsidP="00EB40F2">
            <w:pPr>
              <w:tabs>
                <w:tab w:val="num" w:pos="1160"/>
              </w:tabs>
              <w:spacing w:after="0" w:line="240" w:lineRule="auto"/>
              <w:jc w:val="both"/>
              <w:rPr>
                <w:rFonts w:ascii="Times New Roman" w:hAnsi="Times New Roman" w:cs="Times New Roman"/>
              </w:rPr>
            </w:pP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Место нахождения Заказчика</w:t>
            </w:r>
          </w:p>
        </w:tc>
        <w:tc>
          <w:tcPr>
            <w:tcW w:w="6095" w:type="dxa"/>
            <w:shd w:val="clear" w:color="auto" w:fill="FFFFFF"/>
            <w:vAlign w:val="center"/>
          </w:tcPr>
          <w:p w:rsidR="00EB40F2" w:rsidRPr="00EB40F2" w:rsidRDefault="00EB40F2" w:rsidP="00EB40F2">
            <w:pPr>
              <w:pStyle w:val="affb"/>
              <w:snapToGrid w:val="0"/>
              <w:spacing w:line="240" w:lineRule="auto"/>
              <w:ind w:left="-71" w:right="392"/>
              <w:jc w:val="both"/>
              <w:rPr>
                <w:sz w:val="22"/>
                <w:szCs w:val="22"/>
              </w:rPr>
            </w:pPr>
            <w:r w:rsidRPr="00EB40F2">
              <w:rPr>
                <w:sz w:val="22"/>
                <w:szCs w:val="22"/>
              </w:rPr>
              <w:t>Российская Федерация, 307120, Курская область,  Фатежский район, с</w:t>
            </w:r>
            <w:proofErr w:type="gramStart"/>
            <w:r w:rsidRPr="00EB40F2">
              <w:rPr>
                <w:sz w:val="22"/>
                <w:szCs w:val="22"/>
              </w:rPr>
              <w:t>.В</w:t>
            </w:r>
            <w:proofErr w:type="gramEnd"/>
            <w:r w:rsidRPr="00EB40F2">
              <w:rPr>
                <w:sz w:val="22"/>
                <w:szCs w:val="22"/>
              </w:rPr>
              <w:t>ерхний Любаж,, ул. Комсомольская, д. 13</w:t>
            </w:r>
          </w:p>
          <w:p w:rsidR="00EB40F2" w:rsidRPr="00EB40F2" w:rsidRDefault="00EB40F2" w:rsidP="00EB40F2">
            <w:pPr>
              <w:tabs>
                <w:tab w:val="num" w:pos="1160"/>
              </w:tabs>
              <w:spacing w:after="0" w:line="240" w:lineRule="auto"/>
              <w:jc w:val="both"/>
              <w:rPr>
                <w:rFonts w:ascii="Times New Roman" w:hAnsi="Times New Roman" w:cs="Times New Roman"/>
              </w:rPr>
            </w:pP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Почтовый адрес Заказчика</w:t>
            </w:r>
          </w:p>
        </w:tc>
        <w:tc>
          <w:tcPr>
            <w:tcW w:w="6095" w:type="dxa"/>
            <w:shd w:val="clear" w:color="auto" w:fill="FFFFFF"/>
            <w:vAlign w:val="center"/>
          </w:tcPr>
          <w:p w:rsidR="00EB40F2" w:rsidRPr="00EB40F2" w:rsidRDefault="00EB40F2" w:rsidP="00EB40F2">
            <w:pPr>
              <w:pStyle w:val="affb"/>
              <w:snapToGrid w:val="0"/>
              <w:spacing w:line="240" w:lineRule="auto"/>
              <w:ind w:left="-71" w:right="392"/>
              <w:jc w:val="both"/>
              <w:rPr>
                <w:sz w:val="22"/>
                <w:szCs w:val="22"/>
              </w:rPr>
            </w:pPr>
            <w:r w:rsidRPr="00EB40F2">
              <w:rPr>
                <w:sz w:val="22"/>
                <w:szCs w:val="22"/>
              </w:rPr>
              <w:t>Российская Федерация, 307120, Курская область,  Фатежский район, с</w:t>
            </w:r>
            <w:proofErr w:type="gramStart"/>
            <w:r w:rsidRPr="00EB40F2">
              <w:rPr>
                <w:sz w:val="22"/>
                <w:szCs w:val="22"/>
              </w:rPr>
              <w:t>.В</w:t>
            </w:r>
            <w:proofErr w:type="gramEnd"/>
            <w:r w:rsidRPr="00EB40F2">
              <w:rPr>
                <w:sz w:val="22"/>
                <w:szCs w:val="22"/>
              </w:rPr>
              <w:t>ерхний Любаж,, ул. Комсомольская, д. 13</w:t>
            </w:r>
          </w:p>
          <w:p w:rsidR="00EB40F2" w:rsidRPr="00EB40F2" w:rsidRDefault="00EB40F2" w:rsidP="00EB40F2">
            <w:pPr>
              <w:pStyle w:val="affb"/>
              <w:snapToGrid w:val="0"/>
              <w:spacing w:line="240" w:lineRule="auto"/>
              <w:ind w:left="-71" w:right="392"/>
              <w:jc w:val="both"/>
              <w:rPr>
                <w:sz w:val="22"/>
                <w:szCs w:val="22"/>
              </w:rPr>
            </w:pP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Адрес электронной почты Заказчика</w:t>
            </w:r>
          </w:p>
        </w:tc>
        <w:tc>
          <w:tcPr>
            <w:tcW w:w="6095" w:type="dxa"/>
            <w:shd w:val="clear" w:color="auto" w:fill="FFFFFF"/>
            <w:vAlign w:val="center"/>
          </w:tcPr>
          <w:p w:rsidR="00EB40F2" w:rsidRPr="00EB40F2" w:rsidRDefault="00EB40F2" w:rsidP="00EB40F2">
            <w:pPr>
              <w:tabs>
                <w:tab w:val="num" w:pos="1160"/>
              </w:tabs>
              <w:spacing w:after="0" w:line="240" w:lineRule="auto"/>
              <w:rPr>
                <w:rFonts w:ascii="Times New Roman" w:hAnsi="Times New Roman" w:cs="Times New Roman"/>
                <w:lang w:val="en-US"/>
              </w:rPr>
            </w:pPr>
            <w:proofErr w:type="spellStart"/>
            <w:r w:rsidRPr="00EB40F2">
              <w:rPr>
                <w:rFonts w:ascii="Times New Roman" w:hAnsi="Times New Roman" w:cs="Times New Roman"/>
                <w:lang w:val="en-US"/>
              </w:rPr>
              <w:t>admlubazh</w:t>
            </w:r>
            <w:proofErr w:type="spellEnd"/>
            <w:r w:rsidRPr="00EB40F2">
              <w:rPr>
                <w:rFonts w:ascii="Times New Roman" w:hAnsi="Times New Roman" w:cs="Times New Roman"/>
              </w:rPr>
              <w:t>@</w:t>
            </w:r>
            <w:r w:rsidRPr="00EB40F2">
              <w:rPr>
                <w:rFonts w:ascii="Times New Roman" w:hAnsi="Times New Roman" w:cs="Times New Roman"/>
                <w:lang w:val="en-US"/>
              </w:rPr>
              <w:t>mail</w:t>
            </w:r>
            <w:r w:rsidRPr="00EB40F2">
              <w:rPr>
                <w:rFonts w:ascii="Times New Roman" w:hAnsi="Times New Roman" w:cs="Times New Roman"/>
              </w:rPr>
              <w:t>.</w:t>
            </w:r>
            <w:proofErr w:type="spellStart"/>
            <w:r w:rsidRPr="00EB40F2">
              <w:rPr>
                <w:rFonts w:ascii="Times New Roman" w:hAnsi="Times New Roman" w:cs="Times New Roman"/>
                <w:lang w:val="en-US"/>
              </w:rPr>
              <w:t>ru</w:t>
            </w:r>
            <w:proofErr w:type="spellEnd"/>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lang w:eastAsia="en-US"/>
              </w:rPr>
            </w:pPr>
            <w:r w:rsidRPr="00EB40F2">
              <w:rPr>
                <w:rFonts w:ascii="Times New Roman" w:hAnsi="Times New Roman" w:cs="Times New Roman"/>
                <w:lang w:eastAsia="en-US"/>
              </w:rPr>
              <w:t>Номер контактного телефона</w:t>
            </w:r>
            <w:r w:rsidRPr="00EB40F2">
              <w:rPr>
                <w:rFonts w:ascii="Times New Roman" w:hAnsi="Times New Roman" w:cs="Times New Roman"/>
                <w:color w:val="000000"/>
                <w:lang w:eastAsia="en-US"/>
              </w:rPr>
              <w:t>/факса Заказчика</w:t>
            </w:r>
            <w:r w:rsidRPr="00EB40F2">
              <w:rPr>
                <w:rFonts w:ascii="Times New Roman" w:hAnsi="Times New Roman" w:cs="Times New Roman"/>
                <w:lang w:eastAsia="en-US"/>
              </w:rPr>
              <w:t xml:space="preserve"> </w:t>
            </w:r>
          </w:p>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lang w:eastAsia="en-US"/>
              </w:rPr>
              <w:t>(с указанием кода города)</w:t>
            </w:r>
          </w:p>
        </w:tc>
        <w:tc>
          <w:tcPr>
            <w:tcW w:w="6095" w:type="dxa"/>
            <w:shd w:val="clear" w:color="auto" w:fill="FFFFFF"/>
            <w:vAlign w:val="center"/>
          </w:tcPr>
          <w:p w:rsidR="00EB40F2" w:rsidRPr="00EB40F2" w:rsidRDefault="00EB40F2" w:rsidP="00EB40F2">
            <w:pPr>
              <w:tabs>
                <w:tab w:val="num" w:pos="1160"/>
              </w:tabs>
              <w:spacing w:after="0" w:line="240" w:lineRule="auto"/>
              <w:rPr>
                <w:rFonts w:ascii="Times New Roman" w:hAnsi="Times New Roman" w:cs="Times New Roman"/>
              </w:rPr>
            </w:pPr>
            <w:r w:rsidRPr="00EB40F2">
              <w:rPr>
                <w:rFonts w:ascii="Times New Roman" w:hAnsi="Times New Roman" w:cs="Times New Roman"/>
              </w:rPr>
              <w:t>Тел. +7(47144)41439</w:t>
            </w:r>
          </w:p>
          <w:p w:rsidR="00EB40F2" w:rsidRPr="00EB40F2" w:rsidRDefault="00EB40F2" w:rsidP="00EB40F2">
            <w:pPr>
              <w:tabs>
                <w:tab w:val="num" w:pos="1160"/>
              </w:tabs>
              <w:spacing w:after="0" w:line="240" w:lineRule="auto"/>
              <w:rPr>
                <w:rFonts w:ascii="Times New Roman" w:hAnsi="Times New Roman" w:cs="Times New Roman"/>
              </w:rPr>
            </w:pPr>
            <w:r w:rsidRPr="00EB40F2">
              <w:rPr>
                <w:rFonts w:ascii="Times New Roman" w:hAnsi="Times New Roman" w:cs="Times New Roman"/>
              </w:rPr>
              <w:t>Факс: +7(47144)41439</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lang w:eastAsia="en-US"/>
              </w:rPr>
            </w:pPr>
            <w:r w:rsidRPr="00EB40F2">
              <w:rPr>
                <w:rFonts w:ascii="Times New Roman" w:hAnsi="Times New Roman" w:cs="Times New Roman"/>
                <w:lang w:eastAsia="en-US"/>
              </w:rPr>
              <w:t>Ответственное должностное лицо</w:t>
            </w:r>
            <w:r w:rsidRPr="00EB40F2">
              <w:rPr>
                <w:rFonts w:ascii="Times New Roman" w:hAnsi="Times New Roman" w:cs="Times New Roman"/>
                <w:color w:val="000000"/>
                <w:lang w:eastAsia="en-US"/>
              </w:rPr>
              <w:t xml:space="preserve"> Заказчика (с указанием номера контактного телефона);</w:t>
            </w:r>
          </w:p>
          <w:p w:rsidR="00EB40F2" w:rsidRPr="00EB40F2" w:rsidRDefault="00EB40F2" w:rsidP="00EB40F2">
            <w:pPr>
              <w:shd w:val="clear" w:color="auto" w:fill="FFFFFF"/>
              <w:spacing w:after="0" w:line="240" w:lineRule="auto"/>
              <w:rPr>
                <w:rFonts w:ascii="Times New Roman" w:hAnsi="Times New Roman" w:cs="Times New Roman"/>
                <w:lang w:eastAsia="en-US"/>
              </w:rPr>
            </w:pPr>
          </w:p>
        </w:tc>
        <w:tc>
          <w:tcPr>
            <w:tcW w:w="6095" w:type="dxa"/>
            <w:shd w:val="clear" w:color="auto" w:fill="FFFFFF"/>
            <w:vAlign w:val="center"/>
          </w:tcPr>
          <w:p w:rsidR="00EB40F2" w:rsidRPr="00EB40F2" w:rsidRDefault="00EB40F2" w:rsidP="00EB40F2">
            <w:pPr>
              <w:tabs>
                <w:tab w:val="num" w:pos="1160"/>
              </w:tabs>
              <w:spacing w:after="0" w:line="240" w:lineRule="auto"/>
              <w:rPr>
                <w:rFonts w:ascii="Times New Roman" w:hAnsi="Times New Roman" w:cs="Times New Roman"/>
              </w:rPr>
            </w:pPr>
            <w:r w:rsidRPr="00EB40F2">
              <w:rPr>
                <w:rFonts w:ascii="Times New Roman" w:hAnsi="Times New Roman" w:cs="Times New Roman"/>
              </w:rPr>
              <w:t xml:space="preserve">Чуйкова Елена Михайловна – Глава Верхнелюбажского сельсовета  Фатежского района </w:t>
            </w:r>
          </w:p>
        </w:tc>
      </w:tr>
      <w:tr w:rsidR="00EB40F2" w:rsidRPr="00EB40F2" w:rsidTr="001E6068">
        <w:trPr>
          <w:trHeight w:val="853"/>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lang w:eastAsia="en-US"/>
              </w:rPr>
            </w:pPr>
            <w:r w:rsidRPr="00EB40F2">
              <w:rPr>
                <w:rFonts w:ascii="Times New Roman" w:hAnsi="Times New Roman" w:cs="Times New Roman"/>
                <w:lang w:eastAsia="en-US"/>
              </w:rPr>
              <w:t>Информация о контрактной службе, контрактном управляющем</w:t>
            </w:r>
          </w:p>
        </w:tc>
        <w:tc>
          <w:tcPr>
            <w:tcW w:w="6095" w:type="dxa"/>
            <w:shd w:val="clear" w:color="auto" w:fill="FFFFFF"/>
          </w:tcPr>
          <w:p w:rsidR="00EB40F2" w:rsidRPr="00EB40F2" w:rsidRDefault="00EB40F2" w:rsidP="00EB40F2">
            <w:pPr>
              <w:tabs>
                <w:tab w:val="num" w:pos="1160"/>
              </w:tabs>
              <w:spacing w:after="0" w:line="240" w:lineRule="auto"/>
              <w:rPr>
                <w:rFonts w:ascii="Times New Roman" w:hAnsi="Times New Roman" w:cs="Times New Roman"/>
              </w:rPr>
            </w:pPr>
            <w:r w:rsidRPr="00EB40F2">
              <w:rPr>
                <w:rFonts w:ascii="Times New Roman" w:hAnsi="Times New Roman" w:cs="Times New Roman"/>
              </w:rPr>
              <w:t xml:space="preserve">Алехина Надежда Васильевна – начальник отдела Администрации  Верхнелюбажского сельсовета  </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rPr>
              <w:t>Наименование, почтовый адрес, место нахождения, адрес электронной почты, номер контактного телефона/факс, ответственное должностное лицо специализированной организации</w:t>
            </w:r>
          </w:p>
        </w:tc>
        <w:tc>
          <w:tcPr>
            <w:tcW w:w="6095" w:type="dxa"/>
            <w:shd w:val="clear" w:color="auto" w:fill="FFFFFF"/>
            <w:vAlign w:val="center"/>
          </w:tcPr>
          <w:p w:rsidR="00EB40F2" w:rsidRPr="00EB40F2" w:rsidRDefault="00EB40F2" w:rsidP="00EB40F2">
            <w:pPr>
              <w:tabs>
                <w:tab w:val="num" w:pos="1160"/>
              </w:tabs>
              <w:spacing w:after="0" w:line="240" w:lineRule="auto"/>
              <w:rPr>
                <w:rFonts w:ascii="Times New Roman" w:hAnsi="Times New Roman" w:cs="Times New Roman"/>
              </w:rPr>
            </w:pPr>
            <w:r w:rsidRPr="00EB40F2">
              <w:rPr>
                <w:rFonts w:ascii="Times New Roman" w:hAnsi="Times New Roman" w:cs="Times New Roman"/>
              </w:rPr>
              <w:t>Не привлекается.</w:t>
            </w:r>
          </w:p>
        </w:tc>
      </w:tr>
      <w:tr w:rsidR="00EB40F2" w:rsidRPr="00EB40F2" w:rsidTr="001E6068">
        <w:trPr>
          <w:trHeight w:val="458"/>
        </w:trPr>
        <w:tc>
          <w:tcPr>
            <w:tcW w:w="709"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keepNext/>
              <w:keepLines/>
              <w:suppressLineNumbers/>
              <w:suppressAutoHyphens/>
              <w:spacing w:after="0" w:line="240" w:lineRule="auto"/>
              <w:jc w:val="center"/>
              <w:rPr>
                <w:rFonts w:ascii="Times New Roman" w:hAnsi="Times New Roman" w:cs="Times New Roman"/>
                <w:b/>
                <w:i/>
              </w:rPr>
            </w:pPr>
            <w:r w:rsidRPr="00EB40F2">
              <w:rPr>
                <w:rFonts w:ascii="Times New Roman" w:hAnsi="Times New Roman" w:cs="Times New Roman"/>
                <w:b/>
                <w:i/>
              </w:rPr>
              <w:t>Условия Контракта</w:t>
            </w:r>
          </w:p>
        </w:tc>
      </w:tr>
      <w:tr w:rsidR="00EB40F2" w:rsidRPr="00EB40F2" w:rsidTr="001E6068">
        <w:trPr>
          <w:trHeight w:val="422"/>
        </w:trPr>
        <w:tc>
          <w:tcPr>
            <w:tcW w:w="709"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keepNext/>
              <w:keepLines/>
              <w:suppressLineNumbers/>
              <w:suppressAutoHyphens/>
              <w:spacing w:after="0" w:line="240" w:lineRule="auto"/>
              <w:jc w:val="center"/>
              <w:rPr>
                <w:rFonts w:ascii="Times New Roman" w:hAnsi="Times New Roman" w:cs="Times New Roman"/>
                <w:b/>
                <w:i/>
              </w:rPr>
            </w:pPr>
            <w:r w:rsidRPr="00EB40F2">
              <w:rPr>
                <w:rFonts w:ascii="Times New Roman" w:hAnsi="Times New Roman" w:cs="Times New Roman"/>
                <w:b/>
                <w:i/>
              </w:rPr>
              <w:t>Информация об объекте закупки</w:t>
            </w:r>
          </w:p>
        </w:tc>
      </w:tr>
      <w:tr w:rsidR="00EB40F2" w:rsidRPr="00EB40F2" w:rsidTr="001E6068">
        <w:trPr>
          <w:trHeight w:val="58"/>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r w:rsidRPr="00EB40F2">
              <w:rPr>
                <w:rFonts w:ascii="Times New Roman" w:hAnsi="Times New Roman" w:cs="Times New Roman"/>
                <w:w w:val="111"/>
              </w:rPr>
              <w:t xml:space="preserve">Наименование объекта закупки </w:t>
            </w:r>
          </w:p>
        </w:tc>
        <w:tc>
          <w:tcPr>
            <w:tcW w:w="6095" w:type="dxa"/>
            <w:shd w:val="clear" w:color="auto" w:fill="FFFFFF"/>
            <w:vAlign w:val="center"/>
          </w:tcPr>
          <w:p w:rsidR="00EB40F2" w:rsidRPr="00EB40F2" w:rsidRDefault="00EB40F2" w:rsidP="00EB40F2">
            <w:pPr>
              <w:spacing w:after="0" w:line="240" w:lineRule="auto"/>
              <w:jc w:val="both"/>
              <w:rPr>
                <w:rFonts w:ascii="Times New Roman" w:hAnsi="Times New Roman" w:cs="Times New Roman"/>
              </w:rPr>
            </w:pPr>
            <w:proofErr w:type="gramStart"/>
            <w:r w:rsidRPr="00EB40F2">
              <w:rPr>
                <w:rFonts w:ascii="Times New Roman" w:hAnsi="Times New Roman" w:cs="Times New Roman"/>
              </w:rPr>
              <w:t>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Верхнелюбажского сельсовета  Фатежского</w:t>
            </w:r>
            <w:proofErr w:type="gramEnd"/>
            <w:r w:rsidRPr="00EB40F2">
              <w:rPr>
                <w:rFonts w:ascii="Times New Roman" w:hAnsi="Times New Roman" w:cs="Times New Roman"/>
              </w:rPr>
              <w:t xml:space="preserve"> района на 2018 год.</w:t>
            </w:r>
          </w:p>
        </w:tc>
      </w:tr>
      <w:tr w:rsidR="00EB40F2" w:rsidRPr="00EB40F2" w:rsidTr="001E6068">
        <w:trPr>
          <w:trHeight w:val="812"/>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pStyle w:val="1c"/>
              <w:widowControl w:val="0"/>
              <w:tabs>
                <w:tab w:val="left" w:pos="851"/>
              </w:tabs>
              <w:suppressAutoHyphens w:val="0"/>
              <w:autoSpaceDE w:val="0"/>
              <w:autoSpaceDN w:val="0"/>
              <w:adjustRightInd w:val="0"/>
              <w:ind w:left="0"/>
              <w:rPr>
                <w:sz w:val="22"/>
                <w:szCs w:val="22"/>
              </w:rPr>
            </w:pPr>
            <w:r w:rsidRPr="00EB40F2">
              <w:rPr>
                <w:sz w:val="22"/>
                <w:szCs w:val="22"/>
              </w:rPr>
              <w:t xml:space="preserve">Идентификационный код закупки  </w:t>
            </w:r>
          </w:p>
        </w:tc>
        <w:tc>
          <w:tcPr>
            <w:tcW w:w="6095" w:type="dxa"/>
            <w:shd w:val="clear" w:color="auto" w:fill="FFFFFF"/>
            <w:vAlign w:val="center"/>
          </w:tcPr>
          <w:p w:rsidR="00EB40F2" w:rsidRPr="00EB40F2" w:rsidRDefault="00EB40F2" w:rsidP="00EB40F2">
            <w:pPr>
              <w:spacing w:after="0" w:line="240" w:lineRule="auto"/>
              <w:jc w:val="both"/>
              <w:rPr>
                <w:rFonts w:ascii="Times New Roman" w:hAnsi="Times New Roman" w:cs="Times New Roman"/>
                <w:color w:val="000000"/>
              </w:rPr>
            </w:pPr>
            <w:r w:rsidRPr="00EB40F2">
              <w:rPr>
                <w:rFonts w:ascii="Times New Roman" w:hAnsi="Times New Roman" w:cs="Times New Roman"/>
                <w:color w:val="000000"/>
              </w:rPr>
              <w:t xml:space="preserve"> </w:t>
            </w:r>
          </w:p>
          <w:p w:rsidR="00EB40F2" w:rsidRPr="00EB40F2" w:rsidRDefault="00EB40F2" w:rsidP="00EB40F2">
            <w:pPr>
              <w:spacing w:after="0" w:line="240" w:lineRule="auto"/>
              <w:jc w:val="both"/>
              <w:rPr>
                <w:rFonts w:ascii="Times New Roman" w:hAnsi="Times New Roman" w:cs="Times New Roman"/>
                <w:color w:val="000000"/>
              </w:rPr>
            </w:pPr>
          </w:p>
        </w:tc>
      </w:tr>
      <w:tr w:rsidR="00EB40F2" w:rsidRPr="00EB40F2" w:rsidTr="001E6068">
        <w:trPr>
          <w:trHeight w:val="360"/>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rPr>
              <w:t>Количество или объем поставляемого товара, выполняемой работы или оказываемой услуги</w:t>
            </w:r>
          </w:p>
        </w:tc>
        <w:tc>
          <w:tcPr>
            <w:tcW w:w="6095" w:type="dxa"/>
            <w:shd w:val="clear" w:color="auto" w:fill="FFFFFF"/>
            <w:vAlign w:val="center"/>
          </w:tcPr>
          <w:p w:rsidR="00EB40F2" w:rsidRPr="00EB40F2" w:rsidRDefault="00EB40F2" w:rsidP="00EB40F2">
            <w:pPr>
              <w:tabs>
                <w:tab w:val="left" w:pos="993"/>
              </w:tabs>
              <w:spacing w:after="0" w:line="240" w:lineRule="auto"/>
              <w:jc w:val="both"/>
              <w:rPr>
                <w:rFonts w:ascii="Times New Roman" w:hAnsi="Times New Roman" w:cs="Times New Roman"/>
              </w:rPr>
            </w:pPr>
            <w:r w:rsidRPr="00EB40F2">
              <w:rPr>
                <w:rFonts w:ascii="Times New Roman" w:hAnsi="Times New Roman" w:cs="Times New Roman"/>
              </w:rPr>
              <w:t xml:space="preserve">Конкретные характеристики товаров, необходимых для оказания гуманитарной помощи либо ликвидации последствий чрезвычайных ситуаций природного или техногенного характера будут указаны при направлении запроса о предоставлении котировок поставщикам (подрядчикам, исполнителям), </w:t>
            </w:r>
            <w:r w:rsidRPr="00EB40F2">
              <w:rPr>
                <w:rFonts w:ascii="Times New Roman" w:hAnsi="Times New Roman" w:cs="Times New Roman"/>
                <w:color w:val="000000"/>
              </w:rPr>
              <w:t>включенных по итогам предварительного отбора в Перечень поставщиков.</w:t>
            </w:r>
          </w:p>
        </w:tc>
      </w:tr>
      <w:tr w:rsidR="00EB40F2" w:rsidRPr="00EB40F2" w:rsidTr="001E6068">
        <w:trPr>
          <w:trHeight w:val="59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Описание объекта закупки</w:t>
            </w:r>
          </w:p>
        </w:tc>
        <w:tc>
          <w:tcPr>
            <w:tcW w:w="6095" w:type="dxa"/>
            <w:shd w:val="clear" w:color="auto" w:fill="FFFFFF"/>
            <w:vAlign w:val="center"/>
          </w:tcPr>
          <w:p w:rsidR="00EB40F2" w:rsidRPr="00EB40F2" w:rsidRDefault="00EB40F2" w:rsidP="009269D6">
            <w:pPr>
              <w:keepNext/>
              <w:keepLines/>
              <w:suppressLineNumbers/>
              <w:suppressAutoHyphens/>
              <w:spacing w:after="0" w:line="240" w:lineRule="auto"/>
              <w:jc w:val="both"/>
              <w:rPr>
                <w:rFonts w:ascii="Times New Roman" w:hAnsi="Times New Roman" w:cs="Times New Roman"/>
                <w:lang w:eastAsia="ar-SA"/>
              </w:rPr>
            </w:pPr>
            <w:proofErr w:type="gramStart"/>
            <w:r w:rsidRPr="00EB40F2">
              <w:rPr>
                <w:rFonts w:ascii="Times New Roman" w:hAnsi="Times New Roman" w:cs="Times New Roman"/>
                <w:lang w:eastAsia="ar-SA"/>
              </w:rPr>
              <w:t>Закупка товаров, выполнения работ, оказания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утвержденных распоряжением Правительства Российской Федерации от 30.09.2013 № 1765-р, П</w:t>
            </w:r>
            <w:r w:rsidRPr="00EB40F2">
              <w:rPr>
                <w:rFonts w:ascii="Times New Roman" w:hAnsi="Times New Roman" w:cs="Times New Roman"/>
              </w:rPr>
              <w:t xml:space="preserve">остановлением Администрации </w:t>
            </w:r>
            <w:r w:rsidR="009269D6">
              <w:rPr>
                <w:rFonts w:ascii="Times New Roman" w:hAnsi="Times New Roman" w:cs="Times New Roman"/>
              </w:rPr>
              <w:t xml:space="preserve">Верхнелюбажского сельсовета </w:t>
            </w:r>
            <w:r w:rsidRPr="00EB40F2">
              <w:rPr>
                <w:rFonts w:ascii="Times New Roman" w:hAnsi="Times New Roman" w:cs="Times New Roman"/>
              </w:rPr>
              <w:t xml:space="preserve">Фатежского района  от </w:t>
            </w:r>
            <w:r w:rsidRPr="00093169">
              <w:rPr>
                <w:rFonts w:ascii="Times New Roman" w:hAnsi="Times New Roman" w:cs="Times New Roman"/>
              </w:rPr>
              <w:t>17.11.2017 №220</w:t>
            </w:r>
            <w:r w:rsidRPr="00EB40F2">
              <w:rPr>
                <w:rFonts w:ascii="Times New Roman" w:hAnsi="Times New Roman" w:cs="Times New Roman"/>
              </w:rPr>
              <w:t xml:space="preserve"> «О  создани</w:t>
            </w:r>
            <w:r w:rsidR="009269D6">
              <w:rPr>
                <w:rFonts w:ascii="Times New Roman" w:hAnsi="Times New Roman" w:cs="Times New Roman"/>
              </w:rPr>
              <w:t>и</w:t>
            </w:r>
            <w:r w:rsidRPr="00EB40F2">
              <w:rPr>
                <w:rFonts w:ascii="Times New Roman" w:hAnsi="Times New Roman" w:cs="Times New Roman"/>
              </w:rPr>
              <w:t>, хранени</w:t>
            </w:r>
            <w:r w:rsidR="009269D6">
              <w:rPr>
                <w:rFonts w:ascii="Times New Roman" w:hAnsi="Times New Roman" w:cs="Times New Roman"/>
              </w:rPr>
              <w:t>и</w:t>
            </w:r>
            <w:r w:rsidRPr="00EB40F2">
              <w:rPr>
                <w:rFonts w:ascii="Times New Roman" w:hAnsi="Times New Roman" w:cs="Times New Roman"/>
              </w:rPr>
              <w:t>, использовани</w:t>
            </w:r>
            <w:r w:rsidR="009269D6">
              <w:rPr>
                <w:rFonts w:ascii="Times New Roman" w:hAnsi="Times New Roman" w:cs="Times New Roman"/>
              </w:rPr>
              <w:t>и</w:t>
            </w:r>
            <w:r w:rsidRPr="00EB40F2">
              <w:rPr>
                <w:rFonts w:ascii="Times New Roman" w:hAnsi="Times New Roman" w:cs="Times New Roman"/>
              </w:rPr>
              <w:t xml:space="preserve"> и восполнени</w:t>
            </w:r>
            <w:r w:rsidR="009269D6">
              <w:rPr>
                <w:rFonts w:ascii="Times New Roman" w:hAnsi="Times New Roman" w:cs="Times New Roman"/>
              </w:rPr>
              <w:t>и</w:t>
            </w:r>
            <w:r w:rsidRPr="00EB40F2">
              <w:rPr>
                <w:rFonts w:ascii="Times New Roman" w:hAnsi="Times New Roman" w:cs="Times New Roman"/>
              </w:rPr>
              <w:t xml:space="preserve"> резерв</w:t>
            </w:r>
            <w:r w:rsidR="009269D6">
              <w:rPr>
                <w:rFonts w:ascii="Times New Roman" w:hAnsi="Times New Roman" w:cs="Times New Roman"/>
              </w:rPr>
              <w:t>ов</w:t>
            </w:r>
            <w:r w:rsidRPr="00EB40F2">
              <w:rPr>
                <w:rFonts w:ascii="Times New Roman" w:hAnsi="Times New Roman" w:cs="Times New Roman"/>
              </w:rPr>
              <w:t xml:space="preserve"> материальных ресурсов для ликвидации чрезвычайных ситуаций </w:t>
            </w:r>
            <w:r w:rsidR="009269D6">
              <w:rPr>
                <w:rFonts w:ascii="Times New Roman" w:hAnsi="Times New Roman" w:cs="Times New Roman"/>
              </w:rPr>
              <w:t>и обеспечения мероприятий гражданской обороны</w:t>
            </w:r>
            <w:proofErr w:type="gramEnd"/>
            <w:r w:rsidR="009269D6">
              <w:rPr>
                <w:rFonts w:ascii="Times New Roman" w:hAnsi="Times New Roman" w:cs="Times New Roman"/>
              </w:rPr>
              <w:t xml:space="preserve"> </w:t>
            </w:r>
            <w:r w:rsidRPr="00EB40F2">
              <w:rPr>
                <w:rFonts w:ascii="Times New Roman" w:hAnsi="Times New Roman" w:cs="Times New Roman"/>
              </w:rPr>
              <w:t xml:space="preserve">на территории Верхнелюбажского сельсовета  Фатежского района»  </w:t>
            </w:r>
            <w:r w:rsidRPr="00EB40F2">
              <w:rPr>
                <w:rFonts w:ascii="Times New Roman" w:hAnsi="Times New Roman" w:cs="Times New Roman"/>
                <w:lang w:eastAsia="ar-SA"/>
              </w:rPr>
              <w:t xml:space="preserve">в соответствии  с ГЛАВОЙ 3. </w:t>
            </w:r>
            <w:r w:rsidRPr="00EB40F2">
              <w:rPr>
                <w:rFonts w:ascii="Times New Roman" w:hAnsi="Times New Roman" w:cs="Times New Roman"/>
                <w:shd w:val="clear" w:color="auto" w:fill="FFFFFF"/>
                <w:lang w:eastAsia="ar-SA"/>
              </w:rPr>
              <w:t>ТЕХНИЧЕСКОЕ ЗАДАНИЕ (СПЕЦИФИКАЦИЯ).</w:t>
            </w:r>
            <w:r w:rsidRPr="00EB40F2">
              <w:rPr>
                <w:rFonts w:ascii="Times New Roman" w:hAnsi="Times New Roman" w:cs="Times New Roman"/>
                <w:shd w:val="clear" w:color="auto" w:fill="FFFF00"/>
                <w:lang w:eastAsia="ar-SA"/>
              </w:rPr>
              <w:t xml:space="preserve"> </w:t>
            </w:r>
          </w:p>
        </w:tc>
      </w:tr>
      <w:tr w:rsidR="00EB40F2" w:rsidRPr="00EB40F2" w:rsidTr="001E6068">
        <w:trPr>
          <w:trHeight w:val="812"/>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Место доставки товара, выполнения работ, оказания услуг</w:t>
            </w:r>
          </w:p>
        </w:tc>
        <w:tc>
          <w:tcPr>
            <w:tcW w:w="6095" w:type="dxa"/>
            <w:shd w:val="clear" w:color="auto" w:fill="FFFFFF"/>
            <w:vAlign w:val="center"/>
          </w:tcPr>
          <w:p w:rsidR="00EB40F2" w:rsidRPr="00EB40F2" w:rsidRDefault="00EB40F2" w:rsidP="00EB40F2">
            <w:pPr>
              <w:pStyle w:val="aff1"/>
              <w:spacing w:before="0" w:after="0"/>
              <w:rPr>
                <w:color w:val="000000"/>
                <w:szCs w:val="24"/>
              </w:rPr>
            </w:pPr>
            <w:r w:rsidRPr="00EB40F2">
              <w:rPr>
                <w:sz w:val="22"/>
                <w:szCs w:val="22"/>
              </w:rPr>
              <w:t xml:space="preserve">С.Верхний Любаж, Фатежский район,  Курской области, </w:t>
            </w:r>
            <w:r w:rsidRPr="00EB40F2">
              <w:rPr>
                <w:color w:val="000000"/>
                <w:szCs w:val="24"/>
              </w:rPr>
              <w:t xml:space="preserve">место по заявке Заказчика на территории </w:t>
            </w:r>
            <w:r w:rsidRPr="00EB40F2">
              <w:rPr>
                <w:sz w:val="22"/>
                <w:szCs w:val="22"/>
              </w:rPr>
              <w:t xml:space="preserve">Верхнелюбажского сельсовета  </w:t>
            </w:r>
            <w:r w:rsidRPr="00EB40F2">
              <w:rPr>
                <w:color w:val="000000"/>
                <w:szCs w:val="24"/>
              </w:rPr>
              <w:t xml:space="preserve">Фатежского района </w:t>
            </w:r>
          </w:p>
          <w:p w:rsidR="00EB40F2" w:rsidRPr="00EB40F2" w:rsidRDefault="00EB40F2" w:rsidP="00EB40F2">
            <w:pPr>
              <w:pStyle w:val="37"/>
              <w:tabs>
                <w:tab w:val="clear" w:pos="360"/>
                <w:tab w:val="num" w:pos="1286"/>
                <w:tab w:val="num" w:pos="1418"/>
              </w:tabs>
              <w:ind w:left="0"/>
              <w:rPr>
                <w:rFonts w:eastAsia="Times New Roman"/>
                <w:sz w:val="22"/>
                <w:szCs w:val="22"/>
              </w:rPr>
            </w:pPr>
          </w:p>
          <w:p w:rsidR="00EB40F2" w:rsidRPr="00EB40F2" w:rsidRDefault="00EB40F2" w:rsidP="00EB40F2">
            <w:pPr>
              <w:pStyle w:val="37"/>
              <w:tabs>
                <w:tab w:val="clear" w:pos="360"/>
                <w:tab w:val="num" w:pos="1286"/>
                <w:tab w:val="num" w:pos="1418"/>
              </w:tabs>
              <w:ind w:left="0"/>
              <w:rPr>
                <w:rFonts w:eastAsia="Times New Roman"/>
                <w:b/>
                <w:color w:val="000000"/>
                <w:sz w:val="22"/>
                <w:szCs w:val="22"/>
              </w:rPr>
            </w:pPr>
          </w:p>
        </w:tc>
      </w:tr>
      <w:tr w:rsidR="00EB40F2" w:rsidRPr="00EB40F2" w:rsidTr="001E6068">
        <w:trPr>
          <w:trHeight w:val="812"/>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color w:val="000000"/>
                <w:lang w:eastAsia="en-US"/>
              </w:rPr>
              <w:t>Сроки поставки товара или завершения работы либо график оказания услуг</w:t>
            </w:r>
          </w:p>
        </w:tc>
        <w:tc>
          <w:tcPr>
            <w:tcW w:w="6095" w:type="dxa"/>
            <w:shd w:val="clear" w:color="auto" w:fill="FFFFFF"/>
            <w:vAlign w:val="center"/>
          </w:tcPr>
          <w:p w:rsidR="00EB40F2" w:rsidRPr="00EB40F2" w:rsidRDefault="00EB40F2" w:rsidP="00EB40F2">
            <w:pPr>
              <w:pStyle w:val="37"/>
              <w:tabs>
                <w:tab w:val="clear" w:pos="360"/>
                <w:tab w:val="num" w:pos="1286"/>
                <w:tab w:val="num" w:pos="1418"/>
              </w:tabs>
              <w:ind w:left="0"/>
              <w:rPr>
                <w:rFonts w:eastAsia="Times New Roman"/>
                <w:bCs/>
                <w:sz w:val="22"/>
                <w:szCs w:val="22"/>
              </w:rPr>
            </w:pPr>
            <w:r w:rsidRPr="00EB40F2">
              <w:rPr>
                <w:rFonts w:eastAsia="Times New Roman"/>
                <w:color w:val="000000"/>
                <w:sz w:val="22"/>
                <w:szCs w:val="22"/>
              </w:rPr>
              <w:t>Указывается в запросе о предоставлении котировок, направляемом поставщикам (подрядчикам, исполнителям) из Перечня поставщиков, который составляется по итогам предварительного отбора.</w:t>
            </w:r>
          </w:p>
        </w:tc>
      </w:tr>
      <w:tr w:rsidR="00EB40F2" w:rsidRPr="00EB40F2" w:rsidTr="001E6068">
        <w:trPr>
          <w:trHeight w:val="423"/>
        </w:trPr>
        <w:tc>
          <w:tcPr>
            <w:tcW w:w="709"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pStyle w:val="37"/>
              <w:tabs>
                <w:tab w:val="clear" w:pos="360"/>
                <w:tab w:val="num" w:pos="1286"/>
                <w:tab w:val="num" w:pos="1418"/>
              </w:tabs>
              <w:ind w:left="0"/>
              <w:jc w:val="center"/>
              <w:rPr>
                <w:rFonts w:eastAsia="Times New Roman"/>
                <w:b/>
                <w:i/>
                <w:sz w:val="22"/>
                <w:szCs w:val="22"/>
              </w:rPr>
            </w:pPr>
            <w:r w:rsidRPr="00EB40F2">
              <w:rPr>
                <w:rFonts w:eastAsia="Times New Roman"/>
                <w:b/>
                <w:i/>
                <w:sz w:val="22"/>
                <w:szCs w:val="22"/>
              </w:rPr>
              <w:t>Информация о цене Контракта</w:t>
            </w:r>
          </w:p>
        </w:tc>
      </w:tr>
      <w:tr w:rsidR="00EB40F2" w:rsidRPr="00EB40F2" w:rsidTr="001E6068">
        <w:trPr>
          <w:trHeight w:val="200"/>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r w:rsidRPr="00EB40F2">
              <w:rPr>
                <w:rFonts w:ascii="Times New Roman" w:hAnsi="Times New Roman" w:cs="Times New Roman"/>
                <w:w w:val="111"/>
              </w:rPr>
              <w:t>Начальная (максимальная) цена Контракта</w:t>
            </w:r>
          </w:p>
        </w:tc>
        <w:tc>
          <w:tcPr>
            <w:tcW w:w="6095" w:type="dxa"/>
            <w:shd w:val="clear" w:color="auto" w:fill="FFFFFF"/>
            <w:vAlign w:val="center"/>
          </w:tcPr>
          <w:p w:rsidR="00EB40F2" w:rsidRPr="00EB40F2" w:rsidRDefault="00EB40F2" w:rsidP="00EB40F2">
            <w:pPr>
              <w:pStyle w:val="19"/>
              <w:jc w:val="both"/>
              <w:outlineLvl w:val="0"/>
              <w:rPr>
                <w:rFonts w:ascii="Times New Roman" w:hAnsi="Times New Roman"/>
                <w:sz w:val="22"/>
                <w:szCs w:val="22"/>
              </w:rPr>
            </w:pPr>
            <w:r w:rsidRPr="00EB40F2">
              <w:rPr>
                <w:rFonts w:ascii="Times New Roman" w:hAnsi="Times New Roman"/>
                <w:sz w:val="22"/>
                <w:szCs w:val="22"/>
              </w:rPr>
              <w:t>0,10 Российский рубль.</w:t>
            </w:r>
          </w:p>
          <w:p w:rsidR="00EB40F2" w:rsidRPr="00EB40F2" w:rsidRDefault="00EB40F2" w:rsidP="00EB40F2">
            <w:pPr>
              <w:pStyle w:val="19"/>
              <w:jc w:val="both"/>
              <w:outlineLvl w:val="0"/>
              <w:rPr>
                <w:rFonts w:ascii="Times New Roman" w:hAnsi="Times New Roman"/>
                <w:sz w:val="22"/>
                <w:szCs w:val="22"/>
              </w:rPr>
            </w:pPr>
            <w:r w:rsidRPr="00EB40F2">
              <w:rPr>
                <w:rFonts w:ascii="Times New Roman" w:hAnsi="Times New Roman"/>
                <w:sz w:val="22"/>
                <w:szCs w:val="22"/>
              </w:rPr>
              <w:t>в извещении о проведении настоящего предварительного отбора установлено значение 0,10 руб., т.к. функционал официального сайта требует обязательного заполнения поля НМЦК</w:t>
            </w:r>
          </w:p>
        </w:tc>
      </w:tr>
      <w:tr w:rsidR="00EB40F2" w:rsidRPr="00EB40F2" w:rsidTr="001E6068">
        <w:trPr>
          <w:trHeight w:val="200"/>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Обоснование начальной (максимальной) цены Контракта</w:t>
            </w:r>
          </w:p>
        </w:tc>
        <w:tc>
          <w:tcPr>
            <w:tcW w:w="6095" w:type="dxa"/>
            <w:shd w:val="clear" w:color="auto" w:fill="FFFFFF"/>
            <w:vAlign w:val="center"/>
          </w:tcPr>
          <w:p w:rsidR="00EB40F2" w:rsidRPr="00EB40F2" w:rsidRDefault="00EB40F2" w:rsidP="00EB40F2">
            <w:pPr>
              <w:pStyle w:val="19"/>
              <w:jc w:val="both"/>
              <w:outlineLvl w:val="0"/>
              <w:rPr>
                <w:rFonts w:ascii="Times New Roman" w:hAnsi="Times New Roman"/>
                <w:sz w:val="22"/>
                <w:szCs w:val="22"/>
              </w:rPr>
            </w:pPr>
            <w:r w:rsidRPr="00EB40F2">
              <w:rPr>
                <w:rFonts w:ascii="Times New Roman" w:hAnsi="Times New Roman"/>
                <w:sz w:val="22"/>
                <w:szCs w:val="22"/>
              </w:rPr>
              <w:t>Предварительный отбор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w:t>
            </w:r>
          </w:p>
        </w:tc>
      </w:tr>
      <w:tr w:rsidR="00EB40F2" w:rsidRPr="00EB40F2" w:rsidTr="001E6068">
        <w:trPr>
          <w:trHeight w:val="440"/>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Источник финансирования</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Бюджет Верхнелюбажского сельсовета  Фатежского района.</w:t>
            </w:r>
          </w:p>
        </w:tc>
      </w:tr>
      <w:tr w:rsidR="00EB40F2" w:rsidRPr="00EB40F2" w:rsidTr="001E6068">
        <w:trPr>
          <w:trHeight w:val="812"/>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color w:val="000000"/>
              </w:rPr>
            </w:pPr>
            <w:r w:rsidRPr="00EB40F2">
              <w:rPr>
                <w:rFonts w:ascii="Times New Roman" w:hAnsi="Times New Roman" w:cs="Times New Roman"/>
              </w:rPr>
              <w:t>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tc>
        <w:tc>
          <w:tcPr>
            <w:tcW w:w="6095" w:type="dxa"/>
            <w:shd w:val="clear" w:color="auto" w:fill="FFFFFF"/>
            <w:vAlign w:val="center"/>
          </w:tcPr>
          <w:p w:rsidR="00EB40F2" w:rsidRPr="00EB40F2" w:rsidRDefault="00EB40F2" w:rsidP="00EB40F2">
            <w:pPr>
              <w:pStyle w:val="af2"/>
              <w:spacing w:after="0"/>
              <w:jc w:val="both"/>
              <w:rPr>
                <w:rFonts w:eastAsia="Times New Roman"/>
                <w:color w:val="000000"/>
                <w:sz w:val="22"/>
                <w:szCs w:val="22"/>
              </w:rPr>
            </w:pPr>
            <w:r w:rsidRPr="00EB40F2">
              <w:rPr>
                <w:rFonts w:eastAsia="Times New Roman"/>
                <w:color w:val="000000"/>
                <w:sz w:val="22"/>
                <w:szCs w:val="22"/>
              </w:rPr>
              <w:t>Участники предварительного отбора без предварительной оплаты и (или) с отсрочкой платежа должны осуществить поставки товаров, выполнение работ, оказание услуг.</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rPr>
            </w:pPr>
            <w:r w:rsidRPr="00EB40F2">
              <w:rPr>
                <w:rFonts w:ascii="Times New Roman" w:hAnsi="Times New Roman" w:cs="Times New Roman"/>
                <w:b/>
                <w:i/>
              </w:rPr>
              <w:t>Преимущества участникам и ограничения участия</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color w:val="000000"/>
                <w:w w:val="111"/>
              </w:rPr>
            </w:pPr>
            <w:r w:rsidRPr="00EB40F2">
              <w:rPr>
                <w:rFonts w:ascii="Times New Roman" w:hAnsi="Times New Roman" w:cs="Times New Roman"/>
                <w:color w:val="000000"/>
                <w:lang w:eastAsia="en-US"/>
              </w:rPr>
              <w:t xml:space="preserve">Преимущества, предоставляемые Заказчиком в соответствии со </w:t>
            </w:r>
            <w:hyperlink r:id="rId8" w:history="1">
              <w:r w:rsidRPr="00EB40F2">
                <w:rPr>
                  <w:rStyle w:val="a5"/>
                  <w:rFonts w:ascii="Times New Roman" w:hAnsi="Times New Roman" w:cs="Times New Roman"/>
                  <w:color w:val="000000"/>
                  <w:lang w:eastAsia="en-US"/>
                </w:rPr>
                <w:t>статьей 28</w:t>
              </w:r>
            </w:hyperlink>
            <w:r w:rsidRPr="00EB40F2">
              <w:rPr>
                <w:rFonts w:ascii="Times New Roman" w:hAnsi="Times New Roman" w:cs="Times New Roman"/>
                <w:color w:val="000000"/>
                <w:lang w:eastAsia="en-US"/>
              </w:rPr>
              <w:t xml:space="preserve"> Закона (участие учреждений и предприятий уголовно - исполнительной системы)</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Не предоставляются.</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color w:val="000000"/>
                <w:w w:val="111"/>
              </w:rPr>
            </w:pPr>
            <w:r w:rsidRPr="00EB40F2">
              <w:rPr>
                <w:rFonts w:ascii="Times New Roman" w:hAnsi="Times New Roman" w:cs="Times New Roman"/>
                <w:color w:val="000000"/>
                <w:lang w:eastAsia="en-US"/>
              </w:rPr>
              <w:t xml:space="preserve">Преимущества, предоставляемые </w:t>
            </w:r>
            <w:r w:rsidRPr="00EB40F2">
              <w:rPr>
                <w:rFonts w:ascii="Times New Roman" w:hAnsi="Times New Roman" w:cs="Times New Roman"/>
                <w:color w:val="000000"/>
                <w:lang w:eastAsia="en-US"/>
              </w:rPr>
              <w:lastRenderedPageBreak/>
              <w:t xml:space="preserve">Заказчиком в соответствии со </w:t>
            </w:r>
            <w:hyperlink r:id="rId9" w:history="1">
              <w:r w:rsidRPr="00EB40F2">
                <w:rPr>
                  <w:rStyle w:val="a5"/>
                  <w:rFonts w:ascii="Times New Roman" w:hAnsi="Times New Roman" w:cs="Times New Roman"/>
                  <w:color w:val="000000"/>
                  <w:lang w:eastAsia="en-US"/>
                </w:rPr>
                <w:t>статьей 29</w:t>
              </w:r>
            </w:hyperlink>
            <w:r w:rsidRPr="00EB40F2">
              <w:rPr>
                <w:rFonts w:ascii="Times New Roman" w:hAnsi="Times New Roman" w:cs="Times New Roman"/>
                <w:color w:val="000000"/>
                <w:lang w:eastAsia="en-US"/>
              </w:rPr>
              <w:t xml:space="preserve"> Закона (участие организаций инвалидов)</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lastRenderedPageBreak/>
              <w:t>Не предоставляются.</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color w:val="000000"/>
                <w:w w:val="111"/>
              </w:rPr>
            </w:pPr>
            <w:r w:rsidRPr="00EB40F2">
              <w:rPr>
                <w:rFonts w:ascii="Times New Roman" w:hAnsi="Times New Roman" w:cs="Times New Roman"/>
                <w:color w:val="000000"/>
                <w:lang w:eastAsia="en-US"/>
              </w:rPr>
              <w:t xml:space="preserve">Преимущества, предоставляемые Заказчиком в соответствии со </w:t>
            </w:r>
            <w:hyperlink r:id="rId10" w:history="1">
              <w:r w:rsidRPr="00EB40F2">
                <w:rPr>
                  <w:rStyle w:val="a5"/>
                  <w:rFonts w:ascii="Times New Roman" w:hAnsi="Times New Roman" w:cs="Times New Roman"/>
                  <w:color w:val="000000"/>
                  <w:lang w:eastAsia="en-US"/>
                </w:rPr>
                <w:t>статьей</w:t>
              </w:r>
            </w:hyperlink>
            <w:r w:rsidRPr="00EB40F2">
              <w:rPr>
                <w:rFonts w:ascii="Times New Roman" w:hAnsi="Times New Roman" w:cs="Times New Roman"/>
                <w:color w:val="000000"/>
              </w:rPr>
              <w:t xml:space="preserve"> </w:t>
            </w:r>
            <w:r w:rsidRPr="00EB40F2">
              <w:rPr>
                <w:rFonts w:ascii="Times New Roman" w:hAnsi="Times New Roman" w:cs="Times New Roman"/>
                <w:color w:val="000000"/>
                <w:lang w:eastAsia="en-US"/>
              </w:rPr>
              <w:t>30 Закона (</w:t>
            </w:r>
            <w:r w:rsidRPr="00EB40F2">
              <w:rPr>
                <w:rFonts w:ascii="Times New Roman" w:hAnsi="Times New Roman" w:cs="Times New Roman"/>
                <w:iCs/>
                <w:color w:val="000000"/>
                <w:lang w:eastAsia="en-US"/>
              </w:rPr>
              <w:t>участие субъектов малого предпринимательства, социально ориентированных некоммерческих организаций</w:t>
            </w:r>
            <w:r w:rsidRPr="00EB40F2">
              <w:rPr>
                <w:rFonts w:ascii="Times New Roman" w:hAnsi="Times New Roman" w:cs="Times New Roman"/>
                <w:color w:val="000000"/>
                <w:lang w:eastAsia="en-US"/>
              </w:rPr>
              <w:t>)</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Не предоставляются.</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lang w:eastAsia="en-US"/>
              </w:rPr>
              <w:t>Ограничение участия в определении Поставщика (Подрядчика, Исполнителя), установленное в соответствии с Законом</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 xml:space="preserve">Не установлено. </w:t>
            </w:r>
          </w:p>
          <w:p w:rsidR="00EB40F2" w:rsidRPr="00EB40F2" w:rsidRDefault="00EB40F2" w:rsidP="00EB40F2">
            <w:pPr>
              <w:shd w:val="clear" w:color="auto" w:fill="FFFFFF"/>
              <w:spacing w:after="0" w:line="240" w:lineRule="auto"/>
              <w:jc w:val="both"/>
              <w:rPr>
                <w:rFonts w:ascii="Times New Roman" w:hAnsi="Times New Roman" w:cs="Times New Roman"/>
              </w:rPr>
            </w:pP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lang w:eastAsia="en-US"/>
              </w:rPr>
            </w:pPr>
            <w:r w:rsidRPr="00EB40F2">
              <w:rPr>
                <w:rFonts w:ascii="Times New Roman" w:hAnsi="Times New Roman" w:cs="Times New Roman"/>
                <w:lang w:eastAsia="en-US"/>
              </w:rPr>
              <w:t xml:space="preserve">Применение национального режима в соответствии со статьей 14 Закона </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Не применяется.</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b/>
                <w:i/>
              </w:rPr>
            </w:pPr>
            <w:r w:rsidRPr="00EB40F2">
              <w:rPr>
                <w:rFonts w:ascii="Times New Roman" w:hAnsi="Times New Roman" w:cs="Times New Roman"/>
                <w:b/>
                <w:i/>
              </w:rPr>
              <w:t>Требования к участникам</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bCs/>
                <w:spacing w:val="-6"/>
              </w:rPr>
              <w:t xml:space="preserve">Требования, предъявляемые к участникам предварительного отбора </w:t>
            </w:r>
          </w:p>
        </w:tc>
        <w:tc>
          <w:tcPr>
            <w:tcW w:w="6095" w:type="dxa"/>
            <w:shd w:val="clear" w:color="auto" w:fill="auto"/>
            <w:vAlign w:val="center"/>
          </w:tcPr>
          <w:p w:rsidR="00EB40F2" w:rsidRPr="00EB40F2" w:rsidRDefault="00EB40F2" w:rsidP="00EB40F2">
            <w:pPr>
              <w:tabs>
                <w:tab w:val="left" w:pos="244"/>
              </w:tabs>
              <w:spacing w:after="0" w:line="240" w:lineRule="auto"/>
              <w:jc w:val="both"/>
              <w:rPr>
                <w:rFonts w:ascii="Times New Roman" w:hAnsi="Times New Roman" w:cs="Times New Roman"/>
              </w:rPr>
            </w:pPr>
            <w:r w:rsidRPr="00EB40F2">
              <w:rPr>
                <w:rFonts w:ascii="Times New Roman" w:hAnsi="Times New Roman" w:cs="Times New Roman"/>
              </w:rPr>
              <w:t>Для участников предварительного отбора устанавливаются единые требования:</w:t>
            </w:r>
          </w:p>
          <w:p w:rsidR="00EB40F2" w:rsidRPr="00EB40F2" w:rsidRDefault="00EB40F2" w:rsidP="00EB40F2">
            <w:pPr>
              <w:numPr>
                <w:ilvl w:val="0"/>
                <w:numId w:val="27"/>
              </w:numPr>
              <w:tabs>
                <w:tab w:val="left" w:pos="244"/>
              </w:tabs>
              <w:autoSpaceDE w:val="0"/>
              <w:autoSpaceDN w:val="0"/>
              <w:adjustRightInd w:val="0"/>
              <w:spacing w:after="0" w:line="240" w:lineRule="auto"/>
              <w:ind w:left="0" w:firstLine="0"/>
              <w:jc w:val="both"/>
              <w:rPr>
                <w:rFonts w:ascii="Times New Roman" w:hAnsi="Times New Roman" w:cs="Times New Roman"/>
              </w:rPr>
            </w:pPr>
            <w:r w:rsidRPr="00EB40F2">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являющимися объектом закупки;</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 xml:space="preserve">2) </w:t>
            </w:r>
            <w:proofErr w:type="spellStart"/>
            <w:r w:rsidRPr="00EB40F2">
              <w:rPr>
                <w:rFonts w:ascii="Times New Roman" w:hAnsi="Times New Roman" w:cs="Times New Roman"/>
              </w:rPr>
              <w:t>непроведение</w:t>
            </w:r>
            <w:proofErr w:type="spellEnd"/>
            <w:r w:rsidRPr="00EB40F2">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 xml:space="preserve">3) </w:t>
            </w:r>
            <w:proofErr w:type="spellStart"/>
            <w:r w:rsidRPr="00EB40F2">
              <w:rPr>
                <w:rFonts w:ascii="Times New Roman" w:hAnsi="Times New Roman" w:cs="Times New Roman"/>
              </w:rPr>
              <w:t>неприостановление</w:t>
            </w:r>
            <w:proofErr w:type="spellEnd"/>
            <w:r w:rsidRPr="00EB40F2">
              <w:rPr>
                <w:rFonts w:ascii="Times New Roman" w:hAnsi="Times New Roman" w:cs="Times New Roman"/>
              </w:rPr>
              <w:t xml:space="preserve"> деятельности участника закупки в порядке, установленном </w:t>
            </w:r>
            <w:hyperlink r:id="rId11" w:history="1">
              <w:r w:rsidRPr="00EB40F2">
                <w:rPr>
                  <w:rFonts w:ascii="Times New Roman" w:hAnsi="Times New Roman" w:cs="Times New Roman"/>
                </w:rPr>
                <w:t>Кодексом</w:t>
              </w:r>
            </w:hyperlink>
            <w:r w:rsidRPr="00EB40F2">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EB40F2" w:rsidRPr="00EB40F2" w:rsidRDefault="00EB40F2" w:rsidP="00EB40F2">
            <w:pPr>
              <w:spacing w:after="0" w:line="240" w:lineRule="auto"/>
              <w:jc w:val="both"/>
              <w:rPr>
                <w:rFonts w:ascii="Times New Roman" w:hAnsi="Times New Roman" w:cs="Times New Roman"/>
              </w:rPr>
            </w:pPr>
            <w:proofErr w:type="gramStart"/>
            <w:r w:rsidRPr="00EB40F2">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B40F2">
                <w:rPr>
                  <w:rFonts w:ascii="Times New Roman" w:hAnsi="Times New Roman" w:cs="Times New Roman"/>
                </w:rPr>
                <w:t>законодательством</w:t>
              </w:r>
            </w:hyperlink>
            <w:r w:rsidRPr="00EB40F2">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B40F2">
              <w:rPr>
                <w:rFonts w:ascii="Times New Roman" w:hAnsi="Times New Roman" w:cs="Times New Roman"/>
              </w:rPr>
              <w:t xml:space="preserve"> обязанности </w:t>
            </w:r>
            <w:proofErr w:type="gramStart"/>
            <w:r w:rsidRPr="00EB40F2">
              <w:rPr>
                <w:rFonts w:ascii="Times New Roman" w:hAnsi="Times New Roman" w:cs="Times New Roman"/>
              </w:rPr>
              <w:t>заявителя</w:t>
            </w:r>
            <w:proofErr w:type="gramEnd"/>
            <w:r w:rsidRPr="00EB40F2">
              <w:rPr>
                <w:rFonts w:ascii="Times New Roman" w:hAnsi="Times New Roman" w:cs="Times New Roman"/>
              </w:rPr>
              <w:t xml:space="preserve"> по уплате этих сумм исполненной или которые признаны безнадежными к взысканию в соответствии с </w:t>
            </w:r>
            <w:hyperlink r:id="rId13" w:history="1">
              <w:r w:rsidRPr="00EB40F2">
                <w:rPr>
                  <w:rFonts w:ascii="Times New Roman" w:hAnsi="Times New Roman" w:cs="Times New Roman"/>
                </w:rPr>
                <w:t>законодательством</w:t>
              </w:r>
            </w:hyperlink>
            <w:r w:rsidRPr="00EB40F2">
              <w:rPr>
                <w:rFonts w:ascii="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B40F2">
              <w:rPr>
                <w:rFonts w:ascii="Times New Roman" w:hAnsi="Times New Roman" w:cs="Times New Roman"/>
              </w:rPr>
              <w:t>указанных</w:t>
            </w:r>
            <w:proofErr w:type="gramEnd"/>
            <w:r w:rsidRPr="00EB40F2">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B40F2" w:rsidRPr="00EB40F2" w:rsidRDefault="00EB40F2" w:rsidP="00EB40F2">
            <w:pPr>
              <w:spacing w:after="0" w:line="240" w:lineRule="auto"/>
              <w:jc w:val="both"/>
              <w:rPr>
                <w:rFonts w:ascii="Times New Roman" w:hAnsi="Times New Roman" w:cs="Times New Roman"/>
              </w:rPr>
            </w:pPr>
            <w:proofErr w:type="gramStart"/>
            <w:r w:rsidRPr="00EB40F2">
              <w:rPr>
                <w:rFonts w:ascii="Times New Roman" w:hAnsi="Times New Roman" w:cs="Times New Roman"/>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B40F2">
              <w:rPr>
                <w:rFonts w:ascii="Times New Roman" w:hAnsi="Times New Roman" w:cs="Times New Roman"/>
              </w:rPr>
              <w:t xml:space="preserve"> поставкой Товара, выполнением работы, оказанием услуги, </w:t>
            </w:r>
            <w:proofErr w:type="gramStart"/>
            <w:r w:rsidRPr="00EB40F2">
              <w:rPr>
                <w:rFonts w:ascii="Times New Roman" w:hAnsi="Times New Roman" w:cs="Times New Roman"/>
              </w:rPr>
              <w:t>являющихся</w:t>
            </w:r>
            <w:proofErr w:type="gramEnd"/>
            <w:r w:rsidRPr="00EB40F2">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B40F2" w:rsidRPr="00EB40F2" w:rsidRDefault="00EB40F2" w:rsidP="00EB40F2">
            <w:pPr>
              <w:spacing w:after="0" w:line="240" w:lineRule="auto"/>
              <w:jc w:val="both"/>
              <w:rPr>
                <w:rFonts w:ascii="Times New Roman" w:hAnsi="Times New Roman" w:cs="Times New Roman"/>
              </w:rPr>
            </w:pPr>
            <w:proofErr w:type="gramStart"/>
            <w:r w:rsidRPr="00EB40F2">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B40F2">
              <w:rPr>
                <w:rFonts w:ascii="Times New Roman" w:hAnsi="Times New Roman" w:cs="Times New Roman"/>
              </w:rPr>
              <w:t>выгодоприобретателями</w:t>
            </w:r>
            <w:proofErr w:type="spellEnd"/>
            <w:r w:rsidRPr="00EB40F2">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B40F2">
              <w:rPr>
                <w:rFonts w:ascii="Times New Roman" w:hAnsi="Times New Roman" w:cs="Times New Roman"/>
              </w:rPr>
              <w:t xml:space="preserve"> </w:t>
            </w:r>
            <w:proofErr w:type="gramStart"/>
            <w:r w:rsidRPr="00EB40F2">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40F2">
              <w:rPr>
                <w:rFonts w:ascii="Times New Roman" w:hAnsi="Times New Roman" w:cs="Times New Roman"/>
              </w:rPr>
              <w:t>неполнородными</w:t>
            </w:r>
            <w:proofErr w:type="spellEnd"/>
            <w:r w:rsidRPr="00EB40F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B40F2">
              <w:rPr>
                <w:rFonts w:ascii="Times New Roman" w:hAnsi="Times New Roman" w:cs="Times New Roman"/>
              </w:rPr>
              <w:t xml:space="preserve"> Под </w:t>
            </w:r>
            <w:proofErr w:type="spellStart"/>
            <w:r w:rsidRPr="00EB40F2">
              <w:rPr>
                <w:rFonts w:ascii="Times New Roman" w:hAnsi="Times New Roman" w:cs="Times New Roman"/>
              </w:rPr>
              <w:t>выгодоприобретателями</w:t>
            </w:r>
            <w:proofErr w:type="spellEnd"/>
            <w:r w:rsidRPr="00EB40F2">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 xml:space="preserve">8) участник закупки не является </w:t>
            </w:r>
            <w:proofErr w:type="spellStart"/>
            <w:r w:rsidRPr="00EB40F2">
              <w:rPr>
                <w:rFonts w:ascii="Times New Roman" w:hAnsi="Times New Roman" w:cs="Times New Roman"/>
              </w:rPr>
              <w:t>офшорной</w:t>
            </w:r>
            <w:proofErr w:type="spellEnd"/>
            <w:r w:rsidRPr="00EB40F2">
              <w:rPr>
                <w:rFonts w:ascii="Times New Roman" w:hAnsi="Times New Roman" w:cs="Times New Roman"/>
              </w:rPr>
              <w:t xml:space="preserve"> компанией.</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rPr>
            </w:pPr>
            <w:r w:rsidRPr="00EB40F2">
              <w:rPr>
                <w:rFonts w:ascii="Times New Roman" w:hAnsi="Times New Roman" w:cs="Times New Roman"/>
              </w:rPr>
              <w:t xml:space="preserve">Требование к участникам в соответствии с </w:t>
            </w:r>
            <w:proofErr w:type="gramStart"/>
            <w:r w:rsidRPr="00EB40F2">
              <w:rPr>
                <w:rFonts w:ascii="Times New Roman" w:hAnsi="Times New Roman" w:cs="Times New Roman"/>
              </w:rPr>
              <w:t>ч</w:t>
            </w:r>
            <w:proofErr w:type="gramEnd"/>
            <w:r w:rsidRPr="00EB40F2">
              <w:rPr>
                <w:rFonts w:ascii="Times New Roman" w:hAnsi="Times New Roman" w:cs="Times New Roman"/>
              </w:rPr>
              <w:t>. 1.1 ст. 31 Федерального закона от 05.04.2013 г. № 44-ФЗ</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Установлено.</w:t>
            </w:r>
          </w:p>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bCs/>
                <w:lang w:eastAsia="en-US"/>
              </w:rPr>
            </w:pPr>
            <w:r w:rsidRPr="00EB40F2">
              <w:rPr>
                <w:rFonts w:ascii="Times New Roman" w:hAnsi="Times New Roman" w:cs="Times New Roman"/>
                <w:bCs/>
                <w:spacing w:val="-6"/>
              </w:rPr>
              <w:t xml:space="preserve">Исчерпывающий перечень документов, которые должны быть </w:t>
            </w:r>
            <w:r w:rsidRPr="00EB40F2">
              <w:rPr>
                <w:rFonts w:ascii="Times New Roman" w:hAnsi="Times New Roman" w:cs="Times New Roman"/>
                <w:bCs/>
                <w:spacing w:val="-6"/>
              </w:rPr>
              <w:lastRenderedPageBreak/>
              <w:t xml:space="preserve">представлены участниками предварительного отбора в соответствии с </w:t>
            </w:r>
            <w:hyperlink r:id="rId14" w:history="1">
              <w:r w:rsidRPr="00EB40F2">
                <w:rPr>
                  <w:rFonts w:ascii="Times New Roman" w:hAnsi="Times New Roman" w:cs="Times New Roman"/>
                  <w:bCs/>
                  <w:spacing w:val="-6"/>
                </w:rPr>
                <w:t>пунктом 1</w:t>
              </w:r>
            </w:hyperlink>
            <w:r w:rsidRPr="00EB40F2">
              <w:rPr>
                <w:rFonts w:ascii="Times New Roman" w:hAnsi="Times New Roman" w:cs="Times New Roman"/>
                <w:bCs/>
                <w:spacing w:val="-6"/>
              </w:rPr>
              <w:t xml:space="preserve"> </w:t>
            </w:r>
            <w:hyperlink r:id="rId15" w:history="1">
              <w:r w:rsidRPr="00EB40F2">
                <w:rPr>
                  <w:rFonts w:ascii="Times New Roman" w:hAnsi="Times New Roman" w:cs="Times New Roman"/>
                  <w:bCs/>
                  <w:spacing w:val="-6"/>
                </w:rPr>
                <w:t>части 1</w:t>
              </w:r>
            </w:hyperlink>
            <w:r w:rsidRPr="00EB40F2">
              <w:rPr>
                <w:rFonts w:ascii="Times New Roman" w:hAnsi="Times New Roman" w:cs="Times New Roman"/>
                <w:bCs/>
                <w:spacing w:val="-6"/>
              </w:rPr>
              <w:t xml:space="preserve"> статьи 31 Федерального закона от 05.04.2013 г. № 44-ФЗ</w:t>
            </w:r>
          </w:p>
        </w:tc>
        <w:tc>
          <w:tcPr>
            <w:tcW w:w="6095" w:type="dxa"/>
            <w:shd w:val="clear" w:color="auto" w:fill="FFFFFF"/>
            <w:vAlign w:val="center"/>
          </w:tcPr>
          <w:p w:rsidR="00EB40F2" w:rsidRPr="00EB40F2" w:rsidRDefault="00EB40F2" w:rsidP="00EB40F2">
            <w:pPr>
              <w:tabs>
                <w:tab w:val="left" w:pos="459"/>
              </w:tabs>
              <w:spacing w:after="0" w:line="240" w:lineRule="auto"/>
              <w:jc w:val="both"/>
              <w:rPr>
                <w:rFonts w:ascii="Times New Roman" w:hAnsi="Times New Roman" w:cs="Times New Roman"/>
              </w:rPr>
            </w:pPr>
            <w:r w:rsidRPr="00EB40F2">
              <w:rPr>
                <w:rFonts w:ascii="Times New Roman" w:hAnsi="Times New Roman" w:cs="Times New Roman"/>
              </w:rPr>
              <w:lastRenderedPageBreak/>
              <w:t>Заявка на участие в предварительном отборе должна содержать:</w:t>
            </w:r>
          </w:p>
          <w:p w:rsidR="00EB40F2" w:rsidRPr="00EB40F2" w:rsidRDefault="00EB40F2" w:rsidP="00EB40F2">
            <w:pPr>
              <w:pStyle w:val="14"/>
              <w:numPr>
                <w:ilvl w:val="0"/>
                <w:numId w:val="34"/>
              </w:numPr>
              <w:tabs>
                <w:tab w:val="left" w:pos="244"/>
                <w:tab w:val="left" w:pos="459"/>
              </w:tabs>
              <w:suppressAutoHyphens/>
              <w:autoSpaceDE/>
              <w:autoSpaceDN/>
              <w:adjustRightInd/>
              <w:ind w:left="0" w:firstLine="0"/>
              <w:contextualSpacing/>
              <w:jc w:val="both"/>
              <w:rPr>
                <w:sz w:val="22"/>
                <w:szCs w:val="22"/>
              </w:rPr>
            </w:pPr>
            <w:proofErr w:type="gramStart"/>
            <w:r w:rsidRPr="00EB40F2">
              <w:rPr>
                <w:sz w:val="22"/>
                <w:szCs w:val="22"/>
              </w:rPr>
              <w:lastRenderedPageBreak/>
              <w:t>наименование, место нахождения (для юридического лица), фамилию, имя, отчество (при наличии), место жительства (для физического лица), банковские реквизиты;</w:t>
            </w:r>
            <w:proofErr w:type="gramEnd"/>
          </w:p>
          <w:p w:rsidR="00EB40F2" w:rsidRPr="00EB40F2" w:rsidRDefault="00EB40F2" w:rsidP="00EB40F2">
            <w:pPr>
              <w:widowControl w:val="0"/>
              <w:numPr>
                <w:ilvl w:val="0"/>
                <w:numId w:val="34"/>
              </w:numPr>
              <w:tabs>
                <w:tab w:val="left" w:pos="244"/>
              </w:tabs>
              <w:autoSpaceDE w:val="0"/>
              <w:autoSpaceDN w:val="0"/>
              <w:adjustRightInd w:val="0"/>
              <w:spacing w:after="0" w:line="240" w:lineRule="auto"/>
              <w:ind w:left="0" w:firstLine="0"/>
              <w:jc w:val="both"/>
              <w:rPr>
                <w:rFonts w:ascii="Times New Roman" w:hAnsi="Times New Roman" w:cs="Times New Roman"/>
              </w:rPr>
            </w:pPr>
            <w:r w:rsidRPr="00EB40F2">
              <w:rPr>
                <w:rFonts w:ascii="Times New Roman" w:hAnsi="Times New Roman" w:cs="Times New Roman"/>
              </w:rPr>
              <w:t xml:space="preserve">согласие участника предварительного отбора поставить товар, выполнить работы и оказать услуги, предусмотренные в форме заявки. При этом участник в заявке на участие в предварительном отборе указывает о согласии  поставить те видов товаров, выполнить те  работы или услуг, которые он имеет возможность поставить, выполнить или оказать. </w:t>
            </w:r>
            <w:proofErr w:type="gramStart"/>
            <w:r w:rsidRPr="00EB40F2">
              <w:rPr>
                <w:rFonts w:ascii="Times New Roman" w:hAnsi="Times New Roman" w:cs="Times New Roman"/>
              </w:rPr>
              <w:t>Данное согласие одновременно означает согласие участника исполнить условия соответствующего Контракта о поставке товара, выполнении работ или оказании услуг в целях оказания гуманитарной помощи либо ликвидации последствий чрезвычайных ситуаций природного 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w:t>
            </w:r>
            <w:proofErr w:type="gramEnd"/>
            <w:r w:rsidRPr="00EB40F2">
              <w:rPr>
                <w:rFonts w:ascii="Times New Roman" w:hAnsi="Times New Roman" w:cs="Times New Roman"/>
              </w:rPr>
              <w:t xml:space="preserve"> либо ликвидации последствий чрезвычайных ситуаций природного или техногенного характера на территории Верхнелюбажского сельсовета  Фатежского района на 2018 год;</w:t>
            </w:r>
          </w:p>
          <w:p w:rsidR="00EB40F2" w:rsidRPr="00EB40F2" w:rsidRDefault="00EB40F2" w:rsidP="00EB40F2">
            <w:pPr>
              <w:pStyle w:val="14"/>
              <w:numPr>
                <w:ilvl w:val="0"/>
                <w:numId w:val="34"/>
              </w:numPr>
              <w:tabs>
                <w:tab w:val="left" w:pos="244"/>
              </w:tabs>
              <w:suppressAutoHyphens/>
              <w:autoSpaceDE/>
              <w:autoSpaceDN/>
              <w:adjustRightInd/>
              <w:ind w:left="0" w:firstLine="0"/>
              <w:contextualSpacing/>
              <w:jc w:val="both"/>
              <w:rPr>
                <w:sz w:val="22"/>
                <w:szCs w:val="22"/>
              </w:rPr>
            </w:pPr>
            <w:r w:rsidRPr="00EB40F2">
              <w:rPr>
                <w:sz w:val="22"/>
                <w:szCs w:val="22"/>
              </w:rPr>
              <w:t xml:space="preserve">декларацию участника предварительного отбора, подтверждающую его соответствие требованиям, установленным настоящим извещением о проведении предварительного отбора, </w:t>
            </w:r>
            <w:proofErr w:type="gramStart"/>
            <w:r w:rsidRPr="00EB40F2">
              <w:rPr>
                <w:sz w:val="22"/>
                <w:szCs w:val="22"/>
              </w:rPr>
              <w:t>которая</w:t>
            </w:r>
            <w:proofErr w:type="gramEnd"/>
            <w:r w:rsidRPr="00EB40F2">
              <w:rPr>
                <w:sz w:val="22"/>
                <w:szCs w:val="22"/>
              </w:rPr>
              <w:t xml:space="preserve"> содержится в форме заявки;  </w:t>
            </w:r>
          </w:p>
          <w:p w:rsidR="00EB40F2" w:rsidRPr="00EB40F2" w:rsidRDefault="00EB40F2" w:rsidP="00EB40F2">
            <w:pPr>
              <w:pStyle w:val="14"/>
              <w:numPr>
                <w:ilvl w:val="0"/>
                <w:numId w:val="34"/>
              </w:numPr>
              <w:tabs>
                <w:tab w:val="left" w:pos="244"/>
              </w:tabs>
              <w:suppressAutoHyphens/>
              <w:autoSpaceDE/>
              <w:autoSpaceDN/>
              <w:adjustRightInd/>
              <w:ind w:left="34" w:firstLine="0"/>
              <w:contextualSpacing/>
              <w:jc w:val="both"/>
              <w:rPr>
                <w:sz w:val="22"/>
                <w:szCs w:val="22"/>
              </w:rPr>
            </w:pPr>
            <w:r w:rsidRPr="00EB40F2">
              <w:rPr>
                <w:sz w:val="22"/>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w:t>
            </w:r>
          </w:p>
          <w:p w:rsidR="00EB40F2" w:rsidRPr="00EB40F2" w:rsidRDefault="00EB40F2" w:rsidP="00EB40F2">
            <w:pPr>
              <w:pStyle w:val="14"/>
              <w:numPr>
                <w:ilvl w:val="0"/>
                <w:numId w:val="34"/>
              </w:numPr>
              <w:tabs>
                <w:tab w:val="left" w:pos="244"/>
              </w:tabs>
              <w:suppressAutoHyphens/>
              <w:autoSpaceDE/>
              <w:autoSpaceDN/>
              <w:adjustRightInd/>
              <w:ind w:left="34" w:firstLine="0"/>
              <w:contextualSpacing/>
              <w:jc w:val="both"/>
              <w:rPr>
                <w:sz w:val="22"/>
                <w:szCs w:val="22"/>
              </w:rPr>
            </w:pPr>
            <w:r w:rsidRPr="00EB40F2">
              <w:rPr>
                <w:sz w:val="22"/>
                <w:szCs w:val="22"/>
              </w:rPr>
              <w:t xml:space="preserve"> копии документов, подтверждающих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 которые предлагаются участником в заявке на участие в предварительном отборе.</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b/>
                <w:i/>
              </w:rPr>
            </w:pPr>
            <w:r w:rsidRPr="00EB40F2">
              <w:rPr>
                <w:rFonts w:ascii="Times New Roman" w:hAnsi="Times New Roman" w:cs="Times New Roman"/>
                <w:b/>
                <w:i/>
              </w:rPr>
              <w:t xml:space="preserve">Обеспечения заявки </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tcPr>
          <w:p w:rsidR="00EB40F2" w:rsidRPr="00EB40F2" w:rsidRDefault="00EB40F2" w:rsidP="00EB40F2">
            <w:pPr>
              <w:spacing w:after="0" w:line="240" w:lineRule="auto"/>
              <w:rPr>
                <w:rFonts w:ascii="Times New Roman" w:hAnsi="Times New Roman" w:cs="Times New Roman"/>
                <w:lang w:eastAsia="en-US"/>
              </w:rPr>
            </w:pPr>
            <w:r w:rsidRPr="00EB40F2">
              <w:rPr>
                <w:rFonts w:ascii="Times New Roman" w:hAnsi="Times New Roman" w:cs="Times New Roman"/>
                <w:lang w:eastAsia="en-US"/>
              </w:rPr>
              <w:t>Размер обеспечения заявок на участие в аукционе</w:t>
            </w:r>
          </w:p>
        </w:tc>
        <w:tc>
          <w:tcPr>
            <w:tcW w:w="6095" w:type="dxa"/>
            <w:shd w:val="clear" w:color="auto" w:fill="FFFFFF"/>
            <w:vAlign w:val="center"/>
          </w:tcPr>
          <w:p w:rsidR="00EB40F2" w:rsidRPr="00EB40F2" w:rsidRDefault="00EB40F2" w:rsidP="00EB40F2">
            <w:pPr>
              <w:shd w:val="clear" w:color="auto" w:fill="FFFFFF"/>
              <w:spacing w:after="0" w:line="240" w:lineRule="auto"/>
              <w:jc w:val="both"/>
              <w:rPr>
                <w:rFonts w:ascii="Times New Roman" w:hAnsi="Times New Roman" w:cs="Times New Roman"/>
              </w:rPr>
            </w:pPr>
            <w:r w:rsidRPr="00EB40F2">
              <w:rPr>
                <w:rFonts w:ascii="Times New Roman" w:hAnsi="Times New Roman" w:cs="Times New Roman"/>
              </w:rPr>
              <w:t xml:space="preserve">0,00 </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tcPr>
          <w:p w:rsidR="00EB40F2" w:rsidRPr="00EB40F2" w:rsidRDefault="00EB40F2" w:rsidP="00EB40F2">
            <w:pPr>
              <w:spacing w:after="0" w:line="240" w:lineRule="auto"/>
              <w:rPr>
                <w:rFonts w:ascii="Times New Roman" w:hAnsi="Times New Roman" w:cs="Times New Roman"/>
                <w:bCs/>
                <w:lang w:eastAsia="en-US"/>
              </w:rPr>
            </w:pPr>
            <w:r w:rsidRPr="00EB40F2">
              <w:rPr>
                <w:rFonts w:ascii="Times New Roman" w:hAnsi="Times New Roman" w:cs="Times New Roman"/>
                <w:bCs/>
                <w:lang w:eastAsia="en-US"/>
              </w:rPr>
              <w:t>Порядок внесения денежных сре</w:t>
            </w:r>
            <w:proofErr w:type="gramStart"/>
            <w:r w:rsidRPr="00EB40F2">
              <w:rPr>
                <w:rFonts w:ascii="Times New Roman" w:hAnsi="Times New Roman" w:cs="Times New Roman"/>
                <w:bCs/>
                <w:lang w:eastAsia="en-US"/>
              </w:rPr>
              <w:t>дств в к</w:t>
            </w:r>
            <w:proofErr w:type="gramEnd"/>
            <w:r w:rsidRPr="00EB40F2">
              <w:rPr>
                <w:rFonts w:ascii="Times New Roman" w:hAnsi="Times New Roman" w:cs="Times New Roman"/>
                <w:bCs/>
                <w:lang w:eastAsia="en-US"/>
              </w:rPr>
              <w:t>ачестве обеспечения заявок на участие в закупке</w:t>
            </w:r>
          </w:p>
        </w:tc>
        <w:tc>
          <w:tcPr>
            <w:tcW w:w="6095" w:type="dxa"/>
            <w:shd w:val="clear" w:color="auto" w:fill="FFFFFF"/>
            <w:vAlign w:val="center"/>
          </w:tcPr>
          <w:p w:rsidR="00EB40F2" w:rsidRPr="00EB40F2" w:rsidRDefault="00EB40F2" w:rsidP="00EB40F2">
            <w:pPr>
              <w:spacing w:after="0" w:line="240" w:lineRule="auto"/>
              <w:rPr>
                <w:rFonts w:ascii="Times New Roman" w:hAnsi="Times New Roman" w:cs="Times New Roman"/>
                <w:lang w:eastAsia="en-US"/>
              </w:rPr>
            </w:pPr>
            <w:r w:rsidRPr="00EB40F2">
              <w:rPr>
                <w:rFonts w:ascii="Times New Roman" w:hAnsi="Times New Roman" w:cs="Times New Roman"/>
                <w:lang w:eastAsia="en-US"/>
              </w:rPr>
              <w:t>Не предусмотрен.</w:t>
            </w:r>
          </w:p>
          <w:p w:rsidR="00EB40F2" w:rsidRPr="00EB40F2" w:rsidRDefault="00EB40F2" w:rsidP="00EB40F2">
            <w:pPr>
              <w:spacing w:after="0" w:line="240" w:lineRule="auto"/>
              <w:rPr>
                <w:rFonts w:ascii="Times New Roman" w:hAnsi="Times New Roman" w:cs="Times New Roman"/>
                <w:lang w:eastAsia="en-US"/>
              </w:rPr>
            </w:pPr>
            <w:r w:rsidRPr="00EB40F2">
              <w:rPr>
                <w:rFonts w:ascii="Times New Roman" w:hAnsi="Times New Roman" w:cs="Times New Roman"/>
                <w:lang w:eastAsia="en-US"/>
              </w:rPr>
              <w:t>Примечание: в извещении о проведении настоящего предварительного отбора установлено значение 0,01 руб., т.к. функционал официального сайта требует обязательного заполнения поля НМЦК, а также обеспечение заявок</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b/>
                <w:i/>
              </w:rPr>
            </w:pPr>
            <w:r w:rsidRPr="00EB40F2">
              <w:rPr>
                <w:rFonts w:ascii="Times New Roman" w:hAnsi="Times New Roman" w:cs="Times New Roman"/>
                <w:b/>
                <w:i/>
              </w:rPr>
              <w:t>Обеспечение исполнения Контракта</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Размер обеспечения исполнения Контракта</w:t>
            </w:r>
          </w:p>
        </w:tc>
        <w:tc>
          <w:tcPr>
            <w:tcW w:w="6095"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color w:val="FF0000"/>
              </w:rPr>
            </w:pPr>
            <w:r w:rsidRPr="00EB40F2">
              <w:rPr>
                <w:rFonts w:ascii="Times New Roman" w:hAnsi="Times New Roman" w:cs="Times New Roman"/>
              </w:rPr>
              <w:t>0,00</w:t>
            </w:r>
          </w:p>
          <w:p w:rsidR="00EB40F2" w:rsidRPr="00EB40F2" w:rsidRDefault="00EB40F2" w:rsidP="00EB40F2">
            <w:pPr>
              <w:shd w:val="clear" w:color="auto" w:fill="FFFFFF"/>
              <w:spacing w:after="0" w:line="240" w:lineRule="auto"/>
              <w:rPr>
                <w:rFonts w:ascii="Times New Roman" w:hAnsi="Times New Roman" w:cs="Times New Roman"/>
              </w:rPr>
            </w:pP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w w:val="111"/>
              </w:rPr>
              <w:t>Порядок предоставления и требования к обеспечению исполнения Контракта</w:t>
            </w:r>
          </w:p>
        </w:tc>
        <w:tc>
          <w:tcPr>
            <w:tcW w:w="6095" w:type="dxa"/>
            <w:shd w:val="clear" w:color="auto" w:fill="FFFFFF"/>
            <w:vAlign w:val="center"/>
          </w:tcPr>
          <w:p w:rsidR="00EB40F2" w:rsidRPr="00EB40F2" w:rsidRDefault="00EB40F2" w:rsidP="00EB40F2">
            <w:pPr>
              <w:shd w:val="clear" w:color="auto" w:fill="FFFFFF"/>
              <w:tabs>
                <w:tab w:val="left" w:pos="102"/>
              </w:tabs>
              <w:spacing w:after="0" w:line="240" w:lineRule="auto"/>
              <w:jc w:val="both"/>
              <w:rPr>
                <w:rFonts w:ascii="Times New Roman" w:hAnsi="Times New Roman" w:cs="Times New Roman"/>
                <w:iCs/>
              </w:rPr>
            </w:pPr>
            <w:r w:rsidRPr="00EB40F2">
              <w:rPr>
                <w:rFonts w:ascii="Times New Roman" w:hAnsi="Times New Roman" w:cs="Times New Roman"/>
                <w:iCs/>
              </w:rPr>
              <w:t>Не предусмотрен.</w:t>
            </w:r>
          </w:p>
          <w:p w:rsidR="00EB40F2" w:rsidRPr="00EB40F2" w:rsidRDefault="00EB40F2" w:rsidP="00EB40F2">
            <w:pPr>
              <w:shd w:val="clear" w:color="auto" w:fill="FFFFFF"/>
              <w:tabs>
                <w:tab w:val="left" w:pos="102"/>
              </w:tabs>
              <w:spacing w:after="0" w:line="240" w:lineRule="auto"/>
              <w:jc w:val="both"/>
              <w:rPr>
                <w:rFonts w:ascii="Times New Roman" w:hAnsi="Times New Roman" w:cs="Times New Roman"/>
              </w:rPr>
            </w:pPr>
            <w:r w:rsidRPr="00EB40F2">
              <w:rPr>
                <w:rFonts w:ascii="Times New Roman" w:hAnsi="Times New Roman" w:cs="Times New Roman"/>
              </w:rPr>
              <w:t xml:space="preserve">Примечание: в извещении о проведении настоящего предварительного отбора установлено значение 0,01 руб., т.к. функционал официального сайта требует обязательного заполнения поля НМЦК, а также обеспечение </w:t>
            </w:r>
            <w:r w:rsidRPr="00EB40F2">
              <w:rPr>
                <w:rFonts w:ascii="Times New Roman" w:hAnsi="Times New Roman" w:cs="Times New Roman"/>
                <w:w w:val="111"/>
              </w:rPr>
              <w:t>исполнения Контракта</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tcPr>
          <w:p w:rsidR="00EB40F2" w:rsidRPr="00EB40F2" w:rsidRDefault="00EB40F2" w:rsidP="00EB40F2">
            <w:pPr>
              <w:keepNext/>
              <w:keepLines/>
              <w:suppressLineNumbers/>
              <w:suppressAutoHyphens/>
              <w:spacing w:after="0" w:line="240" w:lineRule="auto"/>
              <w:rPr>
                <w:rFonts w:ascii="Times New Roman" w:hAnsi="Times New Roman" w:cs="Times New Roman"/>
                <w:color w:val="000000"/>
                <w:lang w:eastAsia="en-US"/>
              </w:rPr>
            </w:pPr>
            <w:r w:rsidRPr="00EB40F2">
              <w:rPr>
                <w:rFonts w:ascii="Times New Roman" w:hAnsi="Times New Roman" w:cs="Times New Roman"/>
                <w:bCs/>
                <w:iCs/>
                <w:color w:val="000000"/>
                <w:lang w:eastAsia="en-US"/>
              </w:rPr>
              <w:t xml:space="preserve">Информация о банковском сопровождении Контракта в соответствии со </w:t>
            </w:r>
            <w:hyperlink r:id="rId16" w:history="1">
              <w:r w:rsidRPr="00EB40F2">
                <w:rPr>
                  <w:rStyle w:val="a5"/>
                  <w:rFonts w:ascii="Times New Roman" w:hAnsi="Times New Roman" w:cs="Times New Roman"/>
                  <w:bCs/>
                  <w:color w:val="000000"/>
                  <w:lang w:eastAsia="en-US"/>
                </w:rPr>
                <w:t>статьей 35</w:t>
              </w:r>
            </w:hyperlink>
            <w:r w:rsidRPr="00EB40F2">
              <w:rPr>
                <w:rFonts w:ascii="Times New Roman" w:hAnsi="Times New Roman" w:cs="Times New Roman"/>
                <w:bCs/>
                <w:iCs/>
                <w:color w:val="000000"/>
                <w:lang w:eastAsia="en-US"/>
              </w:rPr>
              <w:t xml:space="preserve"> Закона</w:t>
            </w:r>
          </w:p>
        </w:tc>
        <w:tc>
          <w:tcPr>
            <w:tcW w:w="6095" w:type="dxa"/>
            <w:shd w:val="clear" w:color="auto" w:fill="FFFFFF"/>
            <w:vAlign w:val="center"/>
          </w:tcPr>
          <w:p w:rsidR="00EB40F2" w:rsidRPr="00EB40F2" w:rsidRDefault="00EB40F2" w:rsidP="00EB40F2">
            <w:pPr>
              <w:spacing w:after="0" w:line="240" w:lineRule="auto"/>
              <w:rPr>
                <w:rFonts w:ascii="Times New Roman" w:hAnsi="Times New Roman" w:cs="Times New Roman"/>
                <w:color w:val="000000"/>
                <w:lang w:eastAsia="en-US"/>
              </w:rPr>
            </w:pPr>
            <w:r w:rsidRPr="00EB40F2">
              <w:rPr>
                <w:rFonts w:ascii="Times New Roman" w:hAnsi="Times New Roman" w:cs="Times New Roman"/>
                <w:color w:val="000000"/>
                <w:lang w:eastAsia="en-US"/>
              </w:rPr>
              <w:t>Не установлено.</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b/>
                <w:i/>
              </w:rPr>
            </w:pPr>
            <w:r w:rsidRPr="00EB40F2">
              <w:rPr>
                <w:rFonts w:ascii="Times New Roman" w:hAnsi="Times New Roman" w:cs="Times New Roman"/>
                <w:b/>
                <w:i/>
              </w:rPr>
              <w:t>Информация о заключении Контракта</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tcPr>
          <w:p w:rsidR="00EB40F2" w:rsidRPr="00EB40F2" w:rsidRDefault="00EB40F2" w:rsidP="00EB40F2">
            <w:pPr>
              <w:spacing w:after="0" w:line="240" w:lineRule="auto"/>
              <w:rPr>
                <w:rFonts w:ascii="Times New Roman" w:hAnsi="Times New Roman" w:cs="Times New Roman"/>
                <w:bCs/>
                <w:iCs/>
                <w:lang w:eastAsia="en-US"/>
              </w:rPr>
            </w:pPr>
            <w:r w:rsidRPr="00EB40F2">
              <w:rPr>
                <w:rFonts w:ascii="Times New Roman" w:hAnsi="Times New Roman" w:cs="Times New Roman"/>
                <w:bCs/>
                <w:iCs/>
                <w:lang w:eastAsia="en-US"/>
              </w:rPr>
              <w:t xml:space="preserve">Срок, в течение которого </w:t>
            </w:r>
            <w:r w:rsidRPr="00EB40F2">
              <w:rPr>
                <w:rFonts w:ascii="Times New Roman" w:hAnsi="Times New Roman" w:cs="Times New Roman"/>
                <w:bCs/>
                <w:iCs/>
                <w:lang w:eastAsia="en-US"/>
              </w:rPr>
              <w:lastRenderedPageBreak/>
              <w:t>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6095" w:type="dxa"/>
            <w:shd w:val="clear" w:color="auto" w:fill="FFFFFF"/>
          </w:tcPr>
          <w:p w:rsidR="00EB40F2" w:rsidRPr="00EB40F2" w:rsidRDefault="00EB40F2" w:rsidP="00EB40F2">
            <w:pPr>
              <w:spacing w:after="0" w:line="240" w:lineRule="auto"/>
              <w:jc w:val="both"/>
              <w:rPr>
                <w:rFonts w:ascii="Times New Roman" w:hAnsi="Times New Roman" w:cs="Times New Roman"/>
                <w:lang w:eastAsia="en-US"/>
              </w:rPr>
            </w:pPr>
            <w:r w:rsidRPr="00EB40F2">
              <w:rPr>
                <w:rFonts w:ascii="Times New Roman" w:hAnsi="Times New Roman" w:cs="Times New Roman"/>
                <w:lang w:eastAsia="en-US"/>
              </w:rPr>
              <w:lastRenderedPageBreak/>
              <w:t xml:space="preserve">Контракт заключается не ранее чем через семь дней </w:t>
            </w:r>
            <w:proofErr w:type="gramStart"/>
            <w:r w:rsidRPr="00EB40F2">
              <w:rPr>
                <w:rFonts w:ascii="Times New Roman" w:hAnsi="Times New Roman" w:cs="Times New Roman"/>
                <w:lang w:eastAsia="en-US"/>
              </w:rPr>
              <w:t xml:space="preserve">с даты </w:t>
            </w:r>
            <w:r w:rsidRPr="00EB40F2">
              <w:rPr>
                <w:rFonts w:ascii="Times New Roman" w:hAnsi="Times New Roman" w:cs="Times New Roman"/>
                <w:lang w:eastAsia="en-US"/>
              </w:rPr>
              <w:lastRenderedPageBreak/>
              <w:t>размещения</w:t>
            </w:r>
            <w:proofErr w:type="gramEnd"/>
            <w:r w:rsidRPr="00EB40F2">
              <w:rPr>
                <w:rFonts w:ascii="Times New Roman" w:hAnsi="Times New Roman" w:cs="Times New Roman"/>
                <w:lang w:eastAsia="en-US"/>
              </w:rPr>
              <w:t xml:space="preserve">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tcPr>
          <w:p w:rsidR="00EB40F2" w:rsidRPr="00EB40F2" w:rsidRDefault="00EB40F2" w:rsidP="00EB40F2">
            <w:pPr>
              <w:keepNext/>
              <w:keepLines/>
              <w:suppressLineNumbers/>
              <w:suppressAutoHyphens/>
              <w:spacing w:after="0" w:line="240" w:lineRule="auto"/>
              <w:rPr>
                <w:rFonts w:ascii="Times New Roman" w:hAnsi="Times New Roman" w:cs="Times New Roman"/>
                <w:bCs/>
                <w:iCs/>
                <w:lang w:eastAsia="en-US"/>
              </w:rPr>
            </w:pPr>
            <w:r w:rsidRPr="00EB40F2">
              <w:rPr>
                <w:rFonts w:ascii="Times New Roman" w:hAnsi="Times New Roman" w:cs="Times New Roman"/>
                <w:bCs/>
                <w:iCs/>
                <w:lang w:eastAsia="en-US"/>
              </w:rPr>
              <w:t xml:space="preserve">Условия признания победителя запроса котировок или иного участника запроса котировок </w:t>
            </w:r>
            <w:proofErr w:type="gramStart"/>
            <w:r w:rsidRPr="00EB40F2">
              <w:rPr>
                <w:rFonts w:ascii="Times New Roman" w:hAnsi="Times New Roman" w:cs="Times New Roman"/>
                <w:bCs/>
                <w:iCs/>
                <w:lang w:eastAsia="en-US"/>
              </w:rPr>
              <w:t>уклонившимися</w:t>
            </w:r>
            <w:proofErr w:type="gramEnd"/>
            <w:r w:rsidRPr="00EB40F2">
              <w:rPr>
                <w:rFonts w:ascii="Times New Roman" w:hAnsi="Times New Roman" w:cs="Times New Roman"/>
                <w:bCs/>
                <w:iCs/>
                <w:lang w:eastAsia="en-US"/>
              </w:rPr>
              <w:t xml:space="preserve"> от заключения Контракта</w:t>
            </w:r>
          </w:p>
        </w:tc>
        <w:tc>
          <w:tcPr>
            <w:tcW w:w="6095" w:type="dxa"/>
            <w:shd w:val="clear" w:color="auto" w:fill="FFFFFF"/>
          </w:tcPr>
          <w:p w:rsidR="00EB40F2" w:rsidRPr="00EB40F2" w:rsidRDefault="00EB40F2" w:rsidP="00EB40F2">
            <w:pPr>
              <w:spacing w:after="0" w:line="240" w:lineRule="auto"/>
              <w:jc w:val="both"/>
              <w:rPr>
                <w:rFonts w:ascii="Times New Roman" w:eastAsia="Calibri" w:hAnsi="Times New Roman" w:cs="Times New Roman"/>
              </w:rPr>
            </w:pPr>
            <w:proofErr w:type="gramStart"/>
            <w:r w:rsidRPr="00EB40F2">
              <w:rPr>
                <w:rFonts w:ascii="Times New Roman" w:eastAsia="Calibri" w:hAnsi="Times New Roman" w:cs="Times New Roman"/>
              </w:rPr>
              <w:t>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w:t>
            </w:r>
            <w:proofErr w:type="gramEnd"/>
            <w:r w:rsidRPr="00EB40F2">
              <w:rPr>
                <w:rFonts w:ascii="Times New Roman" w:eastAsia="Calibri" w:hAnsi="Times New Roman" w:cs="Times New Roman"/>
              </w:rPr>
              <w:t xml:space="preserve">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rPr>
            </w:pPr>
          </w:p>
        </w:tc>
        <w:tc>
          <w:tcPr>
            <w:tcW w:w="9497" w:type="dxa"/>
            <w:gridSpan w:val="2"/>
            <w:shd w:val="clear" w:color="auto" w:fill="FFFFFF"/>
            <w:vAlign w:val="center"/>
          </w:tcPr>
          <w:p w:rsidR="00EB40F2" w:rsidRPr="00EB40F2" w:rsidRDefault="00EB40F2" w:rsidP="00EB40F2">
            <w:pPr>
              <w:shd w:val="clear" w:color="auto" w:fill="FFFFFF"/>
              <w:spacing w:after="0" w:line="240" w:lineRule="auto"/>
              <w:jc w:val="center"/>
              <w:rPr>
                <w:rFonts w:ascii="Times New Roman" w:hAnsi="Times New Roman" w:cs="Times New Roman"/>
                <w:b/>
                <w:i/>
              </w:rPr>
            </w:pPr>
            <w:r w:rsidRPr="00EB40F2">
              <w:rPr>
                <w:rFonts w:ascii="Times New Roman" w:hAnsi="Times New Roman" w:cs="Times New Roman"/>
                <w:b/>
                <w:i/>
              </w:rPr>
              <w:t>Информация о порядке, форме и сроках подачи заявок</w:t>
            </w:r>
          </w:p>
        </w:tc>
      </w:tr>
      <w:tr w:rsidR="00EB40F2" w:rsidRPr="00EB40F2" w:rsidTr="001E6068">
        <w:trPr>
          <w:trHeight w:val="216"/>
        </w:trPr>
        <w:tc>
          <w:tcPr>
            <w:tcW w:w="709" w:type="dxa"/>
            <w:shd w:val="clear" w:color="auto" w:fill="FFFFFF"/>
            <w:vAlign w:val="center"/>
          </w:tcPr>
          <w:p w:rsidR="00EB40F2" w:rsidRPr="00EB40F2" w:rsidRDefault="00EB40F2" w:rsidP="00EB40F2">
            <w:pPr>
              <w:widowControl w:val="0"/>
              <w:numPr>
                <w:ilvl w:val="0"/>
                <w:numId w:val="5"/>
              </w:numPr>
              <w:shd w:val="clear" w:color="auto" w:fill="FFFFFF"/>
              <w:autoSpaceDE w:val="0"/>
              <w:autoSpaceDN w:val="0"/>
              <w:adjustRightInd w:val="0"/>
              <w:spacing w:after="0" w:line="240" w:lineRule="auto"/>
              <w:jc w:val="center"/>
              <w:rPr>
                <w:rFonts w:ascii="Times New Roman" w:hAnsi="Times New Roman" w:cs="Times New Roman"/>
              </w:rPr>
            </w:pP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w w:val="111"/>
              </w:rPr>
            </w:pPr>
            <w:r w:rsidRPr="00EB40F2">
              <w:rPr>
                <w:rFonts w:ascii="Times New Roman" w:hAnsi="Times New Roman" w:cs="Times New Roman"/>
              </w:rPr>
              <w:t>Порядок подачи заявок участников предварительного отбора</w:t>
            </w:r>
          </w:p>
        </w:tc>
        <w:tc>
          <w:tcPr>
            <w:tcW w:w="6095" w:type="dxa"/>
            <w:shd w:val="clear" w:color="auto" w:fill="FFFFFF"/>
            <w:vAlign w:val="center"/>
          </w:tcPr>
          <w:p w:rsidR="00EB40F2" w:rsidRPr="00EB40F2" w:rsidRDefault="00EB40F2" w:rsidP="00EB40F2">
            <w:pPr>
              <w:widowControl w:val="0"/>
              <w:numPr>
                <w:ilvl w:val="3"/>
                <w:numId w:val="5"/>
              </w:numPr>
              <w:tabs>
                <w:tab w:val="left" w:pos="244"/>
              </w:tabs>
              <w:autoSpaceDE w:val="0"/>
              <w:autoSpaceDN w:val="0"/>
              <w:adjustRightInd w:val="0"/>
              <w:spacing w:after="0" w:line="240" w:lineRule="auto"/>
              <w:ind w:left="0" w:hanging="40"/>
              <w:jc w:val="both"/>
              <w:rPr>
                <w:rFonts w:ascii="Times New Roman" w:hAnsi="Times New Roman" w:cs="Times New Roman"/>
              </w:rPr>
            </w:pPr>
            <w:proofErr w:type="gramStart"/>
            <w:r w:rsidRPr="00EB40F2">
              <w:rPr>
                <w:rFonts w:ascii="Times New Roman" w:hAnsi="Times New Roman" w:cs="Times New Roman"/>
              </w:rPr>
              <w:t>Заявка на участие в предварительном отборе подается любым участником в письменной форме по адресу заказчика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и открытия доступа к поданным в форме электронных документов заявкам на участие в предварительном отборе, указанных в извещении о предварительном</w:t>
            </w:r>
            <w:proofErr w:type="gramEnd"/>
            <w:r w:rsidRPr="00EB40F2">
              <w:rPr>
                <w:rFonts w:ascii="Times New Roman" w:hAnsi="Times New Roman" w:cs="Times New Roman"/>
              </w:rPr>
              <w:t xml:space="preserve"> </w:t>
            </w:r>
            <w:proofErr w:type="gramStart"/>
            <w:r w:rsidRPr="00EB40F2">
              <w:rPr>
                <w:rFonts w:ascii="Times New Roman" w:hAnsi="Times New Roman" w:cs="Times New Roman"/>
              </w:rPr>
              <w:t>отборе</w:t>
            </w:r>
            <w:proofErr w:type="gramEnd"/>
            <w:r w:rsidRPr="00EB40F2">
              <w:rPr>
                <w:rFonts w:ascii="Times New Roman" w:hAnsi="Times New Roman" w:cs="Times New Roman"/>
              </w:rPr>
              <w:t xml:space="preserve">. </w:t>
            </w:r>
          </w:p>
          <w:p w:rsidR="00EB40F2" w:rsidRPr="00EB40F2" w:rsidRDefault="00EB40F2" w:rsidP="00EB40F2">
            <w:pPr>
              <w:widowControl w:val="0"/>
              <w:numPr>
                <w:ilvl w:val="3"/>
                <w:numId w:val="5"/>
              </w:numPr>
              <w:tabs>
                <w:tab w:val="left" w:pos="244"/>
              </w:tabs>
              <w:autoSpaceDE w:val="0"/>
              <w:autoSpaceDN w:val="0"/>
              <w:adjustRightInd w:val="0"/>
              <w:spacing w:after="0" w:line="240" w:lineRule="auto"/>
              <w:ind w:left="0" w:hanging="40"/>
              <w:jc w:val="both"/>
              <w:rPr>
                <w:rFonts w:ascii="Times New Roman" w:hAnsi="Times New Roman" w:cs="Times New Roman"/>
              </w:rPr>
            </w:pPr>
            <w:r w:rsidRPr="00EB40F2">
              <w:rPr>
                <w:rFonts w:ascii="Times New Roman" w:hAnsi="Times New Roman" w:cs="Times New Roman"/>
              </w:rPr>
              <w:t>Все листы заявки должны быть прошиты, пронумерованы,  скреплены печатью участника закупки на прошивке (для юридических лиц) и заверены подписью уполномоченного лица участника закупки.</w:t>
            </w:r>
          </w:p>
          <w:p w:rsidR="00EB40F2" w:rsidRPr="00EB40F2" w:rsidRDefault="00EB40F2" w:rsidP="00EB40F2">
            <w:pPr>
              <w:tabs>
                <w:tab w:val="left" w:pos="7215"/>
              </w:tabs>
              <w:spacing w:after="0" w:line="240" w:lineRule="auto"/>
              <w:jc w:val="both"/>
              <w:rPr>
                <w:rFonts w:ascii="Times New Roman" w:hAnsi="Times New Roman" w:cs="Times New Roman"/>
              </w:rPr>
            </w:pPr>
            <w:r w:rsidRPr="00EB40F2">
              <w:rPr>
                <w:rFonts w:ascii="Times New Roman" w:hAnsi="Times New Roman" w:cs="Times New Roman"/>
              </w:rPr>
              <w:t>3. Оформление конвертов с заявками на участие в предварительном отборе:</w:t>
            </w:r>
          </w:p>
          <w:p w:rsidR="00EB40F2" w:rsidRPr="00EB40F2" w:rsidRDefault="00EB40F2" w:rsidP="00EB40F2">
            <w:pPr>
              <w:pStyle w:val="3"/>
              <w:numPr>
                <w:ilvl w:val="0"/>
                <w:numId w:val="0"/>
              </w:numPr>
              <w:tabs>
                <w:tab w:val="left" w:pos="708"/>
              </w:tabs>
              <w:ind w:firstLine="269"/>
              <w:rPr>
                <w:sz w:val="22"/>
                <w:szCs w:val="22"/>
              </w:rPr>
            </w:pPr>
            <w:r w:rsidRPr="00EB40F2">
              <w:rPr>
                <w:sz w:val="22"/>
                <w:szCs w:val="22"/>
              </w:rPr>
              <w:t xml:space="preserve">на конверте, в котором представляется заявка на участие в предварительном отборе, участником закупки указывается: </w:t>
            </w:r>
          </w:p>
          <w:p w:rsidR="00EB40F2" w:rsidRPr="00EB40F2" w:rsidRDefault="00EB40F2" w:rsidP="00EB40F2">
            <w:pPr>
              <w:pStyle w:val="3"/>
              <w:numPr>
                <w:ilvl w:val="0"/>
                <w:numId w:val="0"/>
              </w:numPr>
              <w:tabs>
                <w:tab w:val="left" w:pos="708"/>
              </w:tabs>
              <w:rPr>
                <w:i/>
                <w:sz w:val="22"/>
                <w:szCs w:val="22"/>
              </w:rPr>
            </w:pPr>
            <w:r w:rsidRPr="00EB40F2">
              <w:rPr>
                <w:sz w:val="22"/>
                <w:szCs w:val="22"/>
              </w:rPr>
              <w:t xml:space="preserve">а) </w:t>
            </w:r>
            <w:r w:rsidRPr="00EB40F2">
              <w:rPr>
                <w:sz w:val="22"/>
                <w:szCs w:val="22"/>
                <w:u w:val="single"/>
              </w:rPr>
              <w:t>номер закупки</w:t>
            </w:r>
            <w:r w:rsidRPr="00EB40F2">
              <w:rPr>
                <w:sz w:val="22"/>
                <w:szCs w:val="22"/>
              </w:rPr>
              <w:t xml:space="preserve"> </w:t>
            </w:r>
            <w:proofErr w:type="gramStart"/>
            <w:r w:rsidRPr="00EB40F2">
              <w:rPr>
                <w:sz w:val="22"/>
                <w:szCs w:val="22"/>
              </w:rPr>
              <w:t>согласно извещения</w:t>
            </w:r>
            <w:proofErr w:type="gramEnd"/>
            <w:r w:rsidRPr="00EB40F2">
              <w:rPr>
                <w:sz w:val="22"/>
                <w:szCs w:val="22"/>
              </w:rPr>
              <w:t xml:space="preserve"> о проведении предварительного отбора;</w:t>
            </w:r>
          </w:p>
          <w:p w:rsidR="00EB40F2" w:rsidRPr="00EB40F2" w:rsidRDefault="00EB40F2" w:rsidP="00EB40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rPr>
            </w:pPr>
            <w:r w:rsidRPr="00EB40F2">
              <w:rPr>
                <w:rFonts w:ascii="Times New Roman" w:hAnsi="Times New Roman" w:cs="Times New Roman"/>
              </w:rPr>
              <w:t xml:space="preserve">б) </w:t>
            </w:r>
            <w:r w:rsidRPr="00EB40F2">
              <w:rPr>
                <w:rFonts w:ascii="Times New Roman" w:hAnsi="Times New Roman" w:cs="Times New Roman"/>
                <w:u w:val="single"/>
              </w:rPr>
              <w:t>наименование предварительного отбора</w:t>
            </w:r>
            <w:r w:rsidRPr="00EB40F2">
              <w:rPr>
                <w:rFonts w:ascii="Times New Roman" w:hAnsi="Times New Roman" w:cs="Times New Roman"/>
              </w:rPr>
              <w:t xml:space="preserve">, на участие в котором подается данная заявка следующим образом: «Заявка на участие в предварительном отборе на __________________________ </w:t>
            </w:r>
            <w:r w:rsidRPr="00EB40F2">
              <w:rPr>
                <w:rFonts w:ascii="Times New Roman" w:hAnsi="Times New Roman" w:cs="Times New Roman"/>
                <w:i/>
              </w:rPr>
              <w:t>(указывается предмет предварительного отбора)</w:t>
            </w:r>
            <w:r w:rsidRPr="00EB40F2">
              <w:rPr>
                <w:rFonts w:ascii="Times New Roman" w:hAnsi="Times New Roman" w:cs="Times New Roman"/>
              </w:rPr>
              <w:t>;</w:t>
            </w:r>
          </w:p>
          <w:p w:rsidR="00EB40F2" w:rsidRPr="00EB40F2" w:rsidRDefault="00EB40F2" w:rsidP="00EB40F2">
            <w:pPr>
              <w:pStyle w:val="3"/>
              <w:numPr>
                <w:ilvl w:val="0"/>
                <w:numId w:val="0"/>
              </w:numPr>
              <w:tabs>
                <w:tab w:val="left" w:pos="708"/>
              </w:tabs>
              <w:rPr>
                <w:sz w:val="22"/>
                <w:szCs w:val="22"/>
              </w:rPr>
            </w:pPr>
            <w:r w:rsidRPr="00EB40F2">
              <w:rPr>
                <w:sz w:val="22"/>
                <w:szCs w:val="22"/>
              </w:rPr>
              <w:t xml:space="preserve"> в) </w:t>
            </w:r>
            <w:r w:rsidRPr="00EB40F2">
              <w:rPr>
                <w:sz w:val="22"/>
                <w:szCs w:val="22"/>
                <w:u w:val="single"/>
              </w:rPr>
              <w:t xml:space="preserve">слова </w:t>
            </w:r>
            <w:r w:rsidRPr="00EB40F2">
              <w:rPr>
                <w:i/>
                <w:sz w:val="22"/>
                <w:szCs w:val="22"/>
              </w:rPr>
              <w:t xml:space="preserve">«НЕ ВСКРЫВАТЬ ДО «___» _____ 20__ г., «___» часов «____» минут, </w:t>
            </w:r>
            <w:r w:rsidRPr="00EB40F2">
              <w:rPr>
                <w:sz w:val="22"/>
                <w:szCs w:val="22"/>
              </w:rPr>
              <w:t>с указанием даты и времени проведения предварительного отбора, установленных п. 39 настоящей ИНФОРМАЦИОННОЙ КАРТЫ.</w:t>
            </w:r>
          </w:p>
          <w:p w:rsidR="00EB40F2" w:rsidRPr="00EB40F2" w:rsidRDefault="00EB40F2" w:rsidP="00EB40F2">
            <w:pPr>
              <w:pStyle w:val="3"/>
              <w:numPr>
                <w:ilvl w:val="0"/>
                <w:numId w:val="0"/>
              </w:numPr>
              <w:tabs>
                <w:tab w:val="left" w:pos="708"/>
              </w:tabs>
              <w:rPr>
                <w:sz w:val="22"/>
                <w:szCs w:val="22"/>
              </w:rPr>
            </w:pPr>
            <w:r w:rsidRPr="00EB40F2">
              <w:rPr>
                <w:sz w:val="22"/>
                <w:szCs w:val="22"/>
              </w:rPr>
              <w:t xml:space="preserve"> г) наименование заказчика. </w:t>
            </w:r>
          </w:p>
          <w:p w:rsidR="00EB40F2" w:rsidRPr="00EB40F2" w:rsidRDefault="00EB40F2" w:rsidP="00EB40F2">
            <w:pPr>
              <w:tabs>
                <w:tab w:val="left" w:pos="244"/>
              </w:tabs>
              <w:spacing w:after="0" w:line="240" w:lineRule="auto"/>
              <w:ind w:hanging="40"/>
              <w:jc w:val="both"/>
              <w:rPr>
                <w:rFonts w:ascii="Times New Roman" w:hAnsi="Times New Roman" w:cs="Times New Roman"/>
                <w:i/>
                <w:spacing w:val="-2"/>
              </w:rPr>
            </w:pPr>
            <w:r w:rsidRPr="00EB40F2">
              <w:rPr>
                <w:rFonts w:ascii="Times New Roman" w:hAnsi="Times New Roman" w:cs="Times New Roman"/>
              </w:rPr>
              <w:t xml:space="preserve"> 4.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EB40F2" w:rsidRPr="00EB40F2" w:rsidRDefault="00EB40F2" w:rsidP="00EB40F2">
            <w:pPr>
              <w:widowControl w:val="0"/>
              <w:numPr>
                <w:ilvl w:val="0"/>
                <w:numId w:val="39"/>
              </w:numPr>
              <w:tabs>
                <w:tab w:val="left" w:pos="244"/>
              </w:tabs>
              <w:autoSpaceDE w:val="0"/>
              <w:autoSpaceDN w:val="0"/>
              <w:adjustRightInd w:val="0"/>
              <w:spacing w:after="0" w:line="240" w:lineRule="auto"/>
              <w:ind w:left="-14" w:firstLine="0"/>
              <w:jc w:val="both"/>
              <w:rPr>
                <w:rFonts w:ascii="Times New Roman" w:hAnsi="Times New Roman" w:cs="Times New Roman"/>
                <w:spacing w:val="-2"/>
              </w:rPr>
            </w:pPr>
            <w:r w:rsidRPr="00EB40F2">
              <w:rPr>
                <w:rFonts w:ascii="Times New Roman" w:hAnsi="Times New Roman" w:cs="Times New Roman"/>
                <w:spacing w:val="-2"/>
              </w:rPr>
              <w:t xml:space="preserve">Датой подачи заявки на участие в предварительном отборе является дата поступления такой заявки по адресу, указанному в </w:t>
            </w:r>
            <w:r w:rsidRPr="00EB40F2">
              <w:rPr>
                <w:rFonts w:ascii="Times New Roman" w:hAnsi="Times New Roman" w:cs="Times New Roman"/>
                <w:spacing w:val="-2"/>
              </w:rPr>
              <w:lastRenderedPageBreak/>
              <w:t>извещении о проведении предварительного отбора.</w:t>
            </w:r>
          </w:p>
          <w:p w:rsidR="00EB40F2" w:rsidRPr="00EB40F2" w:rsidRDefault="00EB40F2" w:rsidP="00EB40F2">
            <w:pPr>
              <w:tabs>
                <w:tab w:val="left" w:pos="244"/>
              </w:tabs>
              <w:spacing w:after="0" w:line="240" w:lineRule="auto"/>
              <w:ind w:left="-14" w:firstLine="283"/>
              <w:jc w:val="both"/>
              <w:rPr>
                <w:rFonts w:ascii="Times New Roman" w:hAnsi="Times New Roman" w:cs="Times New Roman"/>
              </w:rPr>
            </w:pPr>
            <w:r w:rsidRPr="00EB40F2">
              <w:rPr>
                <w:rFonts w:ascii="Times New Roman" w:hAnsi="Times New Roman" w:cs="Times New Roman"/>
                <w:spacing w:val="-2"/>
              </w:rPr>
              <w:t>В случае отправления заявки на участие в предварительном отборе посредством почтовой связи участник предварительного отбора самостоятельно несет риск не поступления такой заявки заказчику с соблюдением необходимых сроков.</w:t>
            </w:r>
          </w:p>
          <w:p w:rsidR="00EB40F2" w:rsidRPr="00EB40F2" w:rsidRDefault="00EB40F2" w:rsidP="00EB40F2">
            <w:pPr>
              <w:suppressAutoHyphens/>
              <w:spacing w:after="0" w:line="240" w:lineRule="auto"/>
              <w:ind w:left="-14"/>
              <w:jc w:val="both"/>
              <w:rPr>
                <w:rFonts w:ascii="Times New Roman" w:hAnsi="Times New Roman" w:cs="Times New Roman"/>
                <w:lang w:eastAsia="ar-SA"/>
              </w:rPr>
            </w:pPr>
            <w:r w:rsidRPr="00EB40F2">
              <w:rPr>
                <w:rFonts w:ascii="Times New Roman" w:hAnsi="Times New Roman" w:cs="Times New Roman"/>
                <w:lang w:eastAsia="ar-SA"/>
              </w:rPr>
              <w:t xml:space="preserve">6. В заявке могут быть указаны только те товары, работы, услуги, которые предусмотрены Перечнем товаров, работ, услуг, утвержденным распоряжением Правительства РФ от 30.09.2013 № 1765-р, в соответствии  с ГЛАВОЙ 3. </w:t>
            </w:r>
            <w:r w:rsidRPr="00EB40F2">
              <w:rPr>
                <w:rFonts w:ascii="Times New Roman" w:hAnsi="Times New Roman" w:cs="Times New Roman"/>
                <w:shd w:val="clear" w:color="auto" w:fill="FFFFFF"/>
                <w:lang w:eastAsia="ar-SA"/>
              </w:rPr>
              <w:t>ТЕХНИЧЕСКОЕ ЗАДАНИЕ (СПЕЦИФИКАЦИЯ).</w:t>
            </w:r>
          </w:p>
          <w:p w:rsidR="00EB40F2" w:rsidRPr="00EB40F2" w:rsidRDefault="00EB40F2" w:rsidP="00EB40F2">
            <w:pPr>
              <w:suppressAutoHyphens/>
              <w:spacing w:after="0" w:line="240" w:lineRule="auto"/>
              <w:ind w:left="-14" w:firstLine="283"/>
              <w:jc w:val="both"/>
              <w:rPr>
                <w:rFonts w:ascii="Times New Roman" w:hAnsi="Times New Roman" w:cs="Times New Roman"/>
                <w:u w:val="single"/>
                <w:lang w:eastAsia="ar-SA"/>
              </w:rPr>
            </w:pPr>
            <w:r w:rsidRPr="00EB40F2">
              <w:rPr>
                <w:rFonts w:ascii="Times New Roman" w:hAnsi="Times New Roman" w:cs="Times New Roman"/>
                <w:u w:val="single"/>
                <w:lang w:eastAsia="ar-SA"/>
              </w:rPr>
              <w:t>В случае если из определенных данным Перечнем видов товаров, участник закупки может осуществлять только поставку отдельных групп товаров  в заявке необходимо уточнить, какие именно товары предлагается поставить.</w:t>
            </w:r>
          </w:p>
          <w:p w:rsidR="00EB40F2" w:rsidRPr="00EB40F2" w:rsidRDefault="00EB40F2" w:rsidP="00EB40F2">
            <w:pPr>
              <w:tabs>
                <w:tab w:val="left" w:pos="244"/>
              </w:tabs>
              <w:spacing w:after="0" w:line="240" w:lineRule="auto"/>
              <w:ind w:left="-14"/>
              <w:jc w:val="both"/>
              <w:rPr>
                <w:rFonts w:ascii="Times New Roman" w:hAnsi="Times New Roman" w:cs="Times New Roman"/>
              </w:rPr>
            </w:pPr>
            <w:r w:rsidRPr="00EB40F2">
              <w:rPr>
                <w:rFonts w:ascii="Times New Roman" w:hAnsi="Times New Roman" w:cs="Times New Roman"/>
              </w:rPr>
              <w:t xml:space="preserve">7. Заявки, поданные посредством факсимильной связи, не принимаются. </w:t>
            </w:r>
          </w:p>
          <w:p w:rsidR="00EB40F2" w:rsidRPr="00EB40F2" w:rsidRDefault="00EB40F2" w:rsidP="00EB40F2">
            <w:pPr>
              <w:widowControl w:val="0"/>
              <w:numPr>
                <w:ilvl w:val="0"/>
                <w:numId w:val="40"/>
              </w:numPr>
              <w:tabs>
                <w:tab w:val="left" w:pos="244"/>
              </w:tabs>
              <w:autoSpaceDE w:val="0"/>
              <w:autoSpaceDN w:val="0"/>
              <w:adjustRightInd w:val="0"/>
              <w:spacing w:after="0" w:line="240" w:lineRule="auto"/>
              <w:ind w:left="-14" w:firstLine="0"/>
              <w:jc w:val="both"/>
              <w:rPr>
                <w:rFonts w:ascii="Times New Roman" w:hAnsi="Times New Roman" w:cs="Times New Roman"/>
              </w:rPr>
            </w:pPr>
            <w:r w:rsidRPr="00EB40F2">
              <w:rPr>
                <w:rFonts w:ascii="Times New Roman" w:hAnsi="Times New Roman" w:cs="Times New Roman"/>
              </w:rPr>
              <w:t xml:space="preserve">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 </w:t>
            </w:r>
          </w:p>
          <w:p w:rsidR="00EB40F2" w:rsidRPr="00EB40F2" w:rsidRDefault="00EB40F2" w:rsidP="00EB40F2">
            <w:pPr>
              <w:spacing w:after="0" w:line="240" w:lineRule="auto"/>
              <w:ind w:left="-14"/>
              <w:jc w:val="both"/>
              <w:rPr>
                <w:rFonts w:ascii="Times New Roman" w:hAnsi="Times New Roman" w:cs="Times New Roman"/>
              </w:rPr>
            </w:pPr>
            <w:r w:rsidRPr="00EB40F2">
              <w:rPr>
                <w:rFonts w:ascii="Times New Roman" w:hAnsi="Times New Roman" w:cs="Times New Roman"/>
              </w:rPr>
              <w:t>9. Заявки на участие в предварительном отборе, поданные по истечении срока их подачи, не принимаются и не рассматриваются заказчиком.</w:t>
            </w:r>
          </w:p>
          <w:p w:rsidR="00EB40F2" w:rsidRPr="00EB40F2" w:rsidRDefault="00EB40F2" w:rsidP="00EB40F2">
            <w:pPr>
              <w:spacing w:after="0" w:line="240" w:lineRule="auto"/>
              <w:ind w:left="-14"/>
              <w:jc w:val="both"/>
              <w:rPr>
                <w:rFonts w:ascii="Times New Roman" w:hAnsi="Times New Roman" w:cs="Times New Roman"/>
                <w:lang w:eastAsia="ar-SA"/>
              </w:rPr>
            </w:pPr>
            <w:r w:rsidRPr="00EB40F2">
              <w:rPr>
                <w:rFonts w:ascii="Times New Roman" w:hAnsi="Times New Roman" w:cs="Times New Roman"/>
              </w:rPr>
              <w:t xml:space="preserve">10. </w:t>
            </w:r>
            <w:r w:rsidRPr="00EB40F2">
              <w:rPr>
                <w:rFonts w:ascii="Times New Roman" w:hAnsi="Times New Roman" w:cs="Times New Roman"/>
                <w:lang w:eastAsia="ar-SA"/>
              </w:rPr>
              <w:t>В случае  если заявка на участие в предварительном отборе подписывается представителем участника предварительного отбора, полномочия представителя подтверждаются доверенностью, выданной в соответствии с гражданским законодательством.</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r w:rsidRPr="00EB40F2">
              <w:rPr>
                <w:rFonts w:ascii="Times New Roman" w:hAnsi="Times New Roman" w:cs="Times New Roman"/>
              </w:rPr>
              <w:lastRenderedPageBreak/>
              <w:t>35</w:t>
            </w:r>
          </w:p>
        </w:tc>
        <w:tc>
          <w:tcPr>
            <w:tcW w:w="3402" w:type="dxa"/>
            <w:shd w:val="clear" w:color="auto" w:fill="FFFFFF"/>
            <w:vAlign w:val="center"/>
          </w:tcPr>
          <w:p w:rsidR="00EB40F2" w:rsidRPr="00EB40F2" w:rsidRDefault="00EB40F2" w:rsidP="00EB40F2">
            <w:pPr>
              <w:shd w:val="clear" w:color="auto" w:fill="FFFFFF"/>
              <w:spacing w:after="0" w:line="240" w:lineRule="auto"/>
              <w:rPr>
                <w:rFonts w:ascii="Times New Roman" w:hAnsi="Times New Roman" w:cs="Times New Roman"/>
                <w:bCs/>
                <w:lang w:eastAsia="en-US"/>
              </w:rPr>
            </w:pPr>
            <w:r w:rsidRPr="00EB40F2">
              <w:rPr>
                <w:rFonts w:ascii="Times New Roman" w:hAnsi="Times New Roman" w:cs="Times New Roman"/>
                <w:bCs/>
                <w:lang w:eastAsia="en-US"/>
              </w:rPr>
              <w:t>Форма заявки на участие в предварительном отборе</w:t>
            </w:r>
          </w:p>
        </w:tc>
        <w:tc>
          <w:tcPr>
            <w:tcW w:w="6095" w:type="dxa"/>
            <w:shd w:val="clear" w:color="auto" w:fill="FFFFFF"/>
            <w:vAlign w:val="center"/>
          </w:tcPr>
          <w:p w:rsidR="00EB40F2" w:rsidRPr="00EB40F2" w:rsidRDefault="00EB40F2" w:rsidP="00EB40F2">
            <w:pPr>
              <w:pStyle w:val="14"/>
              <w:tabs>
                <w:tab w:val="left" w:pos="244"/>
              </w:tabs>
              <w:suppressAutoHyphens/>
              <w:autoSpaceDE/>
              <w:autoSpaceDN/>
              <w:adjustRightInd/>
              <w:ind w:left="0"/>
              <w:contextualSpacing/>
              <w:jc w:val="both"/>
              <w:rPr>
                <w:sz w:val="22"/>
                <w:szCs w:val="22"/>
              </w:rPr>
            </w:pPr>
            <w:r w:rsidRPr="00EB40F2">
              <w:rPr>
                <w:sz w:val="22"/>
                <w:szCs w:val="22"/>
              </w:rPr>
              <w:t>Согласно Приложению № 1 к документации о проведении предварительного отбора.</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r w:rsidRPr="00EB40F2">
              <w:rPr>
                <w:rFonts w:ascii="Times New Roman" w:hAnsi="Times New Roman" w:cs="Times New Roman"/>
              </w:rPr>
              <w:t>36</w:t>
            </w:r>
          </w:p>
        </w:tc>
        <w:tc>
          <w:tcPr>
            <w:tcW w:w="3402" w:type="dxa"/>
            <w:shd w:val="clear" w:color="auto" w:fill="FFFFFF"/>
          </w:tcPr>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 xml:space="preserve">Дата и время </w:t>
            </w:r>
            <w:proofErr w:type="gramStart"/>
            <w:r w:rsidRPr="00EB40F2">
              <w:rPr>
                <w:rFonts w:ascii="Times New Roman" w:hAnsi="Times New Roman" w:cs="Times New Roman"/>
              </w:rPr>
              <w:t>начала срока подачи заявок участников предварительного отбора</w:t>
            </w:r>
            <w:proofErr w:type="gramEnd"/>
          </w:p>
        </w:tc>
        <w:tc>
          <w:tcPr>
            <w:tcW w:w="6095" w:type="dxa"/>
            <w:shd w:val="clear" w:color="auto" w:fill="FFFFFF"/>
          </w:tcPr>
          <w:p w:rsidR="00EB40F2" w:rsidRPr="00145E94" w:rsidRDefault="00EB40F2" w:rsidP="00EB40F2">
            <w:pPr>
              <w:spacing w:after="0" w:line="240" w:lineRule="auto"/>
              <w:jc w:val="both"/>
              <w:rPr>
                <w:rFonts w:ascii="Times New Roman" w:hAnsi="Times New Roman" w:cs="Times New Roman"/>
              </w:rPr>
            </w:pPr>
          </w:p>
          <w:p w:rsidR="00EB40F2" w:rsidRPr="00145E94" w:rsidRDefault="00EB40F2" w:rsidP="00145E94">
            <w:pPr>
              <w:spacing w:after="0" w:line="240" w:lineRule="auto"/>
              <w:jc w:val="both"/>
              <w:rPr>
                <w:rFonts w:ascii="Times New Roman" w:hAnsi="Times New Roman" w:cs="Times New Roman"/>
              </w:rPr>
            </w:pPr>
            <w:r w:rsidRPr="00145E94">
              <w:rPr>
                <w:rFonts w:ascii="Times New Roman" w:hAnsi="Times New Roman" w:cs="Times New Roman"/>
              </w:rPr>
              <w:t>«</w:t>
            </w:r>
            <w:r w:rsidR="00145E94" w:rsidRPr="00145E94">
              <w:rPr>
                <w:rFonts w:ascii="Times New Roman" w:hAnsi="Times New Roman" w:cs="Times New Roman"/>
              </w:rPr>
              <w:t>13</w:t>
            </w:r>
            <w:r w:rsidRPr="00145E94">
              <w:rPr>
                <w:rFonts w:ascii="Times New Roman" w:hAnsi="Times New Roman" w:cs="Times New Roman"/>
              </w:rPr>
              <w:t xml:space="preserve">» декабря </w:t>
            </w:r>
            <w:smartTag w:uri="urn:schemas-microsoft-com:office:smarttags" w:element="metricconverter">
              <w:smartTagPr>
                <w:attr w:name="ProductID" w:val="2017 г"/>
              </w:smartTagPr>
              <w:r w:rsidRPr="00145E94">
                <w:rPr>
                  <w:rFonts w:ascii="Times New Roman" w:hAnsi="Times New Roman" w:cs="Times New Roman"/>
                </w:rPr>
                <w:t>2017 г</w:t>
              </w:r>
            </w:smartTag>
            <w:r w:rsidRPr="00145E94">
              <w:rPr>
                <w:rFonts w:ascii="Times New Roman" w:hAnsi="Times New Roman" w:cs="Times New Roman"/>
              </w:rPr>
              <w:t>. (с момента размещения извещения в ЕИС)</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r w:rsidRPr="00EB40F2">
              <w:rPr>
                <w:rFonts w:ascii="Times New Roman" w:hAnsi="Times New Roman" w:cs="Times New Roman"/>
              </w:rPr>
              <w:t>37</w:t>
            </w:r>
          </w:p>
        </w:tc>
        <w:tc>
          <w:tcPr>
            <w:tcW w:w="3402" w:type="dxa"/>
            <w:shd w:val="clear" w:color="auto" w:fill="FFFFFF"/>
          </w:tcPr>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Дата и время окончания срока подачи заявок на участие в предварительном отборе</w:t>
            </w:r>
          </w:p>
        </w:tc>
        <w:tc>
          <w:tcPr>
            <w:tcW w:w="6095" w:type="dxa"/>
            <w:shd w:val="clear" w:color="auto" w:fill="FFFFFF"/>
            <w:vAlign w:val="center"/>
          </w:tcPr>
          <w:p w:rsidR="00EB40F2" w:rsidRPr="00145E94" w:rsidRDefault="00EB40F2" w:rsidP="00145E94">
            <w:pPr>
              <w:spacing w:after="0" w:line="240" w:lineRule="auto"/>
              <w:rPr>
                <w:rFonts w:ascii="Times New Roman" w:hAnsi="Times New Roman" w:cs="Times New Roman"/>
              </w:rPr>
            </w:pPr>
            <w:r w:rsidRPr="00145E94">
              <w:rPr>
                <w:rFonts w:ascii="Times New Roman" w:hAnsi="Times New Roman" w:cs="Times New Roman"/>
              </w:rPr>
              <w:t>«</w:t>
            </w:r>
            <w:r w:rsidR="00145E94" w:rsidRPr="00145E94">
              <w:rPr>
                <w:rFonts w:ascii="Times New Roman" w:hAnsi="Times New Roman" w:cs="Times New Roman"/>
              </w:rPr>
              <w:t>09</w:t>
            </w:r>
            <w:r w:rsidRPr="00145E94">
              <w:rPr>
                <w:rFonts w:ascii="Times New Roman" w:hAnsi="Times New Roman" w:cs="Times New Roman"/>
              </w:rPr>
              <w:t xml:space="preserve">» </w:t>
            </w:r>
            <w:r w:rsidR="00145E94" w:rsidRPr="00145E94">
              <w:rPr>
                <w:rFonts w:ascii="Times New Roman" w:hAnsi="Times New Roman" w:cs="Times New Roman"/>
              </w:rPr>
              <w:t>январ</w:t>
            </w:r>
            <w:r w:rsidRPr="00145E94">
              <w:rPr>
                <w:rFonts w:ascii="Times New Roman" w:hAnsi="Times New Roman" w:cs="Times New Roman"/>
              </w:rPr>
              <w:t>я 201</w:t>
            </w:r>
            <w:r w:rsidR="00145E94" w:rsidRPr="00145E94">
              <w:rPr>
                <w:rFonts w:ascii="Times New Roman" w:hAnsi="Times New Roman" w:cs="Times New Roman"/>
              </w:rPr>
              <w:t>8</w:t>
            </w:r>
            <w:r w:rsidRPr="00145E94">
              <w:rPr>
                <w:rFonts w:ascii="Times New Roman" w:hAnsi="Times New Roman" w:cs="Times New Roman"/>
              </w:rPr>
              <w:t xml:space="preserve"> г.  9-00 (МСК)</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r w:rsidRPr="00EB40F2">
              <w:rPr>
                <w:rFonts w:ascii="Times New Roman" w:hAnsi="Times New Roman" w:cs="Times New Roman"/>
              </w:rPr>
              <w:t>38</w:t>
            </w:r>
          </w:p>
        </w:tc>
        <w:tc>
          <w:tcPr>
            <w:tcW w:w="3402" w:type="dxa"/>
            <w:shd w:val="clear" w:color="auto" w:fill="FFFFFF"/>
          </w:tcPr>
          <w:p w:rsidR="00EB40F2" w:rsidRPr="00EB40F2" w:rsidRDefault="00EB40F2" w:rsidP="00EB40F2">
            <w:pPr>
              <w:spacing w:after="0" w:line="240" w:lineRule="auto"/>
              <w:rPr>
                <w:rFonts w:ascii="Times New Roman" w:hAnsi="Times New Roman" w:cs="Times New Roman"/>
                <w:lang w:eastAsia="en-US"/>
              </w:rPr>
            </w:pPr>
            <w:r w:rsidRPr="00EB40F2">
              <w:rPr>
                <w:rFonts w:ascii="Times New Roman" w:hAnsi="Times New Roman" w:cs="Times New Roman"/>
              </w:rPr>
              <w:t>Место подачи заявок участников предварительного отбора</w:t>
            </w:r>
          </w:p>
        </w:tc>
        <w:tc>
          <w:tcPr>
            <w:tcW w:w="6095" w:type="dxa"/>
            <w:shd w:val="clear" w:color="auto" w:fill="FFFFFF"/>
            <w:vAlign w:val="center"/>
          </w:tcPr>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Российская Федерация, Курская область, 307120, с</w:t>
            </w:r>
            <w:proofErr w:type="gramStart"/>
            <w:r w:rsidRPr="00EB40F2">
              <w:rPr>
                <w:rFonts w:ascii="Times New Roman" w:hAnsi="Times New Roman" w:cs="Times New Roman"/>
              </w:rPr>
              <w:t>.В</w:t>
            </w:r>
            <w:proofErr w:type="gramEnd"/>
            <w:r w:rsidRPr="00EB40F2">
              <w:rPr>
                <w:rFonts w:ascii="Times New Roman" w:hAnsi="Times New Roman" w:cs="Times New Roman"/>
              </w:rPr>
              <w:t xml:space="preserve">ерхний Любаж, ул.Комсомольская, д.13 Администрация Верхнелюбажского сельсовета  </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Рабочие дни с 09-00 до 1</w:t>
            </w:r>
            <w:r w:rsidR="00786906">
              <w:rPr>
                <w:rFonts w:ascii="Times New Roman" w:hAnsi="Times New Roman" w:cs="Times New Roman"/>
              </w:rPr>
              <w:t>7</w:t>
            </w:r>
            <w:r w:rsidRPr="00EB40F2">
              <w:rPr>
                <w:rFonts w:ascii="Times New Roman" w:hAnsi="Times New Roman" w:cs="Times New Roman"/>
              </w:rPr>
              <w:t xml:space="preserve">-00 часов, обед с 13-00 до 14-00 (выходные: суббота, воскресение). </w:t>
            </w:r>
          </w:p>
          <w:p w:rsidR="00EB40F2" w:rsidRPr="00EB40F2" w:rsidRDefault="00EB40F2" w:rsidP="00EB40F2">
            <w:pPr>
              <w:spacing w:after="0" w:line="240" w:lineRule="auto"/>
              <w:jc w:val="both"/>
              <w:rPr>
                <w:rFonts w:ascii="Times New Roman" w:hAnsi="Times New Roman" w:cs="Times New Roman"/>
                <w:iCs/>
                <w:lang w:eastAsia="en-US"/>
              </w:rPr>
            </w:pPr>
            <w:r w:rsidRPr="00EB40F2">
              <w:rPr>
                <w:rFonts w:ascii="Times New Roman" w:hAnsi="Times New Roman" w:cs="Times New Roman"/>
              </w:rPr>
              <w:t>Контактное лицо: Алехина Надежда Васильевна</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p>
        </w:tc>
        <w:tc>
          <w:tcPr>
            <w:tcW w:w="9497" w:type="dxa"/>
            <w:gridSpan w:val="2"/>
            <w:shd w:val="clear" w:color="auto" w:fill="FFFFFF"/>
          </w:tcPr>
          <w:p w:rsidR="00EB40F2" w:rsidRPr="00EB40F2" w:rsidRDefault="00EB40F2" w:rsidP="00EB40F2">
            <w:pPr>
              <w:spacing w:after="0" w:line="240" w:lineRule="auto"/>
              <w:jc w:val="center"/>
              <w:rPr>
                <w:rFonts w:ascii="Times New Roman" w:hAnsi="Times New Roman" w:cs="Times New Roman"/>
              </w:rPr>
            </w:pPr>
            <w:r w:rsidRPr="00EB40F2">
              <w:rPr>
                <w:rFonts w:ascii="Times New Roman" w:hAnsi="Times New Roman" w:cs="Times New Roman"/>
                <w:b/>
                <w:i/>
              </w:rPr>
              <w:t>Информация о месте, дате и времени проведения предварительного отбора</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r w:rsidRPr="00EB40F2">
              <w:rPr>
                <w:rFonts w:ascii="Times New Roman" w:hAnsi="Times New Roman" w:cs="Times New Roman"/>
              </w:rPr>
              <w:t>39</w:t>
            </w:r>
          </w:p>
        </w:tc>
        <w:tc>
          <w:tcPr>
            <w:tcW w:w="3402" w:type="dxa"/>
            <w:shd w:val="clear" w:color="auto" w:fill="FFFFFF"/>
          </w:tcPr>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Дата и время проведения предварительного отбора</w:t>
            </w:r>
          </w:p>
        </w:tc>
        <w:tc>
          <w:tcPr>
            <w:tcW w:w="6095" w:type="dxa"/>
            <w:shd w:val="clear" w:color="auto" w:fill="FFFFFF"/>
            <w:vAlign w:val="center"/>
          </w:tcPr>
          <w:p w:rsidR="00EB40F2" w:rsidRPr="00EB40F2" w:rsidRDefault="00145E94" w:rsidP="00EB40F2">
            <w:pPr>
              <w:spacing w:after="0" w:line="240" w:lineRule="auto"/>
              <w:jc w:val="both"/>
              <w:rPr>
                <w:rFonts w:ascii="Times New Roman" w:hAnsi="Times New Roman" w:cs="Times New Roman"/>
              </w:rPr>
            </w:pPr>
            <w:r w:rsidRPr="00145E94">
              <w:rPr>
                <w:rFonts w:ascii="Times New Roman" w:hAnsi="Times New Roman" w:cs="Times New Roman"/>
              </w:rPr>
              <w:t xml:space="preserve">«09» января 2018 г.  </w:t>
            </w:r>
            <w:r w:rsidR="00EB40F2" w:rsidRPr="00145E94">
              <w:rPr>
                <w:rFonts w:ascii="Times New Roman" w:hAnsi="Times New Roman" w:cs="Times New Roman"/>
              </w:rPr>
              <w:t>11-00 (МСК)</w:t>
            </w:r>
          </w:p>
        </w:tc>
      </w:tr>
      <w:tr w:rsidR="00EB40F2" w:rsidRPr="00EB40F2" w:rsidTr="001E6068">
        <w:trPr>
          <w:trHeight w:val="216"/>
        </w:trPr>
        <w:tc>
          <w:tcPr>
            <w:tcW w:w="709" w:type="dxa"/>
            <w:shd w:val="clear" w:color="auto" w:fill="FFFFFF"/>
            <w:vAlign w:val="center"/>
          </w:tcPr>
          <w:p w:rsidR="00EB40F2" w:rsidRPr="00EB40F2" w:rsidRDefault="00EB40F2" w:rsidP="00EB40F2">
            <w:pPr>
              <w:shd w:val="clear" w:color="auto" w:fill="FFFFFF"/>
              <w:spacing w:after="0" w:line="240" w:lineRule="auto"/>
              <w:ind w:left="102"/>
              <w:jc w:val="center"/>
              <w:rPr>
                <w:rFonts w:ascii="Times New Roman" w:hAnsi="Times New Roman" w:cs="Times New Roman"/>
              </w:rPr>
            </w:pPr>
            <w:r w:rsidRPr="00EB40F2">
              <w:rPr>
                <w:rFonts w:ascii="Times New Roman" w:hAnsi="Times New Roman" w:cs="Times New Roman"/>
              </w:rPr>
              <w:t>40</w:t>
            </w:r>
          </w:p>
        </w:tc>
        <w:tc>
          <w:tcPr>
            <w:tcW w:w="3402" w:type="dxa"/>
            <w:shd w:val="clear" w:color="auto" w:fill="FFFFFF"/>
          </w:tcPr>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Место проведения предварительного отбора</w:t>
            </w:r>
          </w:p>
        </w:tc>
        <w:tc>
          <w:tcPr>
            <w:tcW w:w="6095" w:type="dxa"/>
            <w:shd w:val="clear" w:color="auto" w:fill="FFFFFF"/>
            <w:vAlign w:val="center"/>
          </w:tcPr>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Российская Федерация, Курская область,  307120, с</w:t>
            </w:r>
            <w:proofErr w:type="gramStart"/>
            <w:r w:rsidRPr="00EB40F2">
              <w:rPr>
                <w:rFonts w:ascii="Times New Roman" w:hAnsi="Times New Roman" w:cs="Times New Roman"/>
              </w:rPr>
              <w:t>.В</w:t>
            </w:r>
            <w:proofErr w:type="gramEnd"/>
            <w:r w:rsidRPr="00EB40F2">
              <w:rPr>
                <w:rFonts w:ascii="Times New Roman" w:hAnsi="Times New Roman" w:cs="Times New Roman"/>
              </w:rPr>
              <w:t xml:space="preserve">ерхний Любаж, ул.Комсомольская, д.13 Администрация Верхнелюбажского сельсовета  </w:t>
            </w:r>
          </w:p>
          <w:p w:rsidR="00EB40F2" w:rsidRPr="00EB40F2" w:rsidRDefault="00EB40F2" w:rsidP="00EB40F2">
            <w:pPr>
              <w:spacing w:after="0" w:line="240" w:lineRule="auto"/>
              <w:jc w:val="both"/>
              <w:rPr>
                <w:rFonts w:ascii="Times New Roman" w:hAnsi="Times New Roman" w:cs="Times New Roman"/>
              </w:rPr>
            </w:pPr>
          </w:p>
        </w:tc>
      </w:tr>
    </w:tbl>
    <w:p w:rsidR="00EB40F2" w:rsidRPr="00EB40F2" w:rsidRDefault="00EB40F2" w:rsidP="00EB40F2">
      <w:pPr>
        <w:pStyle w:val="af2"/>
        <w:spacing w:after="0"/>
        <w:rPr>
          <w:color w:val="000000"/>
          <w:sz w:val="22"/>
          <w:szCs w:val="22"/>
        </w:rPr>
      </w:pPr>
    </w:p>
    <w:p w:rsidR="00EB40F2" w:rsidRPr="00EB40F2" w:rsidRDefault="00EB40F2" w:rsidP="00EB40F2">
      <w:pPr>
        <w:spacing w:after="0" w:line="240" w:lineRule="auto"/>
        <w:ind w:firstLine="720"/>
        <w:jc w:val="both"/>
        <w:rPr>
          <w:rFonts w:ascii="Times New Roman" w:hAnsi="Times New Roman" w:cs="Times New Roman"/>
        </w:rPr>
      </w:pPr>
      <w:r w:rsidRPr="00EB40F2">
        <w:rPr>
          <w:rFonts w:ascii="Times New Roman" w:hAnsi="Times New Roman" w:cs="Times New Roman"/>
        </w:rPr>
        <w:t>Приложения:</w:t>
      </w:r>
    </w:p>
    <w:p w:rsidR="00EB40F2" w:rsidRPr="00EB40F2" w:rsidRDefault="00EB40F2" w:rsidP="00EB40F2">
      <w:pPr>
        <w:numPr>
          <w:ilvl w:val="0"/>
          <w:numId w:val="3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EB40F2">
        <w:rPr>
          <w:rFonts w:ascii="Times New Roman" w:hAnsi="Times New Roman" w:cs="Times New Roman"/>
        </w:rPr>
        <w:t>Приложение № 1. Форма заявки на участие в предварительном отборе.</w:t>
      </w:r>
    </w:p>
    <w:p w:rsidR="00EB40F2" w:rsidRPr="00EB40F2" w:rsidRDefault="00EB40F2" w:rsidP="00EB40F2">
      <w:pPr>
        <w:numPr>
          <w:ilvl w:val="0"/>
          <w:numId w:val="3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EB40F2">
        <w:rPr>
          <w:rFonts w:ascii="Times New Roman" w:hAnsi="Times New Roman" w:cs="Times New Roman"/>
        </w:rPr>
        <w:t>Приложение № 2. Проект Контракта на поставку Товаров.</w:t>
      </w: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jc w:val="center"/>
        <w:rPr>
          <w:b/>
          <w:color w:val="000000"/>
          <w:sz w:val="22"/>
          <w:szCs w:val="22"/>
        </w:rPr>
      </w:pPr>
    </w:p>
    <w:p w:rsidR="00EB40F2" w:rsidRPr="00EB40F2" w:rsidRDefault="00EB40F2" w:rsidP="00EB40F2">
      <w:pPr>
        <w:pStyle w:val="af2"/>
        <w:spacing w:after="0"/>
        <w:jc w:val="center"/>
        <w:rPr>
          <w:b/>
          <w:color w:val="000000"/>
          <w:sz w:val="22"/>
          <w:szCs w:val="22"/>
        </w:rPr>
      </w:pPr>
    </w:p>
    <w:p w:rsidR="00EB40F2" w:rsidRPr="00EB40F2" w:rsidRDefault="00EB40F2" w:rsidP="00EB40F2">
      <w:pPr>
        <w:pStyle w:val="af2"/>
        <w:spacing w:after="0"/>
        <w:jc w:val="center"/>
        <w:rPr>
          <w:b/>
          <w:color w:val="000000"/>
          <w:sz w:val="22"/>
          <w:szCs w:val="22"/>
        </w:rPr>
      </w:pPr>
    </w:p>
    <w:p w:rsidR="00EB40F2" w:rsidRPr="00EB40F2" w:rsidRDefault="00EB40F2" w:rsidP="00EB40F2">
      <w:pPr>
        <w:pStyle w:val="af2"/>
        <w:spacing w:after="0"/>
        <w:jc w:val="center"/>
        <w:rPr>
          <w:b/>
          <w:color w:val="000000"/>
          <w:sz w:val="22"/>
          <w:szCs w:val="22"/>
        </w:rPr>
      </w:pPr>
      <w:r w:rsidRPr="00EB40F2">
        <w:rPr>
          <w:b/>
          <w:color w:val="000000"/>
          <w:sz w:val="22"/>
          <w:szCs w:val="22"/>
        </w:rPr>
        <w:t>ГЛАВА 3. ТЕХНИЧЕСКОЕ ЗАДАНИЕ (СПЕЦИФИКАЦИЯ)</w:t>
      </w:r>
    </w:p>
    <w:p w:rsidR="00EB40F2" w:rsidRPr="00EB40F2" w:rsidRDefault="00EB40F2" w:rsidP="00EB40F2">
      <w:pPr>
        <w:pStyle w:val="af2"/>
        <w:spacing w:after="0"/>
        <w:jc w:val="center"/>
        <w:rPr>
          <w:b/>
          <w:color w:val="000000"/>
          <w:sz w:val="22"/>
          <w:szCs w:val="22"/>
        </w:rPr>
      </w:pPr>
    </w:p>
    <w:p w:rsidR="00EB40F2" w:rsidRPr="00EB40F2" w:rsidRDefault="00EB40F2" w:rsidP="00EB40F2">
      <w:pPr>
        <w:tabs>
          <w:tab w:val="left" w:pos="993"/>
        </w:tabs>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 xml:space="preserve">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w:t>
      </w:r>
      <w:proofErr w:type="gramEnd"/>
    </w:p>
    <w:p w:rsidR="00EB40F2" w:rsidRPr="00EB40F2" w:rsidRDefault="00EB40F2" w:rsidP="00EB40F2">
      <w:pPr>
        <w:tabs>
          <w:tab w:val="left" w:pos="993"/>
        </w:tabs>
        <w:spacing w:after="0" w:line="240" w:lineRule="auto"/>
        <w:ind w:firstLine="709"/>
        <w:jc w:val="both"/>
        <w:rPr>
          <w:rFonts w:ascii="Times New Roman" w:hAnsi="Times New Roman" w:cs="Times New Roman"/>
        </w:rPr>
      </w:pPr>
      <w:r w:rsidRPr="00EB40F2">
        <w:rPr>
          <w:rFonts w:ascii="Times New Roman" w:hAnsi="Times New Roman" w:cs="Times New Roman"/>
        </w:rPr>
        <w:t>По результатам предварительного отбора составляется перечень поставщиков, подрядчиков, исполнителей (далее – Перечень поставщиков), в целях последующего осуществления закупок у них товаров, работ, услуг путем проведения запроса котировок.</w:t>
      </w:r>
    </w:p>
    <w:p w:rsidR="00EB40F2" w:rsidRPr="00EB40F2" w:rsidRDefault="00EB40F2" w:rsidP="00EB40F2">
      <w:pPr>
        <w:tabs>
          <w:tab w:val="left" w:pos="993"/>
        </w:tabs>
        <w:spacing w:after="0" w:line="240" w:lineRule="auto"/>
        <w:ind w:firstLine="709"/>
        <w:jc w:val="both"/>
        <w:rPr>
          <w:rFonts w:ascii="Times New Roman" w:hAnsi="Times New Roman" w:cs="Times New Roman"/>
        </w:rPr>
      </w:pPr>
      <w:r w:rsidRPr="00EB40F2">
        <w:rPr>
          <w:rFonts w:ascii="Times New Roman" w:hAnsi="Times New Roman" w:cs="Times New Roman"/>
        </w:rPr>
        <w:t>В заявке на участие в предварительном отборе  участник закупки указывает сведения о товарах,  которые он может поставить (выполнить, оказать).</w:t>
      </w:r>
    </w:p>
    <w:p w:rsidR="00EB40F2" w:rsidRPr="00EB40F2" w:rsidRDefault="00EB40F2" w:rsidP="00EB40F2">
      <w:pPr>
        <w:spacing w:after="0" w:line="240" w:lineRule="auto"/>
        <w:jc w:val="both"/>
        <w:rPr>
          <w:rFonts w:ascii="Times New Roman" w:hAnsi="Times New Roman" w:cs="Times New Roman"/>
          <w:color w:val="FF0000"/>
        </w:rPr>
      </w:pPr>
      <w:proofErr w:type="gramStart"/>
      <w:r w:rsidRPr="00EB40F2">
        <w:rPr>
          <w:rFonts w:ascii="Times New Roman" w:hAnsi="Times New Roman" w:cs="Times New Roman"/>
        </w:rPr>
        <w:t>Закупка товаров, выполнение работ, оказание услуг осуществляется согласно Перечню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w:t>
      </w:r>
      <w:proofErr w:type="gramEnd"/>
      <w:r w:rsidRPr="00EB40F2">
        <w:rPr>
          <w:rFonts w:ascii="Times New Roman" w:hAnsi="Times New Roman" w:cs="Times New Roman"/>
        </w:rPr>
        <w:t xml:space="preserve"> </w:t>
      </w:r>
      <w:proofErr w:type="gramStart"/>
      <w:r w:rsidRPr="00EB40F2">
        <w:rPr>
          <w:rFonts w:ascii="Times New Roman" w:hAnsi="Times New Roman" w:cs="Times New Roman"/>
        </w:rPr>
        <w:t xml:space="preserve">или техногенного характера на территории Верхнелюбажского сельсовета  Фатежского района на 2018 год, определенный в соответствии с Распоряжением Правительства РФ от 30.09.2013 г. № 1765-р; </w:t>
      </w:r>
      <w:r w:rsidRPr="00EB40F2">
        <w:rPr>
          <w:rFonts w:ascii="Times New Roman" w:hAnsi="Times New Roman" w:cs="Times New Roman"/>
          <w:lang w:eastAsia="ar-SA"/>
        </w:rPr>
        <w:t>П</w:t>
      </w:r>
      <w:r w:rsidRPr="00EB40F2">
        <w:rPr>
          <w:rFonts w:ascii="Times New Roman" w:hAnsi="Times New Roman" w:cs="Times New Roman"/>
        </w:rPr>
        <w:t xml:space="preserve">остановлением Администрации Фатежского района Курской </w:t>
      </w:r>
      <w:r w:rsidRPr="00145E94">
        <w:rPr>
          <w:rFonts w:ascii="Times New Roman" w:hAnsi="Times New Roman" w:cs="Times New Roman"/>
        </w:rPr>
        <w:t xml:space="preserve">от 17.11.2017 №220 </w:t>
      </w:r>
      <w:r w:rsidR="009269D6" w:rsidRPr="00EB40F2">
        <w:rPr>
          <w:rFonts w:ascii="Times New Roman" w:hAnsi="Times New Roman" w:cs="Times New Roman"/>
        </w:rPr>
        <w:t>«О  создани</w:t>
      </w:r>
      <w:r w:rsidR="009269D6">
        <w:rPr>
          <w:rFonts w:ascii="Times New Roman" w:hAnsi="Times New Roman" w:cs="Times New Roman"/>
        </w:rPr>
        <w:t>и</w:t>
      </w:r>
      <w:r w:rsidR="009269D6" w:rsidRPr="00EB40F2">
        <w:rPr>
          <w:rFonts w:ascii="Times New Roman" w:hAnsi="Times New Roman" w:cs="Times New Roman"/>
        </w:rPr>
        <w:t>, хранени</w:t>
      </w:r>
      <w:r w:rsidR="009269D6">
        <w:rPr>
          <w:rFonts w:ascii="Times New Roman" w:hAnsi="Times New Roman" w:cs="Times New Roman"/>
        </w:rPr>
        <w:t>и</w:t>
      </w:r>
      <w:r w:rsidR="009269D6" w:rsidRPr="00EB40F2">
        <w:rPr>
          <w:rFonts w:ascii="Times New Roman" w:hAnsi="Times New Roman" w:cs="Times New Roman"/>
        </w:rPr>
        <w:t>, использовани</w:t>
      </w:r>
      <w:r w:rsidR="009269D6">
        <w:rPr>
          <w:rFonts w:ascii="Times New Roman" w:hAnsi="Times New Roman" w:cs="Times New Roman"/>
        </w:rPr>
        <w:t>и</w:t>
      </w:r>
      <w:r w:rsidR="009269D6" w:rsidRPr="00EB40F2">
        <w:rPr>
          <w:rFonts w:ascii="Times New Roman" w:hAnsi="Times New Roman" w:cs="Times New Roman"/>
        </w:rPr>
        <w:t xml:space="preserve"> и восполнени</w:t>
      </w:r>
      <w:r w:rsidR="009269D6">
        <w:rPr>
          <w:rFonts w:ascii="Times New Roman" w:hAnsi="Times New Roman" w:cs="Times New Roman"/>
        </w:rPr>
        <w:t>и</w:t>
      </w:r>
      <w:r w:rsidR="009269D6" w:rsidRPr="00EB40F2">
        <w:rPr>
          <w:rFonts w:ascii="Times New Roman" w:hAnsi="Times New Roman" w:cs="Times New Roman"/>
        </w:rPr>
        <w:t xml:space="preserve"> резерв</w:t>
      </w:r>
      <w:r w:rsidR="009269D6">
        <w:rPr>
          <w:rFonts w:ascii="Times New Roman" w:hAnsi="Times New Roman" w:cs="Times New Roman"/>
        </w:rPr>
        <w:t>ов</w:t>
      </w:r>
      <w:r w:rsidR="009269D6" w:rsidRPr="00EB40F2">
        <w:rPr>
          <w:rFonts w:ascii="Times New Roman" w:hAnsi="Times New Roman" w:cs="Times New Roman"/>
        </w:rPr>
        <w:t xml:space="preserve"> материальных ресурсов для ликвидации чрезвычайных ситуаций </w:t>
      </w:r>
      <w:r w:rsidR="009269D6">
        <w:rPr>
          <w:rFonts w:ascii="Times New Roman" w:hAnsi="Times New Roman" w:cs="Times New Roman"/>
        </w:rPr>
        <w:t xml:space="preserve">и обеспечения мероприятий гражданской обороны </w:t>
      </w:r>
      <w:r w:rsidR="009269D6" w:rsidRPr="00EB40F2">
        <w:rPr>
          <w:rFonts w:ascii="Times New Roman" w:hAnsi="Times New Roman" w:cs="Times New Roman"/>
        </w:rPr>
        <w:t>на территории Верхнелюбажского сельсовета  Фатежского района»</w:t>
      </w:r>
      <w:proofErr w:type="gramEnd"/>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547"/>
        <w:gridCol w:w="2224"/>
        <w:gridCol w:w="1676"/>
      </w:tblGrid>
      <w:tr w:rsidR="00EB40F2" w:rsidRPr="009269D6" w:rsidTr="001E6068">
        <w:tc>
          <w:tcPr>
            <w:tcW w:w="561"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 xml:space="preserve">№ </w:t>
            </w:r>
            <w:proofErr w:type="spellStart"/>
            <w:proofErr w:type="gramStart"/>
            <w:r w:rsidRPr="009269D6">
              <w:rPr>
                <w:rFonts w:ascii="Times New Roman" w:hAnsi="Times New Roman" w:cs="Times New Roman"/>
                <w:b/>
                <w:sz w:val="24"/>
                <w:szCs w:val="24"/>
              </w:rPr>
              <w:t>п</w:t>
            </w:r>
            <w:proofErr w:type="spellEnd"/>
            <w:proofErr w:type="gramEnd"/>
            <w:r w:rsidRPr="009269D6">
              <w:rPr>
                <w:rFonts w:ascii="Times New Roman" w:hAnsi="Times New Roman" w:cs="Times New Roman"/>
                <w:b/>
                <w:sz w:val="24"/>
                <w:szCs w:val="24"/>
              </w:rPr>
              <w:t>/</w:t>
            </w:r>
            <w:proofErr w:type="spellStart"/>
            <w:r w:rsidRPr="009269D6">
              <w:rPr>
                <w:rFonts w:ascii="Times New Roman" w:hAnsi="Times New Roman" w:cs="Times New Roman"/>
                <w:b/>
                <w:sz w:val="24"/>
                <w:szCs w:val="24"/>
              </w:rPr>
              <w:t>п</w:t>
            </w:r>
            <w:proofErr w:type="spellEnd"/>
          </w:p>
        </w:tc>
        <w:tc>
          <w:tcPr>
            <w:tcW w:w="4547"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Наименование</w:t>
            </w:r>
          </w:p>
        </w:tc>
        <w:tc>
          <w:tcPr>
            <w:tcW w:w="2224"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Код по Общероссийскому классификатору продукции по видам экономической деятельности  (ОКДП 2) ОК 034-2014 (КПЕС 2008)</w:t>
            </w:r>
          </w:p>
        </w:tc>
        <w:tc>
          <w:tcPr>
            <w:tcW w:w="1676"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Согласие участника</w:t>
            </w:r>
          </w:p>
        </w:tc>
      </w:tr>
      <w:tr w:rsidR="00EB40F2" w:rsidRPr="009269D6"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1. Продовольствие и пищевое сырье</w:t>
            </w: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jc w:val="both"/>
              <w:rPr>
                <w:rFonts w:ascii="Times New Roman" w:hAnsi="Times New Roman" w:cs="Times New Roman"/>
                <w:sz w:val="24"/>
                <w:szCs w:val="24"/>
              </w:rPr>
            </w:pPr>
            <w:r w:rsidRPr="009269D6">
              <w:rPr>
                <w:rFonts w:ascii="Times New Roman" w:hAnsi="Times New Roman" w:cs="Times New Roman"/>
                <w:sz w:val="24"/>
                <w:szCs w:val="24"/>
              </w:rPr>
              <w:t>Хлеб из смеси муки ржаной обдирной и пшеничной муки 1 сорта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10.71.11.110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Хлеб белый из пшеничной муки 1 сорта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10.71.11.111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Мука пшеничная 2 сорта </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10.61.21.115</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Крупа разная </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10.61.31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5.</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Макаронные изделия </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10.73.11.110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6.</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Молокопродукты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10.51.11.190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7.</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Мясопродукты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10.11.12.130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8.</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Рыбопродукты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10.20.11.110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9.</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Животные жиры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10.41.19.000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Сахар</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10.81.12.110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Соль</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10.84.30.120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Чай</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10.83.13.120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Картофель</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01.13.51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vMerge w:val="restart"/>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Овощи в ассортименте: </w:t>
            </w:r>
          </w:p>
        </w:tc>
        <w:tc>
          <w:tcPr>
            <w:tcW w:w="2224" w:type="dxa"/>
          </w:tcPr>
          <w:p w:rsidR="00EB40F2" w:rsidRPr="009269D6" w:rsidRDefault="00EB40F2" w:rsidP="00EB40F2">
            <w:pPr>
              <w:spacing w:after="0" w:line="240" w:lineRule="auto"/>
              <w:rPr>
                <w:rFonts w:ascii="Times New Roman" w:hAnsi="Times New Roman" w:cs="Times New Roman"/>
                <w:sz w:val="24"/>
                <w:szCs w:val="24"/>
              </w:rPr>
            </w:pP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капуста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01.13.12.190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свекла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01.13.49.110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морковь</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01.13.41.110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лук</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01.13.43.110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2. Вещевое имущество</w:t>
            </w: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Куртка утепленная (размеры 50, 52, 54, </w:t>
            </w:r>
            <w:r w:rsidRPr="009269D6">
              <w:rPr>
                <w:rFonts w:ascii="Times New Roman" w:hAnsi="Times New Roman" w:cs="Times New Roman"/>
                <w:sz w:val="24"/>
                <w:szCs w:val="24"/>
              </w:rPr>
              <w:lastRenderedPageBreak/>
              <w:t>56)</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lastRenderedPageBreak/>
              <w:t>14.12.30.121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lastRenderedPageBreak/>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Костюм рабочий летний (размеры 50, 52, 54, 56)</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14.12.30.190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Шапка вязаная</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14.19.42.169</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Сапоги резиновые (размеры 40- 44)</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15.20.11.113</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5.</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Рукавицы брезентовые</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14.12.30.150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6.</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Перчатки рабочие</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14.12.30.150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3. Товары первой необходимости</w:t>
            </w: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Посуда одноразовая (миска, кружка, ложка)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22.29.23.110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Постельные принадлежности</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13.92.12.110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Мыло туалетное</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20.41.31.120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Порошок стиральный</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20.41.32.121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4.Строительные материалы</w:t>
            </w: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Доска </w:t>
            </w:r>
            <w:proofErr w:type="spellStart"/>
            <w:r w:rsidRPr="009269D6">
              <w:rPr>
                <w:rFonts w:ascii="Times New Roman" w:hAnsi="Times New Roman" w:cs="Times New Roman"/>
                <w:sz w:val="24"/>
                <w:szCs w:val="24"/>
              </w:rPr>
              <w:t>необрезная</w:t>
            </w:r>
            <w:proofErr w:type="spellEnd"/>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20.10.10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9269D6"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Передвижные электростанции</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40.11.10.139</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bl>
    <w:p w:rsidR="00EB40F2" w:rsidRPr="009269D6" w:rsidRDefault="00EB40F2" w:rsidP="00EB40F2">
      <w:pPr>
        <w:spacing w:after="0" w:line="240" w:lineRule="auto"/>
        <w:ind w:firstLine="708"/>
        <w:jc w:val="both"/>
        <w:rPr>
          <w:rFonts w:ascii="Times New Roman" w:hAnsi="Times New Roman" w:cs="Times New Roman"/>
          <w:sz w:val="24"/>
          <w:szCs w:val="24"/>
        </w:rPr>
      </w:pPr>
    </w:p>
    <w:p w:rsidR="00EB40F2" w:rsidRPr="00EB40F2" w:rsidRDefault="00EB40F2" w:rsidP="00EB40F2">
      <w:pPr>
        <w:tabs>
          <w:tab w:val="left" w:pos="993"/>
        </w:tabs>
        <w:spacing w:after="0" w:line="240" w:lineRule="auto"/>
        <w:ind w:firstLine="708"/>
        <w:jc w:val="both"/>
        <w:rPr>
          <w:rFonts w:ascii="Times New Roman" w:hAnsi="Times New Roman" w:cs="Times New Roman"/>
        </w:rPr>
      </w:pPr>
      <w:r w:rsidRPr="00EB40F2">
        <w:rPr>
          <w:rFonts w:ascii="Times New Roman" w:hAnsi="Times New Roman" w:cs="Times New Roman"/>
        </w:rPr>
        <w:t>Конкретные характеристики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будут указаны при направлении запроса о предоставлении котировок поставщикам (подрядчикам, исполнителям).</w:t>
      </w:r>
    </w:p>
    <w:p w:rsidR="00EB40F2" w:rsidRPr="00EB40F2" w:rsidRDefault="00EB40F2" w:rsidP="00EB40F2">
      <w:pPr>
        <w:spacing w:after="0" w:line="240" w:lineRule="auto"/>
        <w:ind w:firstLine="708"/>
        <w:jc w:val="both"/>
        <w:rPr>
          <w:rFonts w:ascii="Times New Roman" w:hAnsi="Times New Roman" w:cs="Times New Roman"/>
        </w:rPr>
      </w:pPr>
      <w:r w:rsidRPr="00EB40F2">
        <w:rPr>
          <w:rFonts w:ascii="Times New Roman" w:hAnsi="Times New Roman" w:cs="Times New Roman"/>
        </w:rPr>
        <w:t>Необходимый  объем (количество)  поставляемых товаров,  выполняемых  работ,  оказываемых  услуг  и  их  характеристики  определяются  заказчиком  в запросе  котировок  на поставку  товаров,  выполнение  работ, оказание  услуг  в  период  ликвидации  конкретной  чрезвычайной  ситуации  природного  или  техногенного  характера  в  пределах  средств,  выделенных  на  эти  цели.</w:t>
      </w:r>
    </w:p>
    <w:p w:rsidR="00EB40F2" w:rsidRPr="00EB40F2" w:rsidRDefault="00EB40F2" w:rsidP="00EB40F2">
      <w:pPr>
        <w:spacing w:after="0" w:line="240" w:lineRule="auto"/>
        <w:ind w:firstLine="708"/>
        <w:jc w:val="both"/>
        <w:rPr>
          <w:rFonts w:ascii="Times New Roman" w:hAnsi="Times New Roman" w:cs="Times New Roman"/>
        </w:rPr>
      </w:pPr>
      <w:r w:rsidRPr="00EB40F2">
        <w:rPr>
          <w:rFonts w:ascii="Times New Roman" w:hAnsi="Times New Roman" w:cs="Times New Roman"/>
        </w:rPr>
        <w:t>Участник  закупки   обязан  в  возможно  короткий  срок  осуществить  поставку  товаров,    которые  являются  предметом  Контракта.</w:t>
      </w:r>
    </w:p>
    <w:p w:rsidR="00EB40F2" w:rsidRPr="00EB40F2" w:rsidRDefault="00EB40F2" w:rsidP="00EB40F2">
      <w:pPr>
        <w:tabs>
          <w:tab w:val="left" w:pos="993"/>
        </w:tabs>
        <w:spacing w:after="0" w:line="240" w:lineRule="auto"/>
        <w:ind w:firstLine="708"/>
        <w:jc w:val="both"/>
        <w:rPr>
          <w:rFonts w:ascii="Times New Roman" w:hAnsi="Times New Roman" w:cs="Times New Roman"/>
        </w:rPr>
      </w:pPr>
      <w:r w:rsidRPr="00EB40F2">
        <w:rPr>
          <w:rFonts w:ascii="Times New Roman" w:hAnsi="Times New Roman" w:cs="Times New Roman"/>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EB40F2" w:rsidRPr="00EB40F2" w:rsidRDefault="00EB40F2" w:rsidP="00EB40F2">
      <w:pPr>
        <w:tabs>
          <w:tab w:val="left" w:pos="993"/>
        </w:tabs>
        <w:spacing w:after="0" w:line="240" w:lineRule="auto"/>
        <w:ind w:firstLine="708"/>
        <w:jc w:val="both"/>
        <w:rPr>
          <w:rFonts w:ascii="Times New Roman" w:hAnsi="Times New Roman" w:cs="Times New Roman"/>
        </w:rPr>
        <w:sectPr w:rsidR="00EB40F2" w:rsidRPr="00EB40F2" w:rsidSect="00715794">
          <w:footerReference w:type="default" r:id="rId17"/>
          <w:pgSz w:w="11905" w:h="16837"/>
          <w:pgMar w:top="851" w:right="567" w:bottom="709" w:left="1134" w:header="720" w:footer="78" w:gutter="0"/>
          <w:cols w:space="60"/>
          <w:noEndnote/>
          <w:docGrid w:linePitch="360"/>
        </w:sectPr>
      </w:pPr>
    </w:p>
    <w:p w:rsidR="00EB40F2" w:rsidRPr="00EB40F2" w:rsidRDefault="00EB40F2" w:rsidP="00EB40F2">
      <w:pPr>
        <w:tabs>
          <w:tab w:val="left" w:pos="993"/>
        </w:tabs>
        <w:spacing w:after="0" w:line="240" w:lineRule="auto"/>
        <w:ind w:firstLine="708"/>
        <w:jc w:val="both"/>
        <w:rPr>
          <w:rFonts w:ascii="Times New Roman" w:hAnsi="Times New Roman" w:cs="Times New Roman"/>
        </w:rPr>
      </w:pPr>
    </w:p>
    <w:p w:rsidR="00EB40F2" w:rsidRPr="00EB40F2" w:rsidRDefault="00EB40F2" w:rsidP="00EB40F2">
      <w:pPr>
        <w:spacing w:after="0" w:line="240" w:lineRule="auto"/>
        <w:ind w:left="5670"/>
        <w:jc w:val="right"/>
        <w:rPr>
          <w:rFonts w:ascii="Times New Roman" w:hAnsi="Times New Roman" w:cs="Times New Roman"/>
          <w:b/>
        </w:rPr>
      </w:pPr>
      <w:r w:rsidRPr="00EB40F2">
        <w:rPr>
          <w:rFonts w:ascii="Times New Roman" w:hAnsi="Times New Roman" w:cs="Times New Roman"/>
        </w:rPr>
        <w:t>Приложение № 1.</w:t>
      </w:r>
    </w:p>
    <w:p w:rsidR="00EB40F2" w:rsidRPr="00EB40F2" w:rsidRDefault="00EB40F2" w:rsidP="00EB40F2">
      <w:pPr>
        <w:spacing w:after="0" w:line="240" w:lineRule="auto"/>
        <w:ind w:left="4536"/>
        <w:jc w:val="right"/>
        <w:rPr>
          <w:rFonts w:ascii="Times New Roman" w:hAnsi="Times New Roman" w:cs="Times New Roman"/>
        </w:rPr>
      </w:pPr>
      <w:r w:rsidRPr="00EB40F2">
        <w:rPr>
          <w:rFonts w:ascii="Times New Roman" w:hAnsi="Times New Roman" w:cs="Times New Roman"/>
        </w:rPr>
        <w:t>Форма заявки на участие в предварительном отборе</w:t>
      </w:r>
    </w:p>
    <w:p w:rsidR="00EB40F2" w:rsidRPr="00EB40F2" w:rsidRDefault="00EB40F2" w:rsidP="00EB40F2">
      <w:pPr>
        <w:spacing w:after="0" w:line="240" w:lineRule="auto"/>
        <w:ind w:left="284"/>
        <w:rPr>
          <w:rFonts w:ascii="Times New Roman" w:hAnsi="Times New Roman" w:cs="Times New Roman"/>
          <w:b/>
        </w:rPr>
      </w:pPr>
    </w:p>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b/>
        </w:rPr>
        <w:t>На бланке организации</w:t>
      </w:r>
    </w:p>
    <w:p w:rsidR="00EB40F2" w:rsidRPr="00EB40F2" w:rsidRDefault="00EB40F2" w:rsidP="00EB40F2">
      <w:pPr>
        <w:spacing w:after="0" w:line="240" w:lineRule="auto"/>
        <w:ind w:left="284"/>
        <w:jc w:val="center"/>
        <w:rPr>
          <w:rFonts w:ascii="Times New Roman" w:hAnsi="Times New Roman" w:cs="Times New Roman"/>
          <w:b/>
        </w:rPr>
      </w:pPr>
    </w:p>
    <w:p w:rsidR="00EB40F2" w:rsidRPr="00EB40F2" w:rsidRDefault="00EB40F2" w:rsidP="00EB40F2">
      <w:pPr>
        <w:spacing w:after="0" w:line="240" w:lineRule="auto"/>
        <w:ind w:left="284"/>
        <w:jc w:val="center"/>
        <w:rPr>
          <w:rFonts w:ascii="Times New Roman" w:hAnsi="Times New Roman" w:cs="Times New Roman"/>
          <w:b/>
        </w:rPr>
      </w:pPr>
      <w:r w:rsidRPr="00EB40F2">
        <w:rPr>
          <w:rFonts w:ascii="Times New Roman" w:hAnsi="Times New Roman" w:cs="Times New Roman"/>
          <w:b/>
        </w:rPr>
        <w:t>ЗАЯВКА  НА  УЧАСТИЕ  В  ПРЕДВАРИТЕЛЬНОМ  ОТБОРЕ</w:t>
      </w:r>
    </w:p>
    <w:p w:rsidR="00EB40F2" w:rsidRPr="00EB40F2" w:rsidRDefault="00EB40F2" w:rsidP="009269D6">
      <w:pPr>
        <w:pStyle w:val="ConsPlusNormal"/>
        <w:ind w:firstLine="0"/>
        <w:jc w:val="center"/>
        <w:outlineLvl w:val="2"/>
        <w:rPr>
          <w:rFonts w:ascii="Times New Roman" w:hAnsi="Times New Roman" w:cs="Times New Roman"/>
          <w:b/>
          <w:sz w:val="22"/>
          <w:szCs w:val="22"/>
        </w:rPr>
      </w:pPr>
      <w:r w:rsidRPr="00EB40F2">
        <w:rPr>
          <w:rFonts w:ascii="Times New Roman" w:hAnsi="Times New Roman" w:cs="Times New Roman"/>
          <w:b/>
          <w:sz w:val="22"/>
          <w:szCs w:val="22"/>
        </w:rPr>
        <w:t>участников закупки в целях оказания гуманитарной помощи</w:t>
      </w:r>
    </w:p>
    <w:p w:rsidR="00EB40F2" w:rsidRPr="00EB40F2" w:rsidRDefault="00EB40F2" w:rsidP="009269D6">
      <w:pPr>
        <w:pStyle w:val="ConsPlusNormal"/>
        <w:ind w:firstLine="0"/>
        <w:jc w:val="center"/>
        <w:outlineLvl w:val="2"/>
        <w:rPr>
          <w:rFonts w:ascii="Times New Roman" w:hAnsi="Times New Roman" w:cs="Times New Roman"/>
          <w:b/>
          <w:sz w:val="22"/>
          <w:szCs w:val="22"/>
        </w:rPr>
      </w:pPr>
      <w:r w:rsidRPr="00EB40F2">
        <w:rPr>
          <w:rFonts w:ascii="Times New Roman" w:hAnsi="Times New Roman" w:cs="Times New Roman"/>
          <w:b/>
          <w:sz w:val="22"/>
          <w:szCs w:val="22"/>
        </w:rPr>
        <w:t>либо ликвидации последствий чрезвычайных ситуаций природного или техногенного характера</w:t>
      </w:r>
    </w:p>
    <w:p w:rsidR="00EB40F2" w:rsidRPr="00EB40F2" w:rsidRDefault="00EB40F2" w:rsidP="009269D6">
      <w:pPr>
        <w:pStyle w:val="ConsPlusNormal"/>
        <w:ind w:firstLine="0"/>
        <w:jc w:val="center"/>
        <w:outlineLvl w:val="2"/>
        <w:rPr>
          <w:rFonts w:ascii="Times New Roman" w:hAnsi="Times New Roman" w:cs="Times New Roman"/>
          <w:b/>
          <w:sz w:val="22"/>
          <w:szCs w:val="22"/>
        </w:rPr>
      </w:pPr>
      <w:r w:rsidRPr="00EB40F2">
        <w:rPr>
          <w:rFonts w:ascii="Times New Roman" w:hAnsi="Times New Roman" w:cs="Times New Roman"/>
          <w:b/>
          <w:sz w:val="22"/>
          <w:szCs w:val="22"/>
        </w:rPr>
        <w:t>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w:t>
      </w:r>
    </w:p>
    <w:p w:rsidR="00EB40F2" w:rsidRPr="00EB40F2" w:rsidRDefault="00EB40F2" w:rsidP="009269D6">
      <w:pPr>
        <w:spacing w:after="0" w:line="240" w:lineRule="auto"/>
        <w:jc w:val="center"/>
        <w:rPr>
          <w:rFonts w:ascii="Times New Roman" w:hAnsi="Times New Roman" w:cs="Times New Roman"/>
          <w:b/>
        </w:rPr>
      </w:pPr>
      <w:r w:rsidRPr="00EB40F2">
        <w:rPr>
          <w:rFonts w:ascii="Times New Roman" w:hAnsi="Times New Roman" w:cs="Times New Roman"/>
          <w:b/>
        </w:rPr>
        <w:t>Верхнелюбажского сельсовета</w:t>
      </w:r>
      <w:r w:rsidRPr="00EB40F2">
        <w:rPr>
          <w:rFonts w:ascii="Times New Roman" w:hAnsi="Times New Roman" w:cs="Times New Roman"/>
        </w:rPr>
        <w:t xml:space="preserve"> </w:t>
      </w:r>
      <w:r w:rsidRPr="00EB40F2">
        <w:rPr>
          <w:rFonts w:ascii="Times New Roman" w:hAnsi="Times New Roman" w:cs="Times New Roman"/>
          <w:b/>
        </w:rPr>
        <w:t>Фатежского района на 2018 год</w:t>
      </w:r>
    </w:p>
    <w:p w:rsidR="00EB40F2" w:rsidRPr="00EB40F2" w:rsidRDefault="00EB40F2" w:rsidP="00EB40F2">
      <w:pPr>
        <w:spacing w:after="0" w:line="240" w:lineRule="auto"/>
        <w:ind w:left="284"/>
        <w:jc w:val="center"/>
        <w:rPr>
          <w:rFonts w:ascii="Times New Roman" w:hAnsi="Times New Roman" w:cs="Times New Roman"/>
          <w:b/>
        </w:rPr>
      </w:pPr>
    </w:p>
    <w:p w:rsidR="00EB40F2" w:rsidRPr="00EB40F2" w:rsidRDefault="00EB40F2" w:rsidP="00EB40F2">
      <w:pPr>
        <w:spacing w:after="0" w:line="240" w:lineRule="auto"/>
        <w:ind w:left="284"/>
        <w:rPr>
          <w:rFonts w:ascii="Times New Roman" w:hAnsi="Times New Roman" w:cs="Times New Roman"/>
        </w:rPr>
      </w:pPr>
      <w:r w:rsidRPr="00EB40F2">
        <w:rPr>
          <w:rFonts w:ascii="Times New Roman" w:hAnsi="Times New Roman" w:cs="Times New Roman"/>
        </w:rPr>
        <w:t xml:space="preserve">№ _______ от «____» _______________ </w:t>
      </w:r>
      <w:smartTag w:uri="urn:schemas-microsoft-com:office:smarttags" w:element="metricconverter">
        <w:smartTagPr>
          <w:attr w:name="ProductID" w:val="2017 г"/>
        </w:smartTagPr>
        <w:r w:rsidRPr="00EB40F2">
          <w:rPr>
            <w:rFonts w:ascii="Times New Roman" w:hAnsi="Times New Roman" w:cs="Times New Roman"/>
          </w:rPr>
          <w:t>2017 г</w:t>
        </w:r>
      </w:smartTag>
      <w:r w:rsidRPr="00EB40F2">
        <w:rPr>
          <w:rFonts w:ascii="Times New Roman" w:hAnsi="Times New Roman" w:cs="Times New Roman"/>
        </w:rPr>
        <w:t xml:space="preserve">.                                                  </w:t>
      </w:r>
    </w:p>
    <w:p w:rsidR="00EB40F2" w:rsidRPr="00EB40F2" w:rsidRDefault="00EB40F2" w:rsidP="00EB40F2">
      <w:pPr>
        <w:spacing w:after="0" w:line="240" w:lineRule="auto"/>
        <w:ind w:left="284"/>
        <w:jc w:val="both"/>
        <w:rPr>
          <w:rFonts w:ascii="Times New Roman" w:hAnsi="Times New Roman" w:cs="Times New Roman"/>
        </w:rPr>
      </w:pPr>
      <w:r w:rsidRPr="00EB40F2">
        <w:rPr>
          <w:rFonts w:ascii="Times New Roman" w:hAnsi="Times New Roman" w:cs="Times New Roman"/>
        </w:rPr>
        <w:t xml:space="preserve">  </w:t>
      </w:r>
    </w:p>
    <w:p w:rsidR="00EB40F2" w:rsidRPr="00EB40F2" w:rsidRDefault="00EB40F2" w:rsidP="00EB40F2">
      <w:pPr>
        <w:spacing w:after="0" w:line="240" w:lineRule="auto"/>
        <w:ind w:left="284" w:firstLine="567"/>
        <w:jc w:val="both"/>
        <w:rPr>
          <w:rFonts w:ascii="Times New Roman" w:hAnsi="Times New Roman" w:cs="Times New Roman"/>
        </w:rPr>
      </w:pPr>
      <w:proofErr w:type="gramStart"/>
      <w:r w:rsidRPr="00EB40F2">
        <w:rPr>
          <w:rFonts w:ascii="Times New Roman" w:hAnsi="Times New Roman" w:cs="Times New Roman"/>
        </w:rPr>
        <w:t>Изучив извещение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w:t>
      </w:r>
      <w:proofErr w:type="gramEnd"/>
      <w:r w:rsidRPr="00EB40F2">
        <w:rPr>
          <w:rFonts w:ascii="Times New Roman" w:hAnsi="Times New Roman" w:cs="Times New Roman"/>
        </w:rPr>
        <w:t xml:space="preserve"> </w:t>
      </w:r>
      <w:proofErr w:type="gramStart"/>
      <w:r w:rsidRPr="00EB40F2">
        <w:rPr>
          <w:rFonts w:ascii="Times New Roman" w:hAnsi="Times New Roman" w:cs="Times New Roman"/>
        </w:rPr>
        <w:t>территории Фатежского района Курской области на 2018 год,</w:t>
      </w:r>
      <w:r w:rsidRPr="00EB40F2">
        <w:rPr>
          <w:rFonts w:ascii="Times New Roman" w:hAnsi="Times New Roman" w:cs="Times New Roman"/>
          <w:bCs/>
        </w:rPr>
        <w:t xml:space="preserve"> в соответствии со статьей 80 Федерального закона № 44-ФЗ от 05 апреля 2013 года «</w:t>
      </w:r>
      <w:r w:rsidRPr="00EB40F2">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Pr="00EB40F2">
        <w:rPr>
          <w:rFonts w:ascii="Times New Roman" w:hAnsi="Times New Roman" w:cs="Times New Roman"/>
          <w:bCs/>
        </w:rPr>
        <w:t>»,</w:t>
      </w:r>
      <w:r w:rsidRPr="00EB40F2">
        <w:rPr>
          <w:rFonts w:ascii="Times New Roman" w:hAnsi="Times New Roman" w:cs="Times New Roman"/>
        </w:rPr>
        <w:t xml:space="preserve"> а также применимое к данной процедуре законодательство и нормативно-правовые акты, мы, </w:t>
      </w:r>
      <w:r w:rsidRPr="00EB40F2">
        <w:rPr>
          <w:rFonts w:ascii="Times New Roman" w:hAnsi="Times New Roman" w:cs="Times New Roman"/>
          <w:i/>
        </w:rPr>
        <w:t>(сведения об участнике закупки)</w:t>
      </w:r>
      <w:r w:rsidRPr="00EB40F2">
        <w:rPr>
          <w:rFonts w:ascii="Times New Roman" w:hAnsi="Times New Roman" w:cs="Times New Roman"/>
        </w:rPr>
        <w:t>:</w:t>
      </w:r>
      <w:proofErr w:type="gramEnd"/>
    </w:p>
    <w:p w:rsidR="00EB40F2" w:rsidRPr="00EB40F2" w:rsidRDefault="00EB40F2" w:rsidP="00EB40F2">
      <w:pPr>
        <w:spacing w:after="0" w:line="240" w:lineRule="auto"/>
        <w:ind w:left="284" w:firstLine="567"/>
        <w:jc w:val="both"/>
        <w:rPr>
          <w:rFonts w:ascii="Times New Roman" w:hAnsi="Times New Roman" w:cs="Times New Roman"/>
          <w:b/>
        </w:rPr>
      </w:pPr>
    </w:p>
    <w:tbl>
      <w:tblPr>
        <w:tblW w:w="9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635"/>
      </w:tblGrid>
      <w:tr w:rsidR="00EB40F2" w:rsidRPr="00EB40F2" w:rsidTr="001E6068">
        <w:trPr>
          <w:trHeight w:val="446"/>
        </w:trPr>
        <w:tc>
          <w:tcPr>
            <w:tcW w:w="6237" w:type="dxa"/>
            <w:vAlign w:val="center"/>
          </w:tcPr>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rPr>
              <w:t>Наименование (для юридического лица)</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rPr>
            </w:pPr>
          </w:p>
        </w:tc>
      </w:tr>
      <w:tr w:rsidR="00EB40F2" w:rsidRPr="00EB40F2" w:rsidTr="001E6068">
        <w:trPr>
          <w:trHeight w:val="410"/>
        </w:trPr>
        <w:tc>
          <w:tcPr>
            <w:tcW w:w="6237" w:type="dxa"/>
            <w:vAlign w:val="center"/>
          </w:tcPr>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rPr>
              <w:t>Место нахождения (для юридического лица)</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rPr>
            </w:pPr>
          </w:p>
        </w:tc>
      </w:tr>
      <w:tr w:rsidR="00EB40F2" w:rsidRPr="00EB40F2" w:rsidTr="001E6068">
        <w:tc>
          <w:tcPr>
            <w:tcW w:w="6237" w:type="dxa"/>
            <w:vAlign w:val="center"/>
          </w:tcPr>
          <w:p w:rsidR="00EB40F2" w:rsidRPr="00EB40F2" w:rsidRDefault="00EB40F2" w:rsidP="00EB40F2">
            <w:pPr>
              <w:spacing w:after="0" w:line="240" w:lineRule="auto"/>
              <w:ind w:left="284"/>
              <w:rPr>
                <w:rFonts w:ascii="Times New Roman" w:hAnsi="Times New Roman" w:cs="Times New Roman"/>
              </w:rPr>
            </w:pPr>
            <w:r w:rsidRPr="00EB40F2">
              <w:rPr>
                <w:rFonts w:ascii="Times New Roman" w:hAnsi="Times New Roman" w:cs="Times New Roman"/>
              </w:rPr>
              <w:t xml:space="preserve">Фамилия, имя, отчество, место жительства </w:t>
            </w:r>
          </w:p>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rPr>
              <w:t>(для физического лица)</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rPr>
            </w:pPr>
          </w:p>
        </w:tc>
      </w:tr>
      <w:tr w:rsidR="00EB40F2" w:rsidRPr="00EB40F2" w:rsidTr="001E6068">
        <w:trPr>
          <w:trHeight w:val="467"/>
        </w:trPr>
        <w:tc>
          <w:tcPr>
            <w:tcW w:w="6237" w:type="dxa"/>
            <w:vAlign w:val="center"/>
          </w:tcPr>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rPr>
              <w:t>Банковские реквизиты участника*</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color w:val="FF0000"/>
              </w:rPr>
            </w:pPr>
          </w:p>
        </w:tc>
      </w:tr>
      <w:tr w:rsidR="00EB40F2" w:rsidRPr="00EB40F2" w:rsidTr="001E6068">
        <w:trPr>
          <w:trHeight w:val="433"/>
        </w:trPr>
        <w:tc>
          <w:tcPr>
            <w:tcW w:w="6237" w:type="dxa"/>
            <w:vAlign w:val="center"/>
          </w:tcPr>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rPr>
              <w:t xml:space="preserve">Идентификационный номер налогоплательщика </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rPr>
            </w:pPr>
          </w:p>
        </w:tc>
      </w:tr>
      <w:tr w:rsidR="00EB40F2" w:rsidRPr="00EB40F2" w:rsidTr="001E6068">
        <w:trPr>
          <w:trHeight w:val="556"/>
        </w:trPr>
        <w:tc>
          <w:tcPr>
            <w:tcW w:w="6237" w:type="dxa"/>
            <w:vAlign w:val="center"/>
          </w:tcPr>
          <w:p w:rsidR="00EB40F2" w:rsidRPr="00EB40F2" w:rsidRDefault="00EB40F2" w:rsidP="00EB40F2">
            <w:pPr>
              <w:spacing w:after="0" w:line="240" w:lineRule="auto"/>
              <w:ind w:left="284"/>
              <w:rPr>
                <w:rFonts w:ascii="Times New Roman" w:hAnsi="Times New Roman" w:cs="Times New Roman"/>
              </w:rPr>
            </w:pPr>
            <w:r w:rsidRPr="00EB40F2">
              <w:rPr>
                <w:rFonts w:ascii="Times New Roman" w:hAnsi="Times New Roman" w:cs="Times New Roman"/>
              </w:rPr>
              <w:t xml:space="preserve">Идентификационный номер (при наличии) учредителей, членов коллегиального исполнительного органа, лица, исполняющего функции единоличного исполнительного органа участника </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rPr>
            </w:pPr>
          </w:p>
        </w:tc>
      </w:tr>
      <w:tr w:rsidR="00EB40F2" w:rsidRPr="00EB40F2" w:rsidTr="001E6068">
        <w:trPr>
          <w:trHeight w:val="438"/>
        </w:trPr>
        <w:tc>
          <w:tcPr>
            <w:tcW w:w="6237" w:type="dxa"/>
            <w:vAlign w:val="center"/>
          </w:tcPr>
          <w:p w:rsidR="00EB40F2" w:rsidRPr="00EB40F2" w:rsidRDefault="00EB40F2" w:rsidP="00EB40F2">
            <w:pPr>
              <w:spacing w:after="0" w:line="240" w:lineRule="auto"/>
              <w:ind w:left="284"/>
              <w:rPr>
                <w:rFonts w:ascii="Times New Roman" w:hAnsi="Times New Roman" w:cs="Times New Roman"/>
              </w:rPr>
            </w:pPr>
            <w:r w:rsidRPr="00EB40F2">
              <w:rPr>
                <w:rFonts w:ascii="Times New Roman" w:hAnsi="Times New Roman" w:cs="Times New Roman"/>
              </w:rPr>
              <w:t>Контактное лицо</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rPr>
            </w:pPr>
          </w:p>
        </w:tc>
      </w:tr>
      <w:tr w:rsidR="00EB40F2" w:rsidRPr="00EB40F2" w:rsidTr="001E6068">
        <w:trPr>
          <w:trHeight w:val="417"/>
        </w:trPr>
        <w:tc>
          <w:tcPr>
            <w:tcW w:w="6237" w:type="dxa"/>
            <w:vAlign w:val="center"/>
          </w:tcPr>
          <w:p w:rsidR="00EB40F2" w:rsidRPr="00EB40F2" w:rsidRDefault="00EB40F2" w:rsidP="00EB40F2">
            <w:pPr>
              <w:spacing w:after="0" w:line="240" w:lineRule="auto"/>
              <w:ind w:left="284"/>
              <w:rPr>
                <w:rFonts w:ascii="Times New Roman" w:hAnsi="Times New Roman" w:cs="Times New Roman"/>
                <w:b/>
              </w:rPr>
            </w:pPr>
            <w:r w:rsidRPr="00EB40F2">
              <w:rPr>
                <w:rFonts w:ascii="Times New Roman" w:hAnsi="Times New Roman" w:cs="Times New Roman"/>
              </w:rPr>
              <w:t xml:space="preserve">Контактный телефон/факс, </w:t>
            </w:r>
            <w:r w:rsidRPr="00EB40F2">
              <w:rPr>
                <w:rFonts w:ascii="Times New Roman" w:hAnsi="Times New Roman" w:cs="Times New Roman"/>
                <w:lang w:val="en-US"/>
              </w:rPr>
              <w:t>e</w:t>
            </w:r>
            <w:r w:rsidRPr="00EB40F2">
              <w:rPr>
                <w:rFonts w:ascii="Times New Roman" w:hAnsi="Times New Roman" w:cs="Times New Roman"/>
              </w:rPr>
              <w:t>-</w:t>
            </w:r>
            <w:r w:rsidRPr="00EB40F2">
              <w:rPr>
                <w:rFonts w:ascii="Times New Roman" w:hAnsi="Times New Roman" w:cs="Times New Roman"/>
                <w:lang w:val="en-US"/>
              </w:rPr>
              <w:t>mail</w:t>
            </w:r>
            <w:r w:rsidRPr="00EB40F2">
              <w:rPr>
                <w:rFonts w:ascii="Times New Roman" w:hAnsi="Times New Roman" w:cs="Times New Roman"/>
              </w:rPr>
              <w:t xml:space="preserve"> (при наличии)</w:t>
            </w:r>
          </w:p>
        </w:tc>
        <w:tc>
          <w:tcPr>
            <w:tcW w:w="3635" w:type="dxa"/>
            <w:vAlign w:val="center"/>
          </w:tcPr>
          <w:p w:rsidR="00EB40F2" w:rsidRPr="00EB40F2" w:rsidRDefault="00EB40F2" w:rsidP="00EB40F2">
            <w:pPr>
              <w:spacing w:after="0" w:line="240" w:lineRule="auto"/>
              <w:ind w:left="284"/>
              <w:jc w:val="both"/>
              <w:rPr>
                <w:rFonts w:ascii="Times New Roman" w:hAnsi="Times New Roman" w:cs="Times New Roman"/>
                <w:b/>
              </w:rPr>
            </w:pPr>
          </w:p>
        </w:tc>
      </w:tr>
    </w:tbl>
    <w:p w:rsidR="00EB40F2" w:rsidRPr="00EB40F2" w:rsidRDefault="00EB40F2" w:rsidP="00EB40F2">
      <w:pPr>
        <w:spacing w:after="0" w:line="240" w:lineRule="auto"/>
        <w:ind w:left="284" w:firstLine="567"/>
        <w:jc w:val="both"/>
        <w:rPr>
          <w:rFonts w:ascii="Times New Roman" w:hAnsi="Times New Roman" w:cs="Times New Roman"/>
        </w:rPr>
      </w:pPr>
      <w:r w:rsidRPr="00EB40F2">
        <w:rPr>
          <w:rFonts w:ascii="Times New Roman" w:hAnsi="Times New Roman" w:cs="Times New Roman"/>
          <w:i/>
        </w:rPr>
        <w:t>*      не является обязательным к заполнению</w:t>
      </w:r>
      <w:r w:rsidRPr="00EB40F2">
        <w:rPr>
          <w:rFonts w:ascii="Times New Roman" w:hAnsi="Times New Roman" w:cs="Times New Roman"/>
        </w:rPr>
        <w:t xml:space="preserve">  </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сообщаем о своем согласии участвовать в предварительном отборе на установленных условиях, с целью включения в Перечень поставщиков, и направляем настоящую заявку.</w:t>
      </w:r>
    </w:p>
    <w:p w:rsidR="00EB40F2" w:rsidRPr="00EB40F2" w:rsidRDefault="00EB40F2" w:rsidP="00EB40F2">
      <w:pPr>
        <w:spacing w:after="0" w:line="240" w:lineRule="auto"/>
        <w:ind w:firstLine="709"/>
        <w:jc w:val="both"/>
        <w:rPr>
          <w:rFonts w:ascii="Times New Roman" w:hAnsi="Times New Roman" w:cs="Times New Roman"/>
        </w:rPr>
      </w:pPr>
    </w:p>
    <w:p w:rsidR="00EB40F2" w:rsidRPr="00EB40F2" w:rsidRDefault="00EB40F2" w:rsidP="00EB40F2">
      <w:pPr>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 xml:space="preserve">Мы согласны без предварительной оплаты и (или) с отсрочкой платежа в возможно короткий срок осуществить поставку товара/выполнение работ/оказание услуг </w:t>
      </w:r>
      <w:r w:rsidRPr="00EB40F2">
        <w:rPr>
          <w:rFonts w:ascii="Times New Roman" w:hAnsi="Times New Roman" w:cs="Times New Roman"/>
          <w:i/>
        </w:rPr>
        <w:t>(выбрать нужное)</w:t>
      </w:r>
      <w:r w:rsidRPr="00EB40F2">
        <w:rPr>
          <w:rFonts w:ascii="Times New Roman" w:hAnsi="Times New Roman" w:cs="Times New Roman"/>
        </w:rPr>
        <w:t xml:space="preserve"> в целях оказания гуманитарной помощи либо ликвидации последствий чрезвычайных ситуаций природного или техногенного характера в соответствии с требованиями извещения о проведении предварительного отбора  на условиях, которые будут установлены заказчиком в запросе котировок:</w:t>
      </w:r>
      <w:proofErr w:type="gramEnd"/>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547"/>
        <w:gridCol w:w="2224"/>
        <w:gridCol w:w="1676"/>
      </w:tblGrid>
      <w:tr w:rsidR="00EB40F2" w:rsidRPr="00EB40F2" w:rsidTr="001E6068">
        <w:tc>
          <w:tcPr>
            <w:tcW w:w="561"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 xml:space="preserve">№ </w:t>
            </w:r>
            <w:proofErr w:type="spellStart"/>
            <w:proofErr w:type="gramStart"/>
            <w:r w:rsidRPr="009269D6">
              <w:rPr>
                <w:rFonts w:ascii="Times New Roman" w:hAnsi="Times New Roman" w:cs="Times New Roman"/>
                <w:b/>
                <w:sz w:val="24"/>
                <w:szCs w:val="24"/>
              </w:rPr>
              <w:t>п</w:t>
            </w:r>
            <w:proofErr w:type="spellEnd"/>
            <w:proofErr w:type="gramEnd"/>
            <w:r w:rsidRPr="009269D6">
              <w:rPr>
                <w:rFonts w:ascii="Times New Roman" w:hAnsi="Times New Roman" w:cs="Times New Roman"/>
                <w:b/>
                <w:sz w:val="24"/>
                <w:szCs w:val="24"/>
              </w:rPr>
              <w:t>/</w:t>
            </w:r>
            <w:proofErr w:type="spellStart"/>
            <w:r w:rsidRPr="009269D6">
              <w:rPr>
                <w:rFonts w:ascii="Times New Roman" w:hAnsi="Times New Roman" w:cs="Times New Roman"/>
                <w:b/>
                <w:sz w:val="24"/>
                <w:szCs w:val="24"/>
              </w:rPr>
              <w:t>п</w:t>
            </w:r>
            <w:proofErr w:type="spellEnd"/>
          </w:p>
        </w:tc>
        <w:tc>
          <w:tcPr>
            <w:tcW w:w="4547"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Наименование</w:t>
            </w:r>
          </w:p>
        </w:tc>
        <w:tc>
          <w:tcPr>
            <w:tcW w:w="2224"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 xml:space="preserve">Код по Общероссийскому классификатору продукции по видам экономической </w:t>
            </w:r>
            <w:r w:rsidRPr="009269D6">
              <w:rPr>
                <w:rFonts w:ascii="Times New Roman" w:hAnsi="Times New Roman" w:cs="Times New Roman"/>
                <w:b/>
                <w:sz w:val="24"/>
                <w:szCs w:val="24"/>
              </w:rPr>
              <w:lastRenderedPageBreak/>
              <w:t>деятельности  (ОКДП 2) ОК 034-2014 (КПЕС 2008)</w:t>
            </w:r>
          </w:p>
        </w:tc>
        <w:tc>
          <w:tcPr>
            <w:tcW w:w="1676" w:type="dxa"/>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lastRenderedPageBreak/>
              <w:t>Согласие участника</w:t>
            </w:r>
          </w:p>
        </w:tc>
      </w:tr>
      <w:tr w:rsidR="00EB40F2" w:rsidRPr="00EB40F2"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lastRenderedPageBreak/>
              <w:t>1. Продовольствие и пищевое сырье</w:t>
            </w: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jc w:val="both"/>
              <w:rPr>
                <w:rFonts w:ascii="Times New Roman" w:hAnsi="Times New Roman" w:cs="Times New Roman"/>
                <w:sz w:val="24"/>
                <w:szCs w:val="24"/>
              </w:rPr>
            </w:pPr>
            <w:r w:rsidRPr="009269D6">
              <w:rPr>
                <w:rFonts w:ascii="Times New Roman" w:hAnsi="Times New Roman" w:cs="Times New Roman"/>
                <w:sz w:val="24"/>
                <w:szCs w:val="24"/>
              </w:rPr>
              <w:t>Хлеб из смеси муки ржаной обдирной и пшеничной муки 1 сорта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10.71.11.110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Хлеб белый из пшеничной муки 1 сорта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10.71.11.110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Мука пшеничная 2 сорта </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10.61.21.000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Крупа разная </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10.61.31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5.</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Макаронные изделия </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10.73.11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6.</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Молокопродукты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10.51.11.190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7.</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Мясопродукты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10.11.1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8.</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Рыбопродукты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10.20.1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9.</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Животные жиры</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10.41.19.000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Сахар</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10.81.12.110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Соль</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10.84.30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Чай</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10.83.13.120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Картофель</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01.13.51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vMerge w:val="restart"/>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Овощи в ассортименте: </w:t>
            </w:r>
          </w:p>
        </w:tc>
        <w:tc>
          <w:tcPr>
            <w:tcW w:w="2224" w:type="dxa"/>
          </w:tcPr>
          <w:p w:rsidR="00EB40F2" w:rsidRPr="009269D6" w:rsidRDefault="00EB40F2" w:rsidP="00EB40F2">
            <w:pPr>
              <w:spacing w:after="0" w:line="240" w:lineRule="auto"/>
              <w:rPr>
                <w:rFonts w:ascii="Times New Roman" w:hAnsi="Times New Roman" w:cs="Times New Roman"/>
                <w:sz w:val="24"/>
                <w:szCs w:val="24"/>
              </w:rPr>
            </w:pP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капуста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01.13.12.190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свекла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01.13.49.110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морковь</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01.13.41.110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vMerge/>
          </w:tcPr>
          <w:p w:rsidR="00EB40F2" w:rsidRPr="009269D6" w:rsidRDefault="00EB40F2" w:rsidP="00EB40F2">
            <w:pPr>
              <w:spacing w:after="0" w:line="240" w:lineRule="auto"/>
              <w:rPr>
                <w:rFonts w:ascii="Times New Roman" w:hAnsi="Times New Roman" w:cs="Times New Roman"/>
                <w:sz w:val="24"/>
                <w:szCs w:val="24"/>
              </w:rPr>
            </w:pP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лук</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01.13.43.110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2. Вещевое имущество</w:t>
            </w: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Куртка утепленная (размеры 50, 52, 54, 56)</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Костюм рабочий летний (размеры 50, 52, 54, 56)</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Шапка вязаная</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14.19.42</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Сапоги резиновые (размеры 40- 44)</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15.20.11.113</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5.</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Рукавицы брезентовые</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14.12.30.150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6.</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Перчатки рабочие</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14.12.30.150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3. Товары первой необходимости</w:t>
            </w: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Посуда одноразовая (миска, кружка, ложка)</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22.29.23.110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Постельные принадлежности</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13.92.12.110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3.</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Мыло хозяйственное</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20.41.31.120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Порошок стиральный</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20.41.32.121</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9008" w:type="dxa"/>
            <w:gridSpan w:val="4"/>
          </w:tcPr>
          <w:p w:rsidR="00EB40F2" w:rsidRPr="009269D6" w:rsidRDefault="00EB40F2" w:rsidP="00EB40F2">
            <w:pPr>
              <w:spacing w:after="0" w:line="240" w:lineRule="auto"/>
              <w:jc w:val="center"/>
              <w:rPr>
                <w:rFonts w:ascii="Times New Roman" w:hAnsi="Times New Roman" w:cs="Times New Roman"/>
                <w:b/>
                <w:sz w:val="24"/>
                <w:szCs w:val="24"/>
              </w:rPr>
            </w:pPr>
            <w:r w:rsidRPr="009269D6">
              <w:rPr>
                <w:rFonts w:ascii="Times New Roman" w:hAnsi="Times New Roman" w:cs="Times New Roman"/>
                <w:b/>
                <w:sz w:val="24"/>
                <w:szCs w:val="24"/>
              </w:rPr>
              <w:t>4.Строительные материалы</w:t>
            </w: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1.</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 xml:space="preserve">Доска </w:t>
            </w:r>
            <w:proofErr w:type="spellStart"/>
            <w:r w:rsidRPr="009269D6">
              <w:rPr>
                <w:rFonts w:ascii="Times New Roman" w:hAnsi="Times New Roman" w:cs="Times New Roman"/>
                <w:sz w:val="24"/>
                <w:szCs w:val="24"/>
              </w:rPr>
              <w:t>необрезная</w:t>
            </w:r>
            <w:proofErr w:type="spellEnd"/>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20.10.10</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r w:rsidR="00EB40F2" w:rsidRPr="00EB40F2" w:rsidTr="001E6068">
        <w:tc>
          <w:tcPr>
            <w:tcW w:w="561"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2.</w:t>
            </w:r>
          </w:p>
        </w:tc>
        <w:tc>
          <w:tcPr>
            <w:tcW w:w="4547"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Передвижные электростанции</w:t>
            </w:r>
          </w:p>
        </w:tc>
        <w:tc>
          <w:tcPr>
            <w:tcW w:w="2224" w:type="dxa"/>
          </w:tcPr>
          <w:p w:rsidR="00EB40F2" w:rsidRPr="009269D6" w:rsidRDefault="00EB40F2" w:rsidP="00EB40F2">
            <w:pPr>
              <w:spacing w:after="0" w:line="240" w:lineRule="auto"/>
              <w:rPr>
                <w:rFonts w:ascii="Times New Roman" w:hAnsi="Times New Roman" w:cs="Times New Roman"/>
                <w:sz w:val="24"/>
                <w:szCs w:val="24"/>
              </w:rPr>
            </w:pPr>
            <w:r w:rsidRPr="009269D6">
              <w:rPr>
                <w:rFonts w:ascii="Times New Roman" w:hAnsi="Times New Roman" w:cs="Times New Roman"/>
                <w:sz w:val="24"/>
                <w:szCs w:val="24"/>
              </w:rPr>
              <w:t>40.11.10.139</w:t>
            </w:r>
          </w:p>
        </w:tc>
        <w:tc>
          <w:tcPr>
            <w:tcW w:w="1676" w:type="dxa"/>
          </w:tcPr>
          <w:p w:rsidR="00EB40F2" w:rsidRPr="009269D6" w:rsidRDefault="00EB40F2" w:rsidP="00EB40F2">
            <w:pPr>
              <w:spacing w:after="0" w:line="240" w:lineRule="auto"/>
              <w:rPr>
                <w:rFonts w:ascii="Times New Roman" w:hAnsi="Times New Roman" w:cs="Times New Roman"/>
                <w:sz w:val="24"/>
                <w:szCs w:val="24"/>
              </w:rPr>
            </w:pPr>
          </w:p>
        </w:tc>
      </w:tr>
    </w:tbl>
    <w:p w:rsidR="00EB40F2" w:rsidRPr="00EB40F2" w:rsidRDefault="00EB40F2" w:rsidP="00EB40F2">
      <w:pPr>
        <w:spacing w:after="0" w:line="240" w:lineRule="auto"/>
        <w:jc w:val="both"/>
        <w:rPr>
          <w:rFonts w:ascii="Times New Roman" w:hAnsi="Times New Roman" w:cs="Times New Roman"/>
        </w:rPr>
      </w:pPr>
    </w:p>
    <w:p w:rsidR="00EB40F2" w:rsidRPr="00EB40F2" w:rsidRDefault="00EB40F2" w:rsidP="00EB40F2">
      <w:pPr>
        <w:spacing w:after="0" w:line="240" w:lineRule="auto"/>
        <w:jc w:val="both"/>
        <w:rPr>
          <w:rFonts w:ascii="Times New Roman" w:hAnsi="Times New Roman" w:cs="Times New Roman"/>
          <w:i/>
        </w:rPr>
      </w:pPr>
      <w:r w:rsidRPr="00EB40F2">
        <w:rPr>
          <w:rFonts w:ascii="Times New Roman" w:hAnsi="Times New Roman" w:cs="Times New Roman"/>
        </w:rPr>
        <w:t xml:space="preserve">* </w:t>
      </w:r>
      <w:r w:rsidRPr="00EB40F2">
        <w:rPr>
          <w:rFonts w:ascii="Times New Roman" w:hAnsi="Times New Roman" w:cs="Times New Roman"/>
          <w:i/>
        </w:rPr>
        <w:t>Участник предварительного отбора</w:t>
      </w:r>
      <w:r w:rsidRPr="00EB40F2">
        <w:rPr>
          <w:rFonts w:ascii="Times New Roman" w:hAnsi="Times New Roman" w:cs="Times New Roman"/>
        </w:rPr>
        <w:t xml:space="preserve"> </w:t>
      </w:r>
      <w:r w:rsidRPr="00EB40F2">
        <w:rPr>
          <w:rFonts w:ascii="Times New Roman" w:hAnsi="Times New Roman" w:cs="Times New Roman"/>
          <w:i/>
        </w:rPr>
        <w:t>ставит отметку «согласен» напротив соответствующих товаров, работ или услуг, содержащихся в форме заявки.</w:t>
      </w:r>
    </w:p>
    <w:p w:rsidR="00EB40F2" w:rsidRPr="00EB40F2" w:rsidRDefault="00EB40F2" w:rsidP="00EB40F2">
      <w:pPr>
        <w:spacing w:after="0" w:line="240" w:lineRule="auto"/>
        <w:ind w:firstLine="540"/>
        <w:jc w:val="both"/>
        <w:rPr>
          <w:rFonts w:ascii="Times New Roman" w:hAnsi="Times New Roman" w:cs="Times New Roman"/>
        </w:rPr>
      </w:pPr>
      <w:r w:rsidRPr="00EB40F2">
        <w:rPr>
          <w:rFonts w:ascii="Times New Roman" w:hAnsi="Times New Roman" w:cs="Times New Roman"/>
        </w:rPr>
        <w:t>Информация о функциональных, технических и качественных характеристиках, эксплуатационных характеристиках объекта закупки, о количестве и месте доставки товара,  выполнение  работы  или  оказание услуги, являющихся предметом Контракта, начальная (максимальная) цена Контракта будет  указана   нами  в   заявке  на  участие  в  запросе  котировок.</w:t>
      </w:r>
    </w:p>
    <w:p w:rsidR="00EB40F2" w:rsidRPr="00EB40F2" w:rsidRDefault="00EB40F2" w:rsidP="00EB40F2">
      <w:pPr>
        <w:spacing w:after="0" w:line="240" w:lineRule="auto"/>
        <w:ind w:firstLine="540"/>
        <w:jc w:val="both"/>
        <w:rPr>
          <w:rFonts w:ascii="Times New Roman" w:hAnsi="Times New Roman" w:cs="Times New Roman"/>
        </w:rPr>
      </w:pPr>
    </w:p>
    <w:p w:rsidR="00EB40F2" w:rsidRPr="00EB40F2" w:rsidRDefault="00EB40F2" w:rsidP="00EB40F2">
      <w:pPr>
        <w:pStyle w:val="af2"/>
        <w:keepNext/>
        <w:keepLines/>
        <w:spacing w:after="0"/>
        <w:ind w:firstLine="709"/>
        <w:jc w:val="both"/>
        <w:rPr>
          <w:sz w:val="22"/>
          <w:szCs w:val="22"/>
        </w:rPr>
      </w:pPr>
      <w:r w:rsidRPr="00EB40F2">
        <w:rPr>
          <w:sz w:val="22"/>
          <w:szCs w:val="22"/>
        </w:rPr>
        <w:t>Подтверждаем, что сведения _____________________________________________________________</w:t>
      </w:r>
    </w:p>
    <w:p w:rsidR="00EB40F2" w:rsidRPr="00EB40F2" w:rsidRDefault="00EB40F2" w:rsidP="00EB40F2">
      <w:pPr>
        <w:pStyle w:val="af2"/>
        <w:keepNext/>
        <w:keepLines/>
        <w:spacing w:after="0"/>
        <w:ind w:firstLine="709"/>
        <w:jc w:val="both"/>
        <w:rPr>
          <w:i/>
          <w:sz w:val="22"/>
          <w:szCs w:val="22"/>
        </w:rPr>
      </w:pPr>
      <w:r w:rsidRPr="00EB40F2">
        <w:rPr>
          <w:i/>
          <w:sz w:val="22"/>
          <w:szCs w:val="22"/>
        </w:rPr>
        <w:t xml:space="preserve">                               </w:t>
      </w:r>
      <w:r w:rsidRPr="00EB40F2">
        <w:rPr>
          <w:i/>
          <w:sz w:val="22"/>
          <w:szCs w:val="22"/>
        </w:rPr>
        <w:tab/>
      </w:r>
      <w:r w:rsidRPr="00EB40F2">
        <w:rPr>
          <w:i/>
          <w:sz w:val="22"/>
          <w:szCs w:val="22"/>
        </w:rPr>
        <w:tab/>
      </w:r>
      <w:r w:rsidRPr="00EB40F2">
        <w:rPr>
          <w:i/>
          <w:sz w:val="22"/>
          <w:szCs w:val="22"/>
        </w:rPr>
        <w:tab/>
      </w:r>
      <w:r w:rsidRPr="00EB40F2">
        <w:rPr>
          <w:i/>
          <w:sz w:val="22"/>
          <w:szCs w:val="22"/>
        </w:rPr>
        <w:tab/>
        <w:t xml:space="preserve"> (наименование организации - участника закупки)</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_____________________________________________________ в Реестре недобросовестных поставщиков.</w:t>
      </w:r>
    </w:p>
    <w:p w:rsidR="00EB40F2" w:rsidRPr="00EB40F2" w:rsidRDefault="00EB40F2" w:rsidP="00EB40F2">
      <w:pPr>
        <w:spacing w:after="0" w:line="240" w:lineRule="auto"/>
        <w:ind w:firstLine="709"/>
        <w:jc w:val="both"/>
        <w:rPr>
          <w:rFonts w:ascii="Times New Roman" w:hAnsi="Times New Roman" w:cs="Times New Roman"/>
          <w:i/>
        </w:rPr>
      </w:pPr>
      <w:r w:rsidRPr="00EB40F2">
        <w:rPr>
          <w:rFonts w:ascii="Times New Roman" w:hAnsi="Times New Roman" w:cs="Times New Roman"/>
          <w:i/>
        </w:rPr>
        <w:t xml:space="preserve">   (</w:t>
      </w:r>
      <w:proofErr w:type="gramStart"/>
      <w:r w:rsidRPr="00EB40F2">
        <w:rPr>
          <w:rFonts w:ascii="Times New Roman" w:hAnsi="Times New Roman" w:cs="Times New Roman"/>
          <w:i/>
        </w:rPr>
        <w:t>содержатся</w:t>
      </w:r>
      <w:proofErr w:type="gramEnd"/>
      <w:r w:rsidRPr="00EB40F2">
        <w:rPr>
          <w:rFonts w:ascii="Times New Roman" w:hAnsi="Times New Roman" w:cs="Times New Roman"/>
          <w:i/>
        </w:rPr>
        <w:t xml:space="preserve"> / не содержатся)</w:t>
      </w:r>
    </w:p>
    <w:p w:rsidR="00EB40F2" w:rsidRPr="00EB40F2" w:rsidRDefault="00EB40F2" w:rsidP="00EB40F2">
      <w:pPr>
        <w:spacing w:after="0" w:line="240" w:lineRule="auto"/>
        <w:ind w:firstLine="709"/>
        <w:jc w:val="both"/>
        <w:rPr>
          <w:rFonts w:ascii="Times New Roman" w:hAnsi="Times New Roman" w:cs="Times New Roman"/>
          <w:i/>
        </w:rPr>
      </w:pPr>
    </w:p>
    <w:p w:rsidR="00EB40F2" w:rsidRPr="00EB40F2" w:rsidRDefault="00EB40F2" w:rsidP="00EB40F2">
      <w:pPr>
        <w:pStyle w:val="af2"/>
        <w:keepNext/>
        <w:keepLines/>
        <w:spacing w:after="0"/>
        <w:ind w:firstLine="709"/>
        <w:jc w:val="both"/>
        <w:rPr>
          <w:sz w:val="22"/>
          <w:szCs w:val="22"/>
        </w:rPr>
      </w:pPr>
    </w:p>
    <w:p w:rsidR="00EB40F2" w:rsidRPr="00EB40F2" w:rsidRDefault="00EB40F2" w:rsidP="00EB40F2">
      <w:pPr>
        <w:pStyle w:val="af2"/>
        <w:keepNext/>
        <w:keepLines/>
        <w:spacing w:after="0"/>
        <w:ind w:firstLine="709"/>
        <w:jc w:val="both"/>
        <w:rPr>
          <w:sz w:val="22"/>
          <w:szCs w:val="22"/>
        </w:rPr>
      </w:pPr>
      <w:r w:rsidRPr="00EB40F2">
        <w:rPr>
          <w:sz w:val="22"/>
          <w:szCs w:val="22"/>
        </w:rPr>
        <w:t>Настоящим декларируем, что ___________________________________________________________</w:t>
      </w:r>
    </w:p>
    <w:p w:rsidR="00EB40F2" w:rsidRPr="00EB40F2" w:rsidRDefault="00EB40F2" w:rsidP="00EB40F2">
      <w:pPr>
        <w:pStyle w:val="af2"/>
        <w:keepNext/>
        <w:keepLines/>
        <w:spacing w:after="0"/>
        <w:ind w:firstLine="709"/>
        <w:jc w:val="both"/>
        <w:rPr>
          <w:i/>
          <w:sz w:val="22"/>
          <w:szCs w:val="22"/>
        </w:rPr>
      </w:pPr>
      <w:r w:rsidRPr="00EB40F2">
        <w:rPr>
          <w:i/>
          <w:sz w:val="22"/>
          <w:szCs w:val="22"/>
        </w:rPr>
        <w:t xml:space="preserve">                                    </w:t>
      </w:r>
      <w:r w:rsidRPr="00EB40F2">
        <w:rPr>
          <w:i/>
          <w:sz w:val="22"/>
          <w:szCs w:val="22"/>
        </w:rPr>
        <w:tab/>
      </w:r>
      <w:r w:rsidRPr="00EB40F2">
        <w:rPr>
          <w:i/>
          <w:sz w:val="22"/>
          <w:szCs w:val="22"/>
        </w:rPr>
        <w:tab/>
      </w:r>
      <w:r w:rsidRPr="00EB40F2">
        <w:rPr>
          <w:i/>
          <w:sz w:val="22"/>
          <w:szCs w:val="22"/>
        </w:rPr>
        <w:tab/>
        <w:t>(наименование организации - участника закупки)</w:t>
      </w:r>
    </w:p>
    <w:p w:rsidR="00EB40F2" w:rsidRPr="00EB40F2" w:rsidRDefault="00EB40F2" w:rsidP="00EB40F2">
      <w:pPr>
        <w:pStyle w:val="af2"/>
        <w:keepNext/>
        <w:keepLines/>
        <w:spacing w:after="0"/>
        <w:ind w:firstLine="709"/>
        <w:jc w:val="both"/>
        <w:rPr>
          <w:sz w:val="22"/>
          <w:szCs w:val="22"/>
        </w:rPr>
      </w:pPr>
      <w:r w:rsidRPr="00EB40F2">
        <w:rPr>
          <w:iCs/>
          <w:sz w:val="22"/>
          <w:szCs w:val="22"/>
        </w:rPr>
        <w:t>соответствует требованиям,</w:t>
      </w:r>
      <w:r w:rsidRPr="00EB40F2">
        <w:rPr>
          <w:sz w:val="22"/>
          <w:szCs w:val="22"/>
        </w:rPr>
        <w:t xml:space="preserve"> установленным </w:t>
      </w:r>
      <w:hyperlink r:id="rId18" w:history="1">
        <w:r w:rsidRPr="00EB40F2">
          <w:rPr>
            <w:sz w:val="22"/>
            <w:szCs w:val="22"/>
          </w:rPr>
          <w:t>пунктами 3</w:t>
        </w:r>
      </w:hyperlink>
      <w:r w:rsidRPr="00EB40F2">
        <w:rPr>
          <w:sz w:val="22"/>
          <w:szCs w:val="22"/>
        </w:rPr>
        <w:t xml:space="preserve"> - 9 части 1 статьи 31 Федерального закона от 05.04.2013 № 44-ФЗ</w:t>
      </w:r>
      <w:r w:rsidRPr="00EB40F2">
        <w:rPr>
          <w:iCs/>
          <w:sz w:val="22"/>
          <w:szCs w:val="22"/>
        </w:rPr>
        <w:t>, а именно:</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 xml:space="preserve">- </w:t>
      </w:r>
      <w:proofErr w:type="spellStart"/>
      <w:r w:rsidRPr="00EB40F2">
        <w:rPr>
          <w:rFonts w:ascii="Times New Roman" w:hAnsi="Times New Roman" w:cs="Times New Roman"/>
        </w:rPr>
        <w:t>непроведение</w:t>
      </w:r>
      <w:proofErr w:type="spellEnd"/>
      <w:r w:rsidRPr="00EB40F2">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 xml:space="preserve">- </w:t>
      </w:r>
      <w:proofErr w:type="spellStart"/>
      <w:r w:rsidRPr="00EB40F2">
        <w:rPr>
          <w:rFonts w:ascii="Times New Roman" w:hAnsi="Times New Roman" w:cs="Times New Roman"/>
        </w:rPr>
        <w:t>неприостановление</w:t>
      </w:r>
      <w:proofErr w:type="spellEnd"/>
      <w:r w:rsidRPr="00EB40F2">
        <w:rPr>
          <w:rFonts w:ascii="Times New Roman" w:hAnsi="Times New Roman" w:cs="Times New Roman"/>
        </w:rPr>
        <w:t xml:space="preserve"> деятельности участника закупки в порядке, установленном </w:t>
      </w:r>
      <w:hyperlink r:id="rId19" w:history="1">
        <w:r w:rsidRPr="00EB40F2">
          <w:rPr>
            <w:rFonts w:ascii="Times New Roman" w:hAnsi="Times New Roman" w:cs="Times New Roman"/>
          </w:rPr>
          <w:t>Кодексом</w:t>
        </w:r>
      </w:hyperlink>
      <w:r w:rsidRPr="00EB40F2">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EB40F2" w:rsidRPr="00EB40F2" w:rsidRDefault="00EB40F2" w:rsidP="00EB40F2">
      <w:pPr>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EB40F2">
          <w:rPr>
            <w:rFonts w:ascii="Times New Roman" w:hAnsi="Times New Roman" w:cs="Times New Roman"/>
          </w:rPr>
          <w:t>законодательством</w:t>
        </w:r>
      </w:hyperlink>
      <w:r w:rsidRPr="00EB40F2">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B40F2">
        <w:rPr>
          <w:rFonts w:ascii="Times New Roman" w:hAnsi="Times New Roman" w:cs="Times New Roman"/>
        </w:rPr>
        <w:t xml:space="preserve"> </w:t>
      </w:r>
      <w:proofErr w:type="gramStart"/>
      <w:r w:rsidRPr="00EB40F2">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w:t>
      </w:r>
      <w:hyperlink r:id="rId21" w:history="1">
        <w:r w:rsidRPr="00EB40F2">
          <w:rPr>
            <w:rFonts w:ascii="Times New Roman" w:hAnsi="Times New Roman" w:cs="Times New Roman"/>
          </w:rPr>
          <w:t>законодательством</w:t>
        </w:r>
      </w:hyperlink>
      <w:r w:rsidRPr="00EB40F2">
        <w:rPr>
          <w:rFonts w:ascii="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B40F2">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B40F2">
        <w:rPr>
          <w:rFonts w:ascii="Times New Roman" w:hAnsi="Times New Roman" w:cs="Times New Roman"/>
        </w:rPr>
        <w:t>указанных</w:t>
      </w:r>
      <w:proofErr w:type="gramEnd"/>
      <w:r w:rsidRPr="00EB40F2">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B40F2" w:rsidRPr="00EB40F2" w:rsidRDefault="00EB40F2" w:rsidP="00EB40F2">
      <w:pPr>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EB40F2">
        <w:rPr>
          <w:rFonts w:ascii="Times New Roman" w:hAnsi="Times New Roman" w:cs="Times New Roman"/>
        </w:rPr>
        <w:t xml:space="preserve"> Товара, выполнением работы, оказанием услуги, </w:t>
      </w:r>
      <w:proofErr w:type="gramStart"/>
      <w:r w:rsidRPr="00EB40F2">
        <w:rPr>
          <w:rFonts w:ascii="Times New Roman" w:hAnsi="Times New Roman" w:cs="Times New Roman"/>
        </w:rPr>
        <w:t>являющихся</w:t>
      </w:r>
      <w:proofErr w:type="gramEnd"/>
      <w:r w:rsidRPr="00EB40F2">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B40F2" w:rsidRPr="00EB40F2" w:rsidRDefault="00EB40F2" w:rsidP="00EB40F2">
      <w:pPr>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B40F2">
        <w:rPr>
          <w:rFonts w:ascii="Times New Roman" w:hAnsi="Times New Roman" w:cs="Times New Roman"/>
        </w:rPr>
        <w:t>выгодоприобретателями</w:t>
      </w:r>
      <w:proofErr w:type="spellEnd"/>
      <w:r w:rsidRPr="00EB40F2">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B40F2">
        <w:rPr>
          <w:rFonts w:ascii="Times New Roman" w:hAnsi="Times New Roman" w:cs="Times New Roman"/>
        </w:rPr>
        <w:t xml:space="preserve"> </w:t>
      </w:r>
      <w:proofErr w:type="gramStart"/>
      <w:r w:rsidRPr="00EB40F2">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40F2">
        <w:rPr>
          <w:rFonts w:ascii="Times New Roman" w:hAnsi="Times New Roman" w:cs="Times New Roman"/>
        </w:rPr>
        <w:t>неполнородными</w:t>
      </w:r>
      <w:proofErr w:type="spellEnd"/>
      <w:r w:rsidRPr="00EB40F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B40F2">
        <w:rPr>
          <w:rFonts w:ascii="Times New Roman" w:hAnsi="Times New Roman" w:cs="Times New Roman"/>
        </w:rPr>
        <w:t xml:space="preserve"> Под </w:t>
      </w:r>
      <w:proofErr w:type="spellStart"/>
      <w:r w:rsidRPr="00EB40F2">
        <w:rPr>
          <w:rFonts w:ascii="Times New Roman" w:hAnsi="Times New Roman" w:cs="Times New Roman"/>
        </w:rPr>
        <w:t>выгодоприобретателями</w:t>
      </w:r>
      <w:proofErr w:type="spellEnd"/>
      <w:r w:rsidRPr="00EB40F2">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-не являемся оффшорной компанией;</w:t>
      </w:r>
    </w:p>
    <w:p w:rsidR="00EB40F2" w:rsidRPr="00EB40F2" w:rsidRDefault="00EB40F2" w:rsidP="00EB40F2">
      <w:pPr>
        <w:spacing w:after="0" w:line="240" w:lineRule="auto"/>
        <w:ind w:firstLine="709"/>
        <w:jc w:val="both"/>
        <w:rPr>
          <w:rFonts w:ascii="Times New Roman" w:hAnsi="Times New Roman" w:cs="Times New Roman"/>
        </w:rPr>
      </w:pPr>
      <w:proofErr w:type="gramStart"/>
      <w:r w:rsidRPr="00EB40F2">
        <w:rPr>
          <w:rFonts w:ascii="Times New Roman" w:hAnsi="Times New Roman" w:cs="Times New Roman"/>
        </w:rPr>
        <w:t xml:space="preserve">Настоящим гарантируем достоверность представленной нами в заявке информации </w:t>
      </w:r>
      <w:r w:rsidRPr="00EB40F2">
        <w:rPr>
          <w:rFonts w:ascii="Times New Roman" w:hAnsi="Times New Roman" w:cs="Times New Roman"/>
          <w:bCs/>
          <w:iCs/>
        </w:rPr>
        <w:t>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EB40F2" w:rsidRPr="00EB40F2" w:rsidRDefault="00EB40F2" w:rsidP="00EB40F2">
      <w:pPr>
        <w:pStyle w:val="af2"/>
        <w:keepNext/>
        <w:keepLines/>
        <w:spacing w:after="0"/>
        <w:ind w:firstLine="709"/>
        <w:jc w:val="both"/>
        <w:rPr>
          <w:sz w:val="22"/>
          <w:szCs w:val="22"/>
        </w:rPr>
      </w:pPr>
      <w:r w:rsidRPr="00EB40F2">
        <w:rPr>
          <w:sz w:val="22"/>
          <w:szCs w:val="22"/>
        </w:rPr>
        <w:lastRenderedPageBreak/>
        <w:t>Мы извещены о включении сведений о ___________________________________________________</w:t>
      </w:r>
    </w:p>
    <w:p w:rsidR="00EB40F2" w:rsidRPr="00EB40F2" w:rsidRDefault="00EB40F2" w:rsidP="00EB40F2">
      <w:pPr>
        <w:pStyle w:val="af2"/>
        <w:keepNext/>
        <w:keepLines/>
        <w:spacing w:after="0"/>
        <w:ind w:left="1700" w:firstLine="424"/>
        <w:jc w:val="both"/>
        <w:rPr>
          <w:i/>
          <w:sz w:val="22"/>
          <w:szCs w:val="22"/>
        </w:rPr>
      </w:pPr>
      <w:r w:rsidRPr="00EB40F2">
        <w:rPr>
          <w:i/>
          <w:sz w:val="22"/>
          <w:szCs w:val="22"/>
        </w:rPr>
        <w:t xml:space="preserve">                                           (наименование организации - участника закупки)</w:t>
      </w:r>
    </w:p>
    <w:p w:rsidR="00EB40F2" w:rsidRPr="00EB40F2" w:rsidRDefault="00EB40F2" w:rsidP="00EB40F2">
      <w:pPr>
        <w:pStyle w:val="af2"/>
        <w:keepNext/>
        <w:keepLines/>
        <w:spacing w:after="0"/>
        <w:ind w:left="284"/>
        <w:jc w:val="both"/>
        <w:rPr>
          <w:sz w:val="22"/>
          <w:szCs w:val="22"/>
        </w:rPr>
      </w:pPr>
      <w:r w:rsidRPr="00EB40F2">
        <w:rPr>
          <w:sz w:val="22"/>
          <w:szCs w:val="22"/>
        </w:rPr>
        <w:t>в Реестр недобросовестных поставщиков в случае уклонения нами от заключения муниципального Контракта.</w:t>
      </w:r>
    </w:p>
    <w:p w:rsidR="00EB40F2" w:rsidRPr="00EB40F2" w:rsidRDefault="00EB40F2" w:rsidP="00EB40F2">
      <w:pPr>
        <w:pStyle w:val="af2"/>
        <w:keepNext/>
        <w:keepLines/>
        <w:spacing w:after="0"/>
        <w:ind w:left="284"/>
        <w:jc w:val="both"/>
        <w:rPr>
          <w:sz w:val="22"/>
          <w:szCs w:val="22"/>
        </w:rPr>
      </w:pPr>
    </w:p>
    <w:p w:rsidR="00EB40F2" w:rsidRPr="00EB40F2" w:rsidRDefault="00EB40F2" w:rsidP="00EB40F2">
      <w:pPr>
        <w:tabs>
          <w:tab w:val="left" w:pos="0"/>
          <w:tab w:val="left" w:pos="180"/>
        </w:tabs>
        <w:spacing w:after="0" w:line="240" w:lineRule="auto"/>
        <w:jc w:val="both"/>
        <w:rPr>
          <w:rFonts w:ascii="Times New Roman" w:hAnsi="Times New Roman" w:cs="Times New Roman"/>
          <w:bCs/>
        </w:rPr>
      </w:pPr>
      <w:r w:rsidRPr="00EB40F2">
        <w:rPr>
          <w:rFonts w:ascii="Times New Roman" w:hAnsi="Times New Roman" w:cs="Times New Roman"/>
          <w:bCs/>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EB40F2">
        <w:rPr>
          <w:rFonts w:ascii="Times New Roman" w:hAnsi="Times New Roman" w:cs="Times New Roman"/>
          <w:bCs/>
        </w:rPr>
        <w:t>уполномочен</w:t>
      </w:r>
      <w:proofErr w:type="gramEnd"/>
      <w:r w:rsidRPr="00EB40F2">
        <w:rPr>
          <w:rFonts w:ascii="Times New Roman" w:hAnsi="Times New Roman" w:cs="Times New Roman"/>
          <w:bCs/>
        </w:rPr>
        <w:t xml:space="preserve"> ____________________________________________________________________________________________</w:t>
      </w:r>
    </w:p>
    <w:p w:rsidR="00EB40F2" w:rsidRPr="00EB40F2" w:rsidRDefault="00EB40F2" w:rsidP="00EB40F2">
      <w:pPr>
        <w:spacing w:after="0" w:line="240" w:lineRule="auto"/>
        <w:jc w:val="center"/>
        <w:rPr>
          <w:rFonts w:ascii="Times New Roman" w:hAnsi="Times New Roman" w:cs="Times New Roman"/>
          <w:bCs/>
        </w:rPr>
      </w:pPr>
      <w:r w:rsidRPr="00EB40F2">
        <w:rPr>
          <w:rFonts w:ascii="Times New Roman" w:hAnsi="Times New Roman" w:cs="Times New Roman"/>
          <w:bCs/>
          <w:i/>
          <w:iCs/>
        </w:rPr>
        <w:t>(Ф.И.О. полностью, должность и контактная информация уполномоченного лица, включая телефон, факс (с указанием кода),  электронный адрес)</w:t>
      </w:r>
      <w:r w:rsidRPr="00EB40F2">
        <w:rPr>
          <w:rFonts w:ascii="Times New Roman" w:hAnsi="Times New Roman" w:cs="Times New Roman"/>
          <w:bCs/>
        </w:rPr>
        <w:t>.</w:t>
      </w:r>
    </w:p>
    <w:p w:rsidR="00EB40F2" w:rsidRPr="00EB40F2" w:rsidRDefault="00EB40F2" w:rsidP="00EB40F2">
      <w:pPr>
        <w:pStyle w:val="af2"/>
        <w:keepNext/>
        <w:keepLines/>
        <w:spacing w:after="0"/>
        <w:ind w:left="284"/>
        <w:jc w:val="both"/>
        <w:rPr>
          <w:sz w:val="22"/>
          <w:szCs w:val="22"/>
        </w:rPr>
      </w:pPr>
    </w:p>
    <w:p w:rsidR="00EB40F2" w:rsidRDefault="00EB40F2" w:rsidP="00EB40F2">
      <w:pPr>
        <w:spacing w:after="0" w:line="240" w:lineRule="auto"/>
        <w:ind w:right="565" w:firstLine="709"/>
        <w:jc w:val="both"/>
        <w:outlineLvl w:val="1"/>
        <w:rPr>
          <w:rFonts w:ascii="Times New Roman" w:hAnsi="Times New Roman" w:cs="Times New Roman"/>
        </w:rPr>
      </w:pPr>
      <w:r w:rsidRPr="00EB40F2">
        <w:rPr>
          <w:rFonts w:ascii="Times New Roman" w:hAnsi="Times New Roman" w:cs="Times New Roman"/>
        </w:rPr>
        <w:t>К настоящей  заявке  прилагаются  следующие  сведения  и  документы:</w:t>
      </w:r>
    </w:p>
    <w:tbl>
      <w:tblPr>
        <w:tblStyle w:val="ad"/>
        <w:tblW w:w="0" w:type="auto"/>
        <w:tblLook w:val="04A0"/>
      </w:tblPr>
      <w:tblGrid>
        <w:gridCol w:w="1051"/>
        <w:gridCol w:w="6995"/>
        <w:gridCol w:w="2268"/>
      </w:tblGrid>
      <w:tr w:rsidR="00007CAF" w:rsidTr="00007CAF">
        <w:tc>
          <w:tcPr>
            <w:tcW w:w="1051" w:type="dxa"/>
          </w:tcPr>
          <w:p w:rsidR="00007CAF" w:rsidRDefault="00007CAF" w:rsidP="00EB40F2">
            <w:pPr>
              <w:ind w:right="565"/>
              <w:jc w:val="both"/>
              <w:outlineLvl w:val="1"/>
            </w:pPr>
            <w:r>
              <w:t>№</w:t>
            </w:r>
          </w:p>
          <w:p w:rsidR="00007CAF" w:rsidRDefault="00007CAF" w:rsidP="00EB40F2">
            <w:pPr>
              <w:ind w:right="565"/>
              <w:jc w:val="both"/>
              <w:outlineLvl w:val="1"/>
            </w:pPr>
            <w:proofErr w:type="spellStart"/>
            <w:proofErr w:type="gramStart"/>
            <w:r>
              <w:t>п</w:t>
            </w:r>
            <w:proofErr w:type="spellEnd"/>
            <w:proofErr w:type="gramEnd"/>
            <w:r>
              <w:t>/</w:t>
            </w:r>
            <w:proofErr w:type="spellStart"/>
            <w:r>
              <w:t>п</w:t>
            </w:r>
            <w:proofErr w:type="spellEnd"/>
          </w:p>
        </w:tc>
        <w:tc>
          <w:tcPr>
            <w:tcW w:w="6995" w:type="dxa"/>
          </w:tcPr>
          <w:p w:rsidR="00007CAF" w:rsidRDefault="00007CAF" w:rsidP="00990B37">
            <w:pPr>
              <w:ind w:right="565"/>
              <w:jc w:val="both"/>
              <w:outlineLvl w:val="1"/>
            </w:pPr>
            <w:r>
              <w:t>Наименование документа</w:t>
            </w:r>
          </w:p>
        </w:tc>
        <w:tc>
          <w:tcPr>
            <w:tcW w:w="2268" w:type="dxa"/>
          </w:tcPr>
          <w:p w:rsidR="00007CAF" w:rsidRDefault="00007CAF" w:rsidP="00EB40F2">
            <w:pPr>
              <w:ind w:right="565"/>
              <w:jc w:val="both"/>
              <w:outlineLvl w:val="1"/>
            </w:pPr>
            <w:r>
              <w:t>Количество листов</w:t>
            </w:r>
          </w:p>
        </w:tc>
      </w:tr>
      <w:tr w:rsidR="00007CAF" w:rsidTr="00007CAF">
        <w:tc>
          <w:tcPr>
            <w:tcW w:w="1051" w:type="dxa"/>
          </w:tcPr>
          <w:p w:rsidR="00007CAF" w:rsidRDefault="00007CAF" w:rsidP="00EB40F2">
            <w:pPr>
              <w:ind w:right="565"/>
              <w:jc w:val="both"/>
              <w:outlineLvl w:val="1"/>
            </w:pPr>
          </w:p>
        </w:tc>
        <w:tc>
          <w:tcPr>
            <w:tcW w:w="6995" w:type="dxa"/>
          </w:tcPr>
          <w:p w:rsidR="00007CAF" w:rsidRDefault="00007CAF" w:rsidP="00EB40F2">
            <w:pPr>
              <w:ind w:right="565"/>
              <w:jc w:val="both"/>
              <w:outlineLvl w:val="1"/>
            </w:pPr>
          </w:p>
        </w:tc>
        <w:tc>
          <w:tcPr>
            <w:tcW w:w="2268" w:type="dxa"/>
          </w:tcPr>
          <w:p w:rsidR="00007CAF" w:rsidRDefault="00007CAF" w:rsidP="00EB40F2">
            <w:pPr>
              <w:ind w:right="565"/>
              <w:jc w:val="both"/>
              <w:outlineLvl w:val="1"/>
            </w:pPr>
          </w:p>
        </w:tc>
      </w:tr>
    </w:tbl>
    <w:p w:rsidR="009269D6" w:rsidRPr="00EB40F2" w:rsidRDefault="009269D6" w:rsidP="00EB40F2">
      <w:pPr>
        <w:spacing w:after="0" w:line="240" w:lineRule="auto"/>
        <w:ind w:right="565" w:firstLine="709"/>
        <w:jc w:val="both"/>
        <w:outlineLvl w:val="1"/>
        <w:rPr>
          <w:rFonts w:ascii="Times New Roman" w:hAnsi="Times New Roman" w:cs="Times New Roman"/>
        </w:rPr>
      </w:pPr>
    </w:p>
    <w:p w:rsidR="00EB40F2" w:rsidRPr="00EB40F2" w:rsidRDefault="00EB40F2" w:rsidP="00EB40F2">
      <w:pPr>
        <w:pStyle w:val="af2"/>
        <w:keepNext/>
        <w:keepLines/>
        <w:spacing w:after="0"/>
        <w:ind w:firstLine="709"/>
        <w:jc w:val="both"/>
        <w:rPr>
          <w:sz w:val="22"/>
          <w:szCs w:val="22"/>
        </w:rPr>
      </w:pPr>
    </w:p>
    <w:p w:rsidR="00EB40F2" w:rsidRPr="00EB40F2" w:rsidRDefault="00EB40F2" w:rsidP="00EB40F2">
      <w:pPr>
        <w:pStyle w:val="af2"/>
        <w:keepNext/>
        <w:keepLines/>
        <w:spacing w:after="0"/>
        <w:ind w:left="284"/>
        <w:jc w:val="both"/>
        <w:rPr>
          <w:sz w:val="22"/>
          <w:szCs w:val="22"/>
        </w:rPr>
      </w:pPr>
    </w:p>
    <w:p w:rsidR="00EB40F2" w:rsidRPr="00EB40F2" w:rsidRDefault="00EB40F2" w:rsidP="00EB40F2">
      <w:pPr>
        <w:spacing w:after="0" w:line="240" w:lineRule="auto"/>
        <w:ind w:left="284"/>
        <w:jc w:val="both"/>
        <w:rPr>
          <w:rFonts w:ascii="Times New Roman" w:hAnsi="Times New Roman" w:cs="Times New Roman"/>
          <w:b/>
        </w:rPr>
      </w:pPr>
    </w:p>
    <w:p w:rsidR="00EB40F2" w:rsidRPr="00EB40F2" w:rsidRDefault="00EB40F2" w:rsidP="00EB40F2">
      <w:pPr>
        <w:pStyle w:val="ConsNormal"/>
        <w:ind w:right="0" w:firstLine="360"/>
        <w:jc w:val="both"/>
        <w:rPr>
          <w:rFonts w:ascii="Times New Roman" w:hAnsi="Times New Roman" w:cs="Times New Roman"/>
          <w:sz w:val="22"/>
          <w:szCs w:val="22"/>
        </w:rPr>
      </w:pPr>
      <w:r w:rsidRPr="00EB40F2">
        <w:rPr>
          <w:rFonts w:ascii="Times New Roman" w:hAnsi="Times New Roman" w:cs="Times New Roman"/>
          <w:sz w:val="22"/>
          <w:szCs w:val="22"/>
        </w:rPr>
        <w:t xml:space="preserve">Участник закупки </w:t>
      </w:r>
    </w:p>
    <w:p w:rsidR="00EB40F2" w:rsidRPr="00EB40F2" w:rsidRDefault="00EB40F2" w:rsidP="00EB40F2">
      <w:pPr>
        <w:pStyle w:val="ConsNormal"/>
        <w:ind w:right="0" w:firstLine="360"/>
        <w:jc w:val="both"/>
        <w:rPr>
          <w:rFonts w:ascii="Times New Roman" w:hAnsi="Times New Roman" w:cs="Times New Roman"/>
          <w:sz w:val="22"/>
          <w:szCs w:val="22"/>
        </w:rPr>
      </w:pPr>
      <w:r w:rsidRPr="00EB40F2">
        <w:rPr>
          <w:rFonts w:ascii="Times New Roman" w:hAnsi="Times New Roman" w:cs="Times New Roman"/>
          <w:sz w:val="22"/>
          <w:szCs w:val="22"/>
        </w:rPr>
        <w:t>(уполномоченный представитель) ____________________/ ________________________</w:t>
      </w:r>
    </w:p>
    <w:p w:rsidR="00EB40F2" w:rsidRPr="00EB40F2" w:rsidRDefault="00EB40F2" w:rsidP="00EB40F2">
      <w:pPr>
        <w:pStyle w:val="ConsNormal"/>
        <w:ind w:right="0" w:firstLine="360"/>
        <w:jc w:val="both"/>
        <w:rPr>
          <w:rFonts w:ascii="Times New Roman" w:hAnsi="Times New Roman" w:cs="Times New Roman"/>
          <w:i/>
          <w:sz w:val="22"/>
          <w:szCs w:val="22"/>
        </w:rPr>
      </w:pPr>
      <w:r w:rsidRPr="00EB40F2">
        <w:rPr>
          <w:rFonts w:ascii="Times New Roman" w:hAnsi="Times New Roman" w:cs="Times New Roman"/>
          <w:sz w:val="22"/>
          <w:szCs w:val="22"/>
        </w:rPr>
        <w:t xml:space="preserve">                                                                    </w:t>
      </w:r>
      <w:r w:rsidRPr="00EB40F2">
        <w:rPr>
          <w:rFonts w:ascii="Times New Roman" w:hAnsi="Times New Roman" w:cs="Times New Roman"/>
          <w:i/>
          <w:sz w:val="22"/>
          <w:szCs w:val="22"/>
        </w:rPr>
        <w:t xml:space="preserve">(подпись)                    (расшифровка подписи)                                                                                                                   </w:t>
      </w:r>
    </w:p>
    <w:p w:rsidR="00EB40F2" w:rsidRPr="00EB40F2" w:rsidRDefault="00EB40F2" w:rsidP="00EB40F2">
      <w:pPr>
        <w:pStyle w:val="ConsNormal"/>
        <w:ind w:right="0" w:firstLine="360"/>
        <w:rPr>
          <w:rFonts w:ascii="Times New Roman" w:hAnsi="Times New Roman" w:cs="Times New Roman"/>
          <w:sz w:val="22"/>
          <w:szCs w:val="22"/>
        </w:rPr>
      </w:pPr>
      <w:r w:rsidRPr="00EB40F2">
        <w:rPr>
          <w:rFonts w:ascii="Times New Roman" w:hAnsi="Times New Roman" w:cs="Times New Roman"/>
          <w:sz w:val="22"/>
          <w:szCs w:val="22"/>
        </w:rPr>
        <w:t xml:space="preserve">                                                </w:t>
      </w:r>
    </w:p>
    <w:p w:rsidR="00EB40F2" w:rsidRPr="00EB40F2" w:rsidRDefault="00EB40F2" w:rsidP="00EB40F2">
      <w:pPr>
        <w:pStyle w:val="ConsNormal"/>
        <w:ind w:right="0" w:firstLine="360"/>
        <w:rPr>
          <w:rFonts w:ascii="Times New Roman" w:hAnsi="Times New Roman" w:cs="Times New Roman"/>
          <w:b/>
          <w:sz w:val="22"/>
          <w:szCs w:val="22"/>
        </w:rPr>
      </w:pPr>
      <w:r w:rsidRPr="00EB40F2">
        <w:rPr>
          <w:rFonts w:ascii="Times New Roman" w:hAnsi="Times New Roman" w:cs="Times New Roman"/>
          <w:sz w:val="22"/>
          <w:szCs w:val="22"/>
        </w:rPr>
        <w:t xml:space="preserve"> М.П.</w:t>
      </w: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sectPr w:rsidR="00EB40F2" w:rsidRPr="00EB40F2" w:rsidSect="00715794">
          <w:pgSz w:w="11905" w:h="16837"/>
          <w:pgMar w:top="851" w:right="567" w:bottom="709" w:left="1134" w:header="720" w:footer="78" w:gutter="0"/>
          <w:cols w:space="60"/>
          <w:noEndnote/>
          <w:docGrid w:linePitch="360"/>
        </w:sect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ind w:left="5670"/>
        <w:jc w:val="right"/>
        <w:rPr>
          <w:color w:val="000000"/>
          <w:sz w:val="22"/>
          <w:szCs w:val="22"/>
        </w:rPr>
      </w:pPr>
      <w:r w:rsidRPr="00EB40F2">
        <w:rPr>
          <w:color w:val="000000"/>
          <w:sz w:val="22"/>
          <w:szCs w:val="22"/>
        </w:rPr>
        <w:t xml:space="preserve">Приложение № 2. </w:t>
      </w:r>
    </w:p>
    <w:p w:rsidR="00EB40F2" w:rsidRPr="00EB40F2" w:rsidRDefault="00EB40F2" w:rsidP="00EB40F2">
      <w:pPr>
        <w:pStyle w:val="af2"/>
        <w:spacing w:after="0"/>
        <w:ind w:left="5670"/>
        <w:jc w:val="right"/>
        <w:rPr>
          <w:color w:val="000000"/>
          <w:sz w:val="22"/>
          <w:szCs w:val="22"/>
        </w:rPr>
      </w:pPr>
      <w:r w:rsidRPr="00EB40F2">
        <w:rPr>
          <w:color w:val="000000"/>
          <w:sz w:val="22"/>
          <w:szCs w:val="22"/>
        </w:rPr>
        <w:t xml:space="preserve">Проект Контракта на поставку Товара </w:t>
      </w:r>
    </w:p>
    <w:p w:rsidR="00EB40F2" w:rsidRPr="00EB40F2" w:rsidRDefault="00EB40F2" w:rsidP="00EB40F2">
      <w:pPr>
        <w:pStyle w:val="af2"/>
        <w:spacing w:after="0"/>
        <w:ind w:left="5670"/>
        <w:jc w:val="right"/>
        <w:rPr>
          <w:color w:val="000000"/>
          <w:sz w:val="22"/>
          <w:szCs w:val="22"/>
        </w:rPr>
      </w:pPr>
    </w:p>
    <w:p w:rsidR="00EB40F2" w:rsidRPr="00EB40F2" w:rsidRDefault="00EB40F2" w:rsidP="00EB40F2">
      <w:pPr>
        <w:pStyle w:val="af2"/>
        <w:spacing w:after="0"/>
        <w:ind w:left="5670"/>
        <w:jc w:val="both"/>
        <w:rPr>
          <w:color w:val="000000"/>
          <w:sz w:val="22"/>
          <w:szCs w:val="22"/>
        </w:rPr>
      </w:pPr>
    </w:p>
    <w:p w:rsidR="00EB40F2" w:rsidRPr="00EB40F2" w:rsidRDefault="00EB40F2" w:rsidP="00EB40F2">
      <w:pPr>
        <w:spacing w:after="0" w:line="240" w:lineRule="auto"/>
        <w:jc w:val="center"/>
        <w:rPr>
          <w:rFonts w:ascii="Times New Roman" w:hAnsi="Times New Roman" w:cs="Times New Roman"/>
          <w:b/>
        </w:rPr>
      </w:pPr>
      <w:r w:rsidRPr="00EB40F2">
        <w:rPr>
          <w:rFonts w:ascii="Times New Roman" w:hAnsi="Times New Roman" w:cs="Times New Roman"/>
          <w:b/>
        </w:rPr>
        <w:t>Муниципальный контракт № ____</w:t>
      </w:r>
    </w:p>
    <w:p w:rsidR="00EB40F2" w:rsidRPr="00EB40F2" w:rsidRDefault="00EB40F2" w:rsidP="00EB40F2">
      <w:pPr>
        <w:spacing w:after="0" w:line="240" w:lineRule="auto"/>
        <w:jc w:val="center"/>
        <w:rPr>
          <w:rFonts w:ascii="Times New Roman" w:hAnsi="Times New Roman" w:cs="Times New Roman"/>
          <w:b/>
        </w:rPr>
      </w:pPr>
      <w:r w:rsidRPr="00EB40F2">
        <w:rPr>
          <w:rFonts w:ascii="Times New Roman" w:hAnsi="Times New Roman" w:cs="Times New Roman"/>
          <w:b/>
        </w:rPr>
        <w:t xml:space="preserve">на поставку товара в целях оказания гуманитарной помощи либо ликвидации последствий чрезвычайных ситуаций природного или техногенного характера </w:t>
      </w:r>
    </w:p>
    <w:p w:rsidR="00EB40F2" w:rsidRPr="00EB40F2" w:rsidRDefault="00EB40F2" w:rsidP="00EB40F2">
      <w:pPr>
        <w:spacing w:after="0" w:line="240" w:lineRule="auto"/>
        <w:jc w:val="both"/>
        <w:rPr>
          <w:rFonts w:ascii="Times New Roman" w:hAnsi="Times New Roman" w:cs="Times New Roman"/>
          <w:b/>
        </w:rPr>
      </w:pPr>
      <w:r w:rsidRPr="00EB40F2">
        <w:rPr>
          <w:rFonts w:ascii="Times New Roman" w:hAnsi="Times New Roman" w:cs="Times New Roman"/>
          <w:b/>
        </w:rPr>
        <w:t>на территории Верхнелюбажского сельсовета</w:t>
      </w:r>
      <w:r w:rsidRPr="00EB40F2">
        <w:rPr>
          <w:rFonts w:ascii="Times New Roman" w:hAnsi="Times New Roman" w:cs="Times New Roman"/>
        </w:rPr>
        <w:t xml:space="preserve">  </w:t>
      </w:r>
      <w:r w:rsidRPr="00EB40F2">
        <w:rPr>
          <w:rFonts w:ascii="Times New Roman" w:hAnsi="Times New Roman" w:cs="Times New Roman"/>
          <w:b/>
        </w:rPr>
        <w:t xml:space="preserve">Фатежского района </w:t>
      </w: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tabs>
          <w:tab w:val="left" w:pos="280"/>
        </w:tabs>
        <w:spacing w:after="0" w:line="240" w:lineRule="auto"/>
        <w:jc w:val="both"/>
        <w:rPr>
          <w:rFonts w:ascii="Times New Roman" w:hAnsi="Times New Roman" w:cs="Times New Roman"/>
        </w:rPr>
      </w:pPr>
      <w:r w:rsidRPr="00EB40F2">
        <w:rPr>
          <w:rFonts w:ascii="Times New Roman" w:hAnsi="Times New Roman" w:cs="Times New Roman"/>
        </w:rPr>
        <w:t xml:space="preserve">      с</w:t>
      </w:r>
      <w:proofErr w:type="gramStart"/>
      <w:r w:rsidRPr="00EB40F2">
        <w:rPr>
          <w:rFonts w:ascii="Times New Roman" w:hAnsi="Times New Roman" w:cs="Times New Roman"/>
        </w:rPr>
        <w:t>.В</w:t>
      </w:r>
      <w:proofErr w:type="gramEnd"/>
      <w:r w:rsidRPr="00EB40F2">
        <w:rPr>
          <w:rFonts w:ascii="Times New Roman" w:hAnsi="Times New Roman" w:cs="Times New Roman"/>
        </w:rPr>
        <w:t>ерхний Любаж</w:t>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t xml:space="preserve">        </w:t>
      </w:r>
      <w:r w:rsidRPr="00EB40F2">
        <w:rPr>
          <w:rFonts w:ascii="Times New Roman" w:hAnsi="Times New Roman" w:cs="Times New Roman"/>
        </w:rPr>
        <w:tab/>
      </w:r>
      <w:r w:rsidRPr="00EB40F2">
        <w:rPr>
          <w:rFonts w:ascii="Times New Roman" w:hAnsi="Times New Roman" w:cs="Times New Roman"/>
        </w:rPr>
        <w:tab/>
        <w:t xml:space="preserve">  «____» _________</w:t>
      </w:r>
      <w:r w:rsidRPr="00EB40F2">
        <w:rPr>
          <w:rFonts w:ascii="Times New Roman" w:hAnsi="Times New Roman" w:cs="Times New Roman"/>
          <w:noProof/>
        </w:rPr>
        <w:t xml:space="preserve"> 20__ г.</w:t>
      </w:r>
    </w:p>
    <w:p w:rsidR="00EB40F2" w:rsidRPr="00EB40F2" w:rsidRDefault="00EB40F2" w:rsidP="00EB40F2">
      <w:pPr>
        <w:tabs>
          <w:tab w:val="left" w:pos="280"/>
        </w:tabs>
        <w:spacing w:after="0" w:line="240" w:lineRule="auto"/>
        <w:jc w:val="both"/>
        <w:rPr>
          <w:rFonts w:ascii="Times New Roman" w:hAnsi="Times New Roman" w:cs="Times New Roman"/>
        </w:rPr>
      </w:pPr>
    </w:p>
    <w:p w:rsidR="00EB40F2" w:rsidRPr="00EB40F2" w:rsidRDefault="00EB40F2" w:rsidP="00EB40F2">
      <w:pPr>
        <w:spacing w:after="0" w:line="240" w:lineRule="auto"/>
        <w:jc w:val="both"/>
        <w:rPr>
          <w:rFonts w:ascii="Times New Roman" w:hAnsi="Times New Roman" w:cs="Times New Roman"/>
          <w:lang w:eastAsia="en-US"/>
        </w:rPr>
      </w:pPr>
      <w:r w:rsidRPr="00EB40F2">
        <w:rPr>
          <w:rFonts w:ascii="Times New Roman" w:hAnsi="Times New Roman" w:cs="Times New Roman"/>
          <w:noProof/>
        </w:rPr>
        <w:t xml:space="preserve">Администрация </w:t>
      </w:r>
      <w:r w:rsidRPr="00EB40F2">
        <w:rPr>
          <w:rFonts w:ascii="Times New Roman" w:hAnsi="Times New Roman" w:cs="Times New Roman"/>
        </w:rPr>
        <w:t>Верхнелюбажского сельсовета</w:t>
      </w:r>
      <w:r w:rsidR="0010501A">
        <w:rPr>
          <w:rFonts w:ascii="Times New Roman" w:hAnsi="Times New Roman" w:cs="Times New Roman"/>
        </w:rPr>
        <w:t xml:space="preserve"> </w:t>
      </w:r>
      <w:r w:rsidRPr="00EB40F2">
        <w:rPr>
          <w:rFonts w:ascii="Times New Roman" w:hAnsi="Times New Roman" w:cs="Times New Roman"/>
          <w:noProof/>
        </w:rPr>
        <w:t>Фатежского района</w:t>
      </w:r>
      <w:r w:rsidRPr="00EB40F2">
        <w:rPr>
          <w:rFonts w:ascii="Times New Roman" w:hAnsi="Times New Roman" w:cs="Times New Roman"/>
        </w:rPr>
        <w:t xml:space="preserve">, именуемая в дальнейшем «Заказчик», в лице </w:t>
      </w:r>
      <w:r w:rsidRPr="00EB40F2">
        <w:rPr>
          <w:rFonts w:ascii="Times New Roman" w:hAnsi="Times New Roman" w:cs="Times New Roman"/>
          <w:noProof/>
        </w:rPr>
        <w:t xml:space="preserve">Главы </w:t>
      </w:r>
      <w:r w:rsidRPr="00EB40F2">
        <w:rPr>
          <w:rFonts w:ascii="Times New Roman" w:hAnsi="Times New Roman" w:cs="Times New Roman"/>
        </w:rPr>
        <w:t xml:space="preserve">Верхнелюбажского сельсовета </w:t>
      </w:r>
      <w:r w:rsidRPr="00EB40F2">
        <w:rPr>
          <w:rFonts w:ascii="Times New Roman" w:hAnsi="Times New Roman" w:cs="Times New Roman"/>
          <w:noProof/>
        </w:rPr>
        <w:t>Фатежского района Чуйковой Елены Михайловны</w:t>
      </w:r>
      <w:r w:rsidRPr="00EB40F2">
        <w:rPr>
          <w:rFonts w:ascii="Times New Roman" w:hAnsi="Times New Roman" w:cs="Times New Roman"/>
        </w:rPr>
        <w:t>, действующего на основании Устава с одной стороны, и _________________________________________, именуемы</w:t>
      </w:r>
      <w:proofErr w:type="gramStart"/>
      <w:r w:rsidRPr="00EB40F2">
        <w:rPr>
          <w:rFonts w:ascii="Times New Roman" w:hAnsi="Times New Roman" w:cs="Times New Roman"/>
        </w:rPr>
        <w:t>й(</w:t>
      </w:r>
      <w:proofErr w:type="spellStart"/>
      <w:proofErr w:type="gramEnd"/>
      <w:r w:rsidR="0010501A">
        <w:rPr>
          <w:rFonts w:ascii="Times New Roman" w:hAnsi="Times New Roman" w:cs="Times New Roman"/>
        </w:rPr>
        <w:t>ая</w:t>
      </w:r>
      <w:proofErr w:type="spellEnd"/>
      <w:r w:rsidRPr="00EB40F2">
        <w:rPr>
          <w:rFonts w:ascii="Times New Roman" w:hAnsi="Times New Roman" w:cs="Times New Roman"/>
        </w:rPr>
        <w:t>) в дальнейшем «Поставщик», в лице _________________________________________, действующего на основании ____________________________, с другой стороны,</w:t>
      </w:r>
      <w:r w:rsidRPr="00EB40F2">
        <w:rPr>
          <w:rFonts w:ascii="Times New Roman" w:hAnsi="Times New Roman" w:cs="Times New Roman"/>
          <w:color w:val="000000"/>
        </w:rPr>
        <w:t xml:space="preserve"> вместе именуемые «Стороны», </w:t>
      </w:r>
      <w:r w:rsidRPr="00EB40F2">
        <w:rPr>
          <w:rFonts w:ascii="Times New Roman" w:hAnsi="Times New Roman" w:cs="Times New Roman"/>
        </w:rPr>
        <w:t xml:space="preserve">с соблюдением требований Гражданского </w:t>
      </w:r>
      <w:hyperlink r:id="rId22" w:history="1">
        <w:r w:rsidRPr="00EB40F2">
          <w:rPr>
            <w:rFonts w:ascii="Times New Roman" w:hAnsi="Times New Roman" w:cs="Times New Roman"/>
          </w:rPr>
          <w:t>кодекса</w:t>
        </w:r>
      </w:hyperlink>
      <w:r w:rsidRPr="00EB40F2">
        <w:rPr>
          <w:rFonts w:ascii="Times New Roman" w:hAnsi="Times New Roman" w:cs="Times New Roman"/>
        </w:rPr>
        <w:t xml:space="preserve"> Российской Федерации, Федерального </w:t>
      </w:r>
      <w:hyperlink r:id="rId23" w:history="1">
        <w:r w:rsidRPr="00EB40F2">
          <w:rPr>
            <w:rFonts w:ascii="Times New Roman" w:hAnsi="Times New Roman" w:cs="Times New Roman"/>
          </w:rPr>
          <w:t>закона</w:t>
        </w:r>
      </w:hyperlink>
      <w:r w:rsidRPr="00EB40F2">
        <w:rPr>
          <w:rFonts w:ascii="Times New Roman" w:hAnsi="Times New Roman" w:cs="Times New Roman"/>
        </w:rPr>
        <w:t xml:space="preserve"> от 05 апреля </w:t>
      </w:r>
      <w:smartTag w:uri="urn:schemas-microsoft-com:office:smarttags" w:element="metricconverter">
        <w:smartTagPr>
          <w:attr w:name="ProductID" w:val="2013 г"/>
        </w:smartTagPr>
        <w:r w:rsidRPr="00EB40F2">
          <w:rPr>
            <w:rFonts w:ascii="Times New Roman" w:hAnsi="Times New Roman" w:cs="Times New Roman"/>
          </w:rPr>
          <w:t>2013 г</w:t>
        </w:r>
      </w:smartTag>
      <w:r w:rsidRPr="00EB40F2">
        <w:rPr>
          <w:rFonts w:ascii="Times New Roman" w:hAnsi="Times New Roman" w:cs="Times New Roman"/>
        </w:rPr>
        <w:t xml:space="preserve">. № 44-ФЗ «О Контрактной </w:t>
      </w:r>
      <w:proofErr w:type="gramStart"/>
      <w:r w:rsidRPr="00EB40F2">
        <w:rPr>
          <w:rFonts w:ascii="Times New Roman" w:hAnsi="Times New Roman" w:cs="Times New Roman"/>
        </w:rPr>
        <w:t>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проведения запроса котировок (протокол рассмотрения и оценки котировочных заявок в целях оказания гуманитарной помощи либо ликвидации последствий чрезвычайной ситуации природного или техногенного характера №_________________ от «___» ___________ 20__г.)  заключили настоящий муниципальный Контракт (далее – Контракт) о нижеследующем:</w:t>
      </w:r>
      <w:proofErr w:type="gramEnd"/>
    </w:p>
    <w:p w:rsidR="00EB40F2" w:rsidRPr="00EB40F2" w:rsidRDefault="00EB40F2" w:rsidP="00EB40F2">
      <w:pPr>
        <w:spacing w:after="0" w:line="240" w:lineRule="auto"/>
        <w:jc w:val="center"/>
        <w:rPr>
          <w:rFonts w:ascii="Times New Roman" w:hAnsi="Times New Roman" w:cs="Times New Roman"/>
          <w:bCs/>
        </w:rPr>
      </w:pPr>
      <w:r w:rsidRPr="00EB40F2">
        <w:rPr>
          <w:rFonts w:ascii="Times New Roman" w:hAnsi="Times New Roman" w:cs="Times New Roman"/>
          <w:bCs/>
        </w:rPr>
        <w:t xml:space="preserve">1. ПРЕДМЕТ </w:t>
      </w:r>
      <w:r w:rsidRPr="00EB40F2">
        <w:rPr>
          <w:rFonts w:ascii="Times New Roman" w:hAnsi="Times New Roman" w:cs="Times New Roman"/>
        </w:rPr>
        <w:t>КОНТРАКТ</w:t>
      </w:r>
      <w:r w:rsidRPr="00EB40F2">
        <w:rPr>
          <w:rFonts w:ascii="Times New Roman" w:hAnsi="Times New Roman" w:cs="Times New Roman"/>
          <w:bCs/>
        </w:rPr>
        <w:t>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1.1. Поставщик обязуется по заданию Заказчика поставить _________________________________ (далее – Товар), в количестве и по цене, которые предложены в заявке на участие в запросе котировок в целях оказания гуманитарной помощи либо ликвидации последствий чрезвычайных ситуаций природного или техногенного характера. </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1.2.  Товар поставляется Поставщиком без предварительной оплаты и с отсрочкой платежа в срок до 31.12.2018 года.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1.3. Заказчик обязуется обеспечить оплату надлежащим образом поставленного Товара, предусмотренного п. 1.1 настоящего Контракта в порядке и на условиях, предусмотренных настоящим Контрактом.</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1.4. Наименование, количество, характеристики Товара указаны в Техническом задании (Приложение № 1 к настоящему Контракту), являющейся неотъемлемой частью настоящего Контракта. </w:t>
      </w:r>
    </w:p>
    <w:p w:rsidR="00EB40F2" w:rsidRPr="00EB40F2" w:rsidRDefault="00EB40F2" w:rsidP="00EB40F2">
      <w:pPr>
        <w:spacing w:after="0" w:line="240" w:lineRule="auto"/>
        <w:jc w:val="center"/>
        <w:rPr>
          <w:rFonts w:ascii="Times New Roman" w:hAnsi="Times New Roman" w:cs="Times New Roman"/>
        </w:rPr>
      </w:pPr>
      <w:r w:rsidRPr="00EB40F2">
        <w:rPr>
          <w:rFonts w:ascii="Times New Roman" w:hAnsi="Times New Roman" w:cs="Times New Roman"/>
        </w:rPr>
        <w:t>2. ЦЕНА И ПОРЯДОК РАСЧЕТОВ</w:t>
      </w:r>
    </w:p>
    <w:p w:rsidR="00EB40F2" w:rsidRPr="00EB40F2" w:rsidRDefault="00EB40F2" w:rsidP="00EB40F2">
      <w:pPr>
        <w:pStyle w:val="western"/>
        <w:spacing w:before="0" w:beforeAutospacing="0" w:after="0"/>
        <w:ind w:firstLine="709"/>
        <w:jc w:val="both"/>
        <w:rPr>
          <w:sz w:val="22"/>
          <w:szCs w:val="22"/>
        </w:rPr>
      </w:pPr>
      <w:r w:rsidRPr="00EB40F2">
        <w:rPr>
          <w:sz w:val="22"/>
          <w:szCs w:val="22"/>
        </w:rPr>
        <w:t xml:space="preserve"> 2.1. Цена настоящего Контракта составляет</w:t>
      </w:r>
      <w:proofErr w:type="gramStart"/>
      <w:r w:rsidRPr="00EB40F2">
        <w:rPr>
          <w:sz w:val="22"/>
          <w:szCs w:val="22"/>
        </w:rPr>
        <w:t xml:space="preserve"> ____ (____) </w:t>
      </w:r>
      <w:proofErr w:type="gramEnd"/>
      <w:r w:rsidRPr="00EB40F2">
        <w:rPr>
          <w:sz w:val="22"/>
          <w:szCs w:val="22"/>
        </w:rPr>
        <w:t>руб. ____ коп. Цена за единицу Товара указана в Техническом задании.</w:t>
      </w:r>
    </w:p>
    <w:p w:rsidR="00EB40F2" w:rsidRPr="00EB40F2" w:rsidRDefault="00EB40F2" w:rsidP="00EB40F2">
      <w:pPr>
        <w:pStyle w:val="western"/>
        <w:spacing w:before="0" w:beforeAutospacing="0" w:after="0"/>
        <w:ind w:firstLine="709"/>
        <w:jc w:val="both"/>
        <w:rPr>
          <w:sz w:val="22"/>
          <w:szCs w:val="22"/>
        </w:rPr>
      </w:pPr>
      <w:r w:rsidRPr="00EB40F2">
        <w:rPr>
          <w:sz w:val="22"/>
          <w:szCs w:val="22"/>
        </w:rPr>
        <w:t xml:space="preserve">2.2. Цена Контракта определена по результатам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w:t>
      </w:r>
    </w:p>
    <w:p w:rsidR="00EB40F2" w:rsidRPr="00EB40F2" w:rsidRDefault="00EB40F2" w:rsidP="00EB40F2">
      <w:pPr>
        <w:pStyle w:val="western"/>
        <w:spacing w:before="0" w:beforeAutospacing="0" w:after="0"/>
        <w:ind w:firstLine="709"/>
        <w:jc w:val="both"/>
        <w:rPr>
          <w:sz w:val="22"/>
          <w:szCs w:val="22"/>
        </w:rPr>
      </w:pPr>
      <w:r w:rsidRPr="00EB40F2">
        <w:rPr>
          <w:sz w:val="22"/>
          <w:szCs w:val="22"/>
        </w:rPr>
        <w:t>2.3. В случае если Поставщиком по данному Контракту является физическое лицо, за исключением индивидуального предпринимателя, сумма, подлежащая уплате физическому лицу (цена Контракта), уменьшается на размер налоговых платежей, связанных с оплатой Контракта</w:t>
      </w:r>
    </w:p>
    <w:p w:rsidR="00EB40F2" w:rsidRPr="00EB40F2" w:rsidRDefault="00EB40F2" w:rsidP="00EB40F2">
      <w:pPr>
        <w:pStyle w:val="western"/>
        <w:spacing w:before="0" w:beforeAutospacing="0" w:after="0"/>
        <w:ind w:firstLine="709"/>
        <w:jc w:val="both"/>
        <w:rPr>
          <w:sz w:val="22"/>
          <w:szCs w:val="22"/>
        </w:rPr>
      </w:pPr>
      <w:r w:rsidRPr="00EB40F2">
        <w:rPr>
          <w:sz w:val="22"/>
          <w:szCs w:val="22"/>
        </w:rPr>
        <w:t>2.4. Цена Контракта включает в себя стоимость Товара, с учетом затрат на уплату налогов, таможенных пошлин, сборов и других обязательных платежей, а также затраты на доставку Товара, и прочие затраты.</w:t>
      </w:r>
    </w:p>
    <w:p w:rsidR="00EB40F2" w:rsidRPr="00EB40F2" w:rsidRDefault="00EB40F2" w:rsidP="00EB40F2">
      <w:pPr>
        <w:pStyle w:val="western"/>
        <w:spacing w:before="0" w:beforeAutospacing="0" w:after="0"/>
        <w:ind w:firstLine="709"/>
        <w:jc w:val="both"/>
        <w:rPr>
          <w:sz w:val="22"/>
          <w:szCs w:val="22"/>
        </w:rPr>
      </w:pPr>
      <w:r w:rsidRPr="00EB40F2">
        <w:rPr>
          <w:sz w:val="22"/>
          <w:szCs w:val="22"/>
        </w:rPr>
        <w:t xml:space="preserve">2.5.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10.2. настоящего Контракта. </w:t>
      </w:r>
    </w:p>
    <w:p w:rsidR="00EB40F2" w:rsidRPr="00EB40F2" w:rsidRDefault="00EB40F2" w:rsidP="00EB40F2">
      <w:pPr>
        <w:tabs>
          <w:tab w:val="left" w:pos="709"/>
        </w:tabs>
        <w:spacing w:after="0" w:line="240" w:lineRule="auto"/>
        <w:ind w:firstLine="709"/>
        <w:jc w:val="both"/>
        <w:rPr>
          <w:rFonts w:ascii="Times New Roman" w:hAnsi="Times New Roman" w:cs="Times New Roman"/>
          <w:color w:val="000000"/>
        </w:rPr>
      </w:pPr>
      <w:r w:rsidRPr="00EB40F2">
        <w:rPr>
          <w:rFonts w:ascii="Times New Roman" w:hAnsi="Times New Roman" w:cs="Times New Roman"/>
        </w:rPr>
        <w:t xml:space="preserve">2.6.  Оплата по </w:t>
      </w:r>
      <w:r w:rsidRPr="00EB40F2">
        <w:rPr>
          <w:rFonts w:ascii="Times New Roman" w:hAnsi="Times New Roman" w:cs="Times New Roman"/>
          <w:snapToGrid w:val="0"/>
        </w:rPr>
        <w:t>Контракту</w:t>
      </w:r>
      <w:r w:rsidRPr="00EB40F2">
        <w:rPr>
          <w:rFonts w:ascii="Times New Roman" w:hAnsi="Times New Roman" w:cs="Times New Roman"/>
        </w:rPr>
        <w:t xml:space="preserve"> осуществляется в пределах лимитов бюджетных обязательств на 2018 год. Заказчик производит оплату поставленного Товара согласно товарной накладной, счета и (или) счета-фактуры, на основании подписанного Заказчиком акта приема-передачи Товара путем безналичного перечисления денежных средств на расчетный счет Поставщика</w:t>
      </w:r>
      <w:r w:rsidRPr="00EB40F2">
        <w:rPr>
          <w:rFonts w:ascii="Times New Roman" w:hAnsi="Times New Roman" w:cs="Times New Roman"/>
          <w:color w:val="000000"/>
        </w:rPr>
        <w:t>.</w:t>
      </w:r>
    </w:p>
    <w:p w:rsidR="00EB40F2" w:rsidRPr="00EB40F2" w:rsidRDefault="00EB40F2" w:rsidP="00EB40F2">
      <w:pPr>
        <w:spacing w:after="0" w:line="240" w:lineRule="auto"/>
        <w:jc w:val="both"/>
        <w:rPr>
          <w:rFonts w:ascii="Times New Roman" w:hAnsi="Times New Roman" w:cs="Times New Roman"/>
          <w:color w:val="000000"/>
        </w:rPr>
      </w:pPr>
      <w:r w:rsidRPr="00EB40F2">
        <w:rPr>
          <w:rFonts w:ascii="Times New Roman" w:hAnsi="Times New Roman" w:cs="Times New Roman"/>
          <w:color w:val="000000"/>
        </w:rPr>
        <w:lastRenderedPageBreak/>
        <w:t xml:space="preserve">2.7. </w:t>
      </w:r>
      <w:r w:rsidRPr="00EB40F2">
        <w:rPr>
          <w:rFonts w:ascii="Times New Roman" w:hAnsi="Times New Roman" w:cs="Times New Roman"/>
        </w:rPr>
        <w:t xml:space="preserve">Источник финансирования: Бюджет </w:t>
      </w:r>
      <w:r w:rsidR="0010501A">
        <w:rPr>
          <w:rFonts w:ascii="Times New Roman" w:hAnsi="Times New Roman" w:cs="Times New Roman"/>
        </w:rPr>
        <w:t>МО «</w:t>
      </w:r>
      <w:r w:rsidRPr="00EB40F2">
        <w:rPr>
          <w:rFonts w:ascii="Times New Roman" w:hAnsi="Times New Roman" w:cs="Times New Roman"/>
        </w:rPr>
        <w:t>Верхнелюбажск</w:t>
      </w:r>
      <w:r w:rsidR="0010501A">
        <w:rPr>
          <w:rFonts w:ascii="Times New Roman" w:hAnsi="Times New Roman" w:cs="Times New Roman"/>
        </w:rPr>
        <w:t>ий</w:t>
      </w:r>
      <w:r w:rsidRPr="00EB40F2">
        <w:rPr>
          <w:rFonts w:ascii="Times New Roman" w:hAnsi="Times New Roman" w:cs="Times New Roman"/>
        </w:rPr>
        <w:t xml:space="preserve"> сельсовет</w:t>
      </w:r>
      <w:r w:rsidR="0010501A">
        <w:rPr>
          <w:rFonts w:ascii="Times New Roman" w:hAnsi="Times New Roman" w:cs="Times New Roman"/>
        </w:rPr>
        <w:t>»</w:t>
      </w:r>
      <w:r w:rsidRPr="00EB40F2">
        <w:rPr>
          <w:rFonts w:ascii="Times New Roman" w:hAnsi="Times New Roman" w:cs="Times New Roman"/>
        </w:rPr>
        <w:t xml:space="preserve"> Фатежского района</w:t>
      </w:r>
      <w:r w:rsidR="0010501A">
        <w:rPr>
          <w:rFonts w:ascii="Times New Roman" w:hAnsi="Times New Roman" w:cs="Times New Roman"/>
        </w:rPr>
        <w:t xml:space="preserve"> Курской области</w:t>
      </w:r>
      <w:r w:rsidRPr="00EB40F2">
        <w:rPr>
          <w:rFonts w:ascii="Times New Roman" w:hAnsi="Times New Roman" w:cs="Times New Roman"/>
        </w:rPr>
        <w:t>.</w:t>
      </w:r>
    </w:p>
    <w:p w:rsidR="00EB40F2" w:rsidRPr="00EB40F2" w:rsidRDefault="00EB40F2" w:rsidP="00EB40F2">
      <w:pPr>
        <w:pStyle w:val="western"/>
        <w:spacing w:before="0" w:beforeAutospacing="0" w:after="0"/>
        <w:ind w:firstLine="709"/>
        <w:jc w:val="both"/>
        <w:rPr>
          <w:sz w:val="22"/>
          <w:szCs w:val="22"/>
        </w:rPr>
      </w:pPr>
      <w:r w:rsidRPr="00EB40F2">
        <w:rPr>
          <w:sz w:val="22"/>
          <w:szCs w:val="22"/>
        </w:rPr>
        <w:t>2.8. Обязательство Заказчика по оплате Товара Поставщику считается исполненным с момента списания денежных средств со счета Заказчика.</w:t>
      </w:r>
    </w:p>
    <w:p w:rsidR="00EB40F2" w:rsidRPr="00EB40F2" w:rsidRDefault="00EB40F2" w:rsidP="00EB40F2">
      <w:pPr>
        <w:pStyle w:val="western"/>
        <w:spacing w:before="0" w:beforeAutospacing="0" w:after="0"/>
        <w:ind w:firstLine="709"/>
        <w:jc w:val="both"/>
        <w:rPr>
          <w:sz w:val="22"/>
          <w:szCs w:val="22"/>
        </w:rPr>
      </w:pPr>
      <w:r w:rsidRPr="00EB40F2">
        <w:rPr>
          <w:sz w:val="22"/>
          <w:szCs w:val="22"/>
        </w:rPr>
        <w:t>2.9.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несет Поставщик.</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 xml:space="preserve">2.10. Оплата поставленного товара производится Заказчиком путем перечисления денежных средств на расчетный счет Поставщика по факту поставки товара на основании товарной накладной, акта приема-передачи товара, счета (счета-фактуры) в течение 30 (тридцати) банковских дней </w:t>
      </w:r>
      <w:proofErr w:type="gramStart"/>
      <w:r w:rsidRPr="00EB40F2">
        <w:rPr>
          <w:rFonts w:ascii="Times New Roman" w:hAnsi="Times New Roman" w:cs="Times New Roman"/>
        </w:rPr>
        <w:t>с даты поступления</w:t>
      </w:r>
      <w:proofErr w:type="gramEnd"/>
      <w:r w:rsidRPr="00EB40F2">
        <w:rPr>
          <w:rFonts w:ascii="Times New Roman" w:hAnsi="Times New Roman" w:cs="Times New Roman"/>
        </w:rPr>
        <w:t xml:space="preserve"> денежных средств на расчетный счет из Бюджета Верхнелюбажского сельсовета Фатежского района</w:t>
      </w:r>
      <w:r w:rsidRPr="00EB40F2">
        <w:rPr>
          <w:rFonts w:ascii="Times New Roman" w:hAnsi="Times New Roman" w:cs="Times New Roman"/>
          <w:bCs/>
        </w:rPr>
        <w:t>.</w:t>
      </w:r>
      <w:r w:rsidRPr="00EB40F2">
        <w:rPr>
          <w:rFonts w:ascii="Times New Roman" w:hAnsi="Times New Roman" w:cs="Times New Roman"/>
        </w:rPr>
        <w:t xml:space="preserve"> Аванс не предусмотрен.</w:t>
      </w:r>
    </w:p>
    <w:p w:rsidR="00EB40F2" w:rsidRPr="00EB40F2" w:rsidRDefault="00EB40F2" w:rsidP="00EB40F2">
      <w:pPr>
        <w:tabs>
          <w:tab w:val="left" w:pos="709"/>
          <w:tab w:val="left" w:pos="1134"/>
        </w:tabs>
        <w:spacing w:after="0" w:line="240" w:lineRule="auto"/>
        <w:ind w:firstLine="709"/>
        <w:jc w:val="center"/>
        <w:rPr>
          <w:rFonts w:ascii="Times New Roman" w:hAnsi="Times New Roman" w:cs="Times New Roman"/>
        </w:rPr>
      </w:pPr>
      <w:r w:rsidRPr="00EB40F2">
        <w:rPr>
          <w:rFonts w:ascii="Times New Roman" w:hAnsi="Times New Roman" w:cs="Times New Roman"/>
        </w:rPr>
        <w:t>3. ПРАВА И ОБЯЗАННОСТИ СТОРОН</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3.1. Заказчик вправе:</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3.1.1. Требовать от Поставщика надлежащего исполнения обязательств в соответствии с Техническим заданием и с настоящим Контрактом, а также своевременное устранение выявленных недостатков.</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Контракта.</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3.1.3. Запрашивать у Поставщика информацию о ходе и состоянии исполнения обязательств Поставщика по настоящему Контракту.</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3.1.4. Осуществлять </w:t>
      </w:r>
      <w:proofErr w:type="gramStart"/>
      <w:r w:rsidRPr="00EB40F2">
        <w:rPr>
          <w:rFonts w:ascii="Times New Roman" w:hAnsi="Times New Roman" w:cs="Times New Roman"/>
        </w:rPr>
        <w:t>контроль за</w:t>
      </w:r>
      <w:proofErr w:type="gramEnd"/>
      <w:r w:rsidRPr="00EB40F2">
        <w:rPr>
          <w:rFonts w:ascii="Times New Roman" w:hAnsi="Times New Roman" w:cs="Times New Roman"/>
        </w:rPr>
        <w:t xml:space="preserve"> объемом и сроками поставки Товара.</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3.1.5. В случае поставки Товара, не предусмотренного настоящим Контрактом, Заказчик вправе отказаться от их оплаты.</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3.2. Заказчик обязан:</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3.2.1. Своевременно принять и оплатить поставку Товара в соответствии с условиями настоящего Контракта.</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3.2.2. Своевременно предоставлять разъяснения и уточнения по запросам Поставщика в части поставки Товара в соответствии с  условиями настоящего  Контракта.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3.2.3. Сообщать в письменной форме Поставщику о недостатках, обнаруженных в ходе поставки Товара, в течение 2 (двух) рабочих дней после обнаружения таких недостатков.</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3.3. Поставщик вправе:</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3.3.1. Требовать своевременного подписания Заказчиком акта приема-передачи Товара по настоящему Контракту на основании представленных Поставщиком отчетных документов.</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3.3.2. Требовать своевременной оплаты за поставленный Товар в соответствии с условиями настоящего Контракта.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3.3.3. Запрашивать у Заказчика разъяснения и уточнения относительно поставки Товара в рамках настоящего Контракта;</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3.3.4. Получать от Заказчика содействие при поставке Товара в соответствии с условиями настоящего Контракта.</w:t>
      </w:r>
    </w:p>
    <w:p w:rsidR="00EB40F2" w:rsidRPr="00EB40F2" w:rsidRDefault="00EB40F2" w:rsidP="00EB40F2">
      <w:pPr>
        <w:pStyle w:val="ConsPlusNormal"/>
        <w:tabs>
          <w:tab w:val="left" w:pos="709"/>
        </w:tabs>
        <w:ind w:firstLine="709"/>
        <w:jc w:val="both"/>
        <w:rPr>
          <w:rFonts w:ascii="Times New Roman" w:hAnsi="Times New Roman" w:cs="Times New Roman"/>
          <w:sz w:val="22"/>
          <w:szCs w:val="22"/>
        </w:rPr>
      </w:pPr>
      <w:r w:rsidRPr="00EB40F2">
        <w:rPr>
          <w:rFonts w:ascii="Times New Roman" w:hAnsi="Times New Roman" w:cs="Times New Roman"/>
          <w:sz w:val="22"/>
          <w:szCs w:val="22"/>
        </w:rPr>
        <w:t>3.4. Поставщик обязан:</w:t>
      </w:r>
    </w:p>
    <w:p w:rsidR="00EB40F2" w:rsidRPr="00EB40F2" w:rsidRDefault="00EB40F2" w:rsidP="00EB40F2">
      <w:pPr>
        <w:tabs>
          <w:tab w:val="left" w:pos="630"/>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3.4.1. Своевременно и надлежащим образом поставить Товар в соответствии с условиями настоящего Контракта, произвести все виды погрузочно-разгрузочных работ и </w:t>
      </w:r>
      <w:r w:rsidRPr="00EB40F2">
        <w:rPr>
          <w:rFonts w:ascii="Times New Roman" w:hAnsi="Times New Roman" w:cs="Times New Roman"/>
          <w:color w:val="0D0D0D"/>
        </w:rPr>
        <w:t>представить Заказчику отчетную документацию по итогам исполнения настоящего Контракта.</w:t>
      </w:r>
    </w:p>
    <w:p w:rsidR="00EB40F2" w:rsidRPr="00EB40F2" w:rsidRDefault="00EB40F2" w:rsidP="00EB40F2">
      <w:pPr>
        <w:spacing w:after="0" w:line="240" w:lineRule="auto"/>
        <w:ind w:firstLine="709"/>
        <w:jc w:val="both"/>
        <w:rPr>
          <w:rFonts w:ascii="Times New Roman" w:hAnsi="Times New Roman" w:cs="Times New Roman"/>
          <w:lang w:eastAsia="en-US"/>
        </w:rPr>
      </w:pPr>
      <w:r w:rsidRPr="00EB40F2">
        <w:rPr>
          <w:rFonts w:ascii="Times New Roman" w:hAnsi="Times New Roman" w:cs="Times New Roman"/>
        </w:rPr>
        <w:t xml:space="preserve">3.4.2. </w:t>
      </w:r>
      <w:r w:rsidRPr="00EB40F2">
        <w:rPr>
          <w:rFonts w:ascii="Times New Roman" w:hAnsi="Times New Roman" w:cs="Times New Roman"/>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3.4.3.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3.4.4. Обеспечивать соответствие результатов работ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3.4.5. Обеспечить устранение недостатков выявленных при сдаче-приемке.</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lastRenderedPageBreak/>
        <w:t>3.4.6. Исполнять иные обязательства, предусмотренные действующим законодательством Российской Федерации и настоящим Контрактом.</w:t>
      </w:r>
    </w:p>
    <w:p w:rsidR="00EB40F2" w:rsidRPr="00EB40F2" w:rsidRDefault="00EB40F2" w:rsidP="00EB40F2">
      <w:pPr>
        <w:shd w:val="clear" w:color="auto" w:fill="FFFFFF"/>
        <w:tabs>
          <w:tab w:val="left" w:pos="709"/>
        </w:tabs>
        <w:spacing w:after="0" w:line="240" w:lineRule="auto"/>
        <w:ind w:firstLine="709"/>
        <w:jc w:val="center"/>
        <w:rPr>
          <w:rFonts w:ascii="Times New Roman" w:hAnsi="Times New Roman" w:cs="Times New Roman"/>
        </w:rPr>
      </w:pPr>
      <w:r w:rsidRPr="00EB40F2">
        <w:rPr>
          <w:rFonts w:ascii="Times New Roman" w:hAnsi="Times New Roman" w:cs="Times New Roman"/>
        </w:rPr>
        <w:t>4. СРОК, МЕСТО И УСЛОВИЯ ПОСТАВКИ ТОВАРА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4.1. Срок поставки Товара: в соответствии с условиями заявки Заказчика.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4.2. Место доставки Товара: в соответствии с условиями заявки Заказчика.</w:t>
      </w:r>
    </w:p>
    <w:p w:rsidR="00EB40F2" w:rsidRPr="00EB40F2" w:rsidRDefault="00EB40F2" w:rsidP="00EB40F2">
      <w:pPr>
        <w:tabs>
          <w:tab w:val="left" w:pos="709"/>
        </w:tabs>
        <w:spacing w:after="0" w:line="240" w:lineRule="auto"/>
        <w:ind w:firstLine="709"/>
        <w:jc w:val="both"/>
        <w:rPr>
          <w:rFonts w:ascii="Times New Roman" w:hAnsi="Times New Roman" w:cs="Times New Roman"/>
          <w:color w:val="000000"/>
        </w:rPr>
      </w:pPr>
      <w:r w:rsidRPr="00EB40F2">
        <w:rPr>
          <w:rFonts w:ascii="Times New Roman" w:hAnsi="Times New Roman" w:cs="Times New Roman"/>
        </w:rPr>
        <w:t>4.3.</w:t>
      </w:r>
      <w:r w:rsidRPr="00EB40F2">
        <w:rPr>
          <w:rFonts w:ascii="Times New Roman" w:hAnsi="Times New Roman" w:cs="Times New Roman"/>
          <w:color w:val="000000"/>
        </w:rPr>
        <w:t xml:space="preserve"> Условия п</w:t>
      </w:r>
      <w:r w:rsidRPr="00EB40F2">
        <w:rPr>
          <w:rFonts w:ascii="Times New Roman" w:hAnsi="Times New Roman" w:cs="Times New Roman"/>
        </w:rPr>
        <w:t xml:space="preserve">оставки Товара: </w:t>
      </w:r>
      <w:r w:rsidRPr="00EB40F2">
        <w:rPr>
          <w:rFonts w:ascii="Times New Roman" w:hAnsi="Times New Roman" w:cs="Times New Roman"/>
          <w:color w:val="000000"/>
        </w:rPr>
        <w:t>силами и средствами Поставщика.</w:t>
      </w:r>
    </w:p>
    <w:p w:rsidR="00EB40F2" w:rsidRPr="00EB40F2" w:rsidRDefault="00EB40F2" w:rsidP="00EB40F2">
      <w:pPr>
        <w:tabs>
          <w:tab w:val="left" w:pos="709"/>
        </w:tabs>
        <w:spacing w:after="0" w:line="240" w:lineRule="auto"/>
        <w:ind w:firstLine="709"/>
        <w:jc w:val="center"/>
        <w:rPr>
          <w:rFonts w:ascii="Times New Roman" w:hAnsi="Times New Roman" w:cs="Times New Roman"/>
        </w:rPr>
      </w:pPr>
      <w:r w:rsidRPr="00EB40F2">
        <w:rPr>
          <w:rFonts w:ascii="Times New Roman" w:hAnsi="Times New Roman" w:cs="Times New Roman"/>
        </w:rPr>
        <w:t xml:space="preserve">5. ПОРЯДОК СДАЧИ-ПРИЕМКИ ТОВАРА </w:t>
      </w:r>
      <w:r w:rsidRPr="00EB40F2">
        <w:rPr>
          <w:rFonts w:ascii="Times New Roman" w:hAnsi="Times New Roman" w:cs="Times New Roman"/>
        </w:rPr>
        <w:tab/>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5.1. Приемка Товара включает в себя проверку Товара на соответствие требованиям  настоящего Контракта. </w:t>
      </w:r>
    </w:p>
    <w:p w:rsidR="00EB40F2" w:rsidRPr="00EB40F2" w:rsidRDefault="00EB40F2" w:rsidP="00EB40F2">
      <w:pPr>
        <w:tabs>
          <w:tab w:val="left" w:pos="630"/>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5.2. При поставке Товара Поставщик передает Заказчику все необходимые сопроводительные документы.</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5.3. Приемка Товара по количеству, ассортименту, комплектности осуществляется Заказчиком в момент разгрузки Товара в месте поставки в соответствии с  Техническим заданием. По окончании приемки подписывается товарная накладная.</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5.3.1. При поступлении Товара в неисправной таре (упаковке) составляется Акт о состоянии и недостатках тары (упаковки).</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5.3.2. Осмотр Товара, поступившего в исправной упаковке, производится при вскрытии упаковки. Вскрытие упаковки может производиться в присутствии уполномоченного представителя Поставщика и Заказчика.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5.3.3. При обнаружении в ходе приемки недостачи и (или) некомплектности Товара, либо поставки Товара не в соответствующем условиям Контракта ассортименте, Стороны составляют и подписывают двусторонний акт о недостаче. Поставщик обязуется поставить недостающее количество Товара и (или) комплектующих, поставить в ассортименте, соответствующем условиям Контракта,  в течение 5 (пяти) рабочих дней с момента подписания такого акта.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5.4. В течение 5 (пяти) рабочих дней со дня подписания товарной накладной Заказчик осуществляет приемку Товара по качеству и при отсутствии замечаний направляет Поставщику в течение 3 (трех) рабочих дней подписанный акт приема-передачи Товара, составленный по форме, указанной в Приложении № 2 к настоящему Контракту, являющемуся неотъемлемой частью настоящего Контракта. </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5.4.1. </w:t>
      </w:r>
      <w:proofErr w:type="gramStart"/>
      <w:r w:rsidRPr="00EB40F2">
        <w:rPr>
          <w:rFonts w:ascii="Times New Roman" w:hAnsi="Times New Roman" w:cs="Times New Roman"/>
        </w:rPr>
        <w:t xml:space="preserve">При обнаружении недостатков Товара в ходе его приемки Заказчик обязан уведомить Поставщика в течение 2 (двух) рабочих дней после их обнаружения с приложением мотивированного отказа от подписания акта приема-передачи Товара с указанием перечня выявленных недостатков Товара, который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 </w:t>
      </w:r>
      <w:proofErr w:type="gramEnd"/>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5.4.2. Поставщик обязуется своими силами и за свой счет заменить Товар ненадлежащего качества в течение 5 (пяти) рабочих дней с момента получения уведомления об обнаружении недостатков Товара. Расходы, связанные с возвратом Товара ненадлежащего качества, осуществляются за счет средств Поставщика. </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5.4.3. Товар, не соответствующий по качеству условиям настоящего Контракта, считается не поставленным</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5.5. Обязанность Поставщика по поставке Товара Заказчику считается исполненной в момент подписания Заказчиком акта приема-передачи Товара. </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5.6. Риск случайной гибели Товара или повреждения Товара, а также право собственности на Товар переходит на Заказчика после подписания Сторонами акта приема-передачи Товара. </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5.7. Все виды погрузочно-разгрузочных работ, включая работ с применением грузоподъемных механизмов, осуществляются Поставщиком. </w:t>
      </w:r>
    </w:p>
    <w:p w:rsidR="00EB40F2" w:rsidRPr="00EB40F2" w:rsidRDefault="00EB40F2" w:rsidP="00EB40F2">
      <w:pPr>
        <w:spacing w:after="0" w:line="240" w:lineRule="auto"/>
        <w:ind w:firstLine="708"/>
        <w:jc w:val="both"/>
        <w:rPr>
          <w:rFonts w:ascii="Times New Roman" w:hAnsi="Times New Roman" w:cs="Times New Roman"/>
          <w:sz w:val="24"/>
          <w:szCs w:val="24"/>
        </w:rPr>
      </w:pPr>
      <w:r w:rsidRPr="00EB40F2">
        <w:rPr>
          <w:rFonts w:ascii="Times New Roman" w:hAnsi="Times New Roman" w:cs="Times New Roman"/>
          <w:sz w:val="24"/>
          <w:szCs w:val="24"/>
        </w:rPr>
        <w:t>5.8. Для проверки поставленного Поставщиком товара в части его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EB40F2" w:rsidRPr="00EB40F2" w:rsidRDefault="00EB40F2" w:rsidP="00EB40F2">
      <w:pPr>
        <w:tabs>
          <w:tab w:val="left" w:pos="709"/>
        </w:tabs>
        <w:spacing w:after="0" w:line="240" w:lineRule="auto"/>
        <w:ind w:firstLine="709"/>
        <w:jc w:val="center"/>
        <w:rPr>
          <w:rFonts w:ascii="Times New Roman" w:hAnsi="Times New Roman" w:cs="Times New Roman"/>
          <w:bCs/>
        </w:rPr>
      </w:pPr>
      <w:r w:rsidRPr="00EB40F2">
        <w:rPr>
          <w:rFonts w:ascii="Times New Roman" w:hAnsi="Times New Roman" w:cs="Times New Roman"/>
          <w:bCs/>
        </w:rPr>
        <w:t>6. ГАРАНТИЙНЫЕ ОБЯЗАТЕЛЬСТВА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6.1. Поставщик гарантирует качество и безопасность поставляемого Товара, включая комплектующие изделия к нему, в соответствии с настоящим Контрактом, действующими стандартами и техническими требованиями, установленными в Российской Федерации. Поставщик гарантирует поставить Товар в объеме, указанном  в Техническом задании. </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6.2. На поставляемый Товар Поставщик предоставляет гарантию качества в соответствии с нормативными документами на данный вид Товара. </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lastRenderedPageBreak/>
        <w:t xml:space="preserve">6.3. </w:t>
      </w:r>
      <w:proofErr w:type="gramStart"/>
      <w:r w:rsidRPr="00EB40F2">
        <w:rPr>
          <w:rFonts w:ascii="Times New Roman" w:hAnsi="Times New Roman" w:cs="Times New Roman"/>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EB40F2">
        <w:rPr>
          <w:rFonts w:ascii="Times New Roman" w:hAnsi="Times New Roman" w:cs="Times New Roman"/>
        </w:rPr>
        <w:t xml:space="preserve"> их части в Российской Федерации.</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6.4. Поставщик обязан за свой счет устранить недостатки, выявленные в Товаре,  или заменить Товар, если не докажет, что недостатки возникли в результате нарушения Заказчиком правил эксплуатации Товара. Устранение  недостатков Товара</w:t>
      </w:r>
      <w:r w:rsidRPr="00EB40F2">
        <w:rPr>
          <w:rFonts w:ascii="Times New Roman" w:hAnsi="Times New Roman" w:cs="Times New Roman"/>
          <w:color w:val="00B050"/>
        </w:rPr>
        <w:t xml:space="preserve"> </w:t>
      </w:r>
      <w:r w:rsidRPr="00EB40F2">
        <w:rPr>
          <w:rFonts w:ascii="Times New Roman" w:hAnsi="Times New Roman" w:cs="Times New Roman"/>
        </w:rPr>
        <w:t xml:space="preserve">производится в срок  не более 7 (семи) рабочих дней </w:t>
      </w:r>
      <w:proofErr w:type="gramStart"/>
      <w:r w:rsidRPr="00EB40F2">
        <w:rPr>
          <w:rFonts w:ascii="Times New Roman" w:hAnsi="Times New Roman" w:cs="Times New Roman"/>
        </w:rPr>
        <w:t>с даты</w:t>
      </w:r>
      <w:proofErr w:type="gramEnd"/>
      <w:r w:rsidRPr="00EB40F2">
        <w:rPr>
          <w:rFonts w:ascii="Times New Roman" w:hAnsi="Times New Roman" w:cs="Times New Roman"/>
        </w:rPr>
        <w:t xml:space="preserve"> письменного уведомления Поставщика о выявлении таких недостатков.</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6.5. Товар ненадлежащего качества возвращается Поставщику за его счет после поставки нового Товара.</w:t>
      </w:r>
    </w:p>
    <w:p w:rsidR="00EB40F2" w:rsidRPr="00EB40F2" w:rsidRDefault="00EB40F2" w:rsidP="00EB40F2">
      <w:pPr>
        <w:widowControl w:val="0"/>
        <w:numPr>
          <w:ilvl w:val="0"/>
          <w:numId w:val="41"/>
        </w:numPr>
        <w:tabs>
          <w:tab w:val="left" w:pos="709"/>
          <w:tab w:val="left" w:pos="1134"/>
        </w:tabs>
        <w:autoSpaceDE w:val="0"/>
        <w:autoSpaceDN w:val="0"/>
        <w:adjustRightInd w:val="0"/>
        <w:spacing w:after="0" w:line="240" w:lineRule="auto"/>
        <w:ind w:left="0" w:firstLine="709"/>
        <w:jc w:val="center"/>
        <w:rPr>
          <w:rFonts w:ascii="Times New Roman" w:hAnsi="Times New Roman" w:cs="Times New Roman"/>
        </w:rPr>
      </w:pPr>
      <w:r w:rsidRPr="00EB40F2">
        <w:rPr>
          <w:rFonts w:ascii="Times New Roman" w:hAnsi="Times New Roman" w:cs="Times New Roman"/>
        </w:rPr>
        <w:t>ТРЕБОВАНИЯ К ТАРЕ И УПАКОВКЕ</w:t>
      </w:r>
    </w:p>
    <w:p w:rsidR="00EB40F2" w:rsidRPr="00EB40F2" w:rsidRDefault="00EB40F2" w:rsidP="00EB40F2">
      <w:pPr>
        <w:widowControl w:val="0"/>
        <w:numPr>
          <w:ilvl w:val="1"/>
          <w:numId w:val="4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rPr>
      </w:pPr>
      <w:r w:rsidRPr="00EB40F2">
        <w:rPr>
          <w:rFonts w:ascii="Times New Roman" w:hAnsi="Times New Roman" w:cs="Times New Roman"/>
        </w:rPr>
        <w:t xml:space="preserve">Поставка Товара должна осуществляется в оригинальной упаковке, обеспечивающей его сохранность. </w:t>
      </w:r>
    </w:p>
    <w:p w:rsidR="00EB40F2" w:rsidRPr="00EB40F2" w:rsidRDefault="00EB40F2" w:rsidP="00EB40F2">
      <w:pPr>
        <w:widowControl w:val="0"/>
        <w:numPr>
          <w:ilvl w:val="1"/>
          <w:numId w:val="4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rPr>
      </w:pPr>
      <w:r w:rsidRPr="00EB40F2">
        <w:rPr>
          <w:rFonts w:ascii="Times New Roman" w:hAnsi="Times New Roman" w:cs="Times New Roman"/>
        </w:rPr>
        <w:t>Поставщик несет ответственность перед Заказчиком за все повреждения или порчу Товара, возникшие в результате некачественной упаковки, за образование коррозии, за дополнительные расходы, которые могут возникнуть в результате неправильной маркировки.</w:t>
      </w:r>
    </w:p>
    <w:p w:rsidR="00EB40F2" w:rsidRPr="00EB40F2" w:rsidRDefault="00EB40F2" w:rsidP="00EB40F2">
      <w:pPr>
        <w:tabs>
          <w:tab w:val="left" w:pos="709"/>
        </w:tabs>
        <w:spacing w:after="0" w:line="240" w:lineRule="auto"/>
        <w:ind w:firstLine="709"/>
        <w:jc w:val="center"/>
        <w:outlineLvl w:val="0"/>
        <w:rPr>
          <w:rFonts w:ascii="Times New Roman" w:hAnsi="Times New Roman" w:cs="Times New Roman"/>
          <w:bCs/>
        </w:rPr>
      </w:pPr>
    </w:p>
    <w:p w:rsidR="00EB40F2" w:rsidRPr="00EB40F2" w:rsidRDefault="00EB40F2" w:rsidP="00EB40F2">
      <w:pPr>
        <w:tabs>
          <w:tab w:val="left" w:pos="709"/>
        </w:tabs>
        <w:spacing w:after="0" w:line="240" w:lineRule="auto"/>
        <w:ind w:firstLine="709"/>
        <w:jc w:val="center"/>
        <w:outlineLvl w:val="0"/>
        <w:rPr>
          <w:rFonts w:ascii="Times New Roman" w:hAnsi="Times New Roman" w:cs="Times New Roman"/>
        </w:rPr>
      </w:pPr>
      <w:r w:rsidRPr="00EB40F2">
        <w:rPr>
          <w:rFonts w:ascii="Times New Roman" w:hAnsi="Times New Roman" w:cs="Times New Roman"/>
          <w:bCs/>
        </w:rPr>
        <w:t xml:space="preserve">8. </w:t>
      </w:r>
      <w:r w:rsidRPr="00EB40F2">
        <w:rPr>
          <w:rFonts w:ascii="Times New Roman" w:hAnsi="Times New Roman" w:cs="Times New Roman"/>
        </w:rPr>
        <w:t>ОТВЕТСТВЕННОСТЬ СТОРОН</w:t>
      </w:r>
    </w:p>
    <w:p w:rsidR="00EB40F2" w:rsidRPr="00EB40F2" w:rsidRDefault="00EB40F2" w:rsidP="00EB40F2">
      <w:pPr>
        <w:tabs>
          <w:tab w:val="left" w:pos="709"/>
        </w:tabs>
        <w:spacing w:after="0" w:line="240" w:lineRule="auto"/>
        <w:ind w:firstLine="709"/>
        <w:jc w:val="center"/>
        <w:outlineLvl w:val="0"/>
        <w:rPr>
          <w:rFonts w:ascii="Times New Roman" w:hAnsi="Times New Roman" w:cs="Times New Roman"/>
        </w:rPr>
      </w:pPr>
    </w:p>
    <w:p w:rsidR="00EB40F2" w:rsidRPr="00EB40F2" w:rsidRDefault="00EB40F2" w:rsidP="00EB40F2">
      <w:pPr>
        <w:spacing w:after="0" w:line="240" w:lineRule="auto"/>
        <w:ind w:firstLine="380"/>
        <w:rPr>
          <w:rFonts w:ascii="Times New Roman" w:hAnsi="Times New Roman" w:cs="Times New Roman"/>
          <w:color w:val="000000"/>
        </w:rPr>
      </w:pPr>
      <w:r w:rsidRPr="00EB40F2">
        <w:rPr>
          <w:rFonts w:ascii="Times New Roman" w:hAnsi="Times New Roman" w:cs="Times New Roman"/>
          <w:color w:val="000000"/>
        </w:rPr>
        <w:t>8.1.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 xml:space="preserve">8.2. </w:t>
      </w:r>
      <w:proofErr w:type="gramStart"/>
      <w:r w:rsidRPr="00EB40F2">
        <w:rPr>
          <w:rFonts w:ascii="Times New Roman" w:hAnsi="Times New Roman" w:cs="Times New Roman"/>
          <w:color w:val="000000"/>
        </w:rPr>
        <w:t>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утверждёнными Постановлением Правительства РФ от 30.08.2017г. №1042 (далее – Правила</w:t>
      </w:r>
      <w:proofErr w:type="gramEnd"/>
      <w:r w:rsidRPr="00EB40F2">
        <w:rPr>
          <w:rFonts w:ascii="Times New Roman" w:hAnsi="Times New Roman" w:cs="Times New Roman"/>
          <w:color w:val="000000"/>
        </w:rPr>
        <w:t xml:space="preserve">) </w:t>
      </w:r>
      <w:proofErr w:type="gramStart"/>
      <w:r w:rsidRPr="00EB40F2">
        <w:rPr>
          <w:rFonts w:ascii="Times New Roman" w:hAnsi="Times New Roman" w:cs="Times New Roman"/>
          <w:color w:val="000000"/>
        </w:rPr>
        <w:t>и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EB40F2" w:rsidRPr="00EB40F2" w:rsidRDefault="00EB40F2" w:rsidP="00EB40F2">
      <w:pPr>
        <w:spacing w:after="0" w:line="240" w:lineRule="auto"/>
        <w:ind w:firstLine="380"/>
        <w:jc w:val="both"/>
        <w:rPr>
          <w:rFonts w:ascii="Times New Roman" w:hAnsi="Times New Roman" w:cs="Times New Roman"/>
          <w:color w:val="000000"/>
        </w:rPr>
      </w:pPr>
      <w:r w:rsidRPr="00EB40F2">
        <w:rPr>
          <w:rFonts w:ascii="Times New Roman" w:hAnsi="Times New Roman" w:cs="Times New Roman"/>
          <w:color w:val="000000"/>
        </w:rPr>
        <w:t xml:space="preserve">8.3.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которая составляет </w:t>
      </w:r>
      <w:r w:rsidRPr="00EB40F2">
        <w:rPr>
          <w:rFonts w:ascii="Times New Roman" w:hAnsi="Times New Roman" w:cs="Times New Roman"/>
          <w:b/>
          <w:bCs/>
          <w:color w:val="000000"/>
        </w:rPr>
        <w:t>___________ руб. ____ коп</w:t>
      </w:r>
      <w:proofErr w:type="gramStart"/>
      <w:r w:rsidRPr="00EB40F2">
        <w:rPr>
          <w:rFonts w:ascii="Times New Roman" w:hAnsi="Times New Roman" w:cs="Times New Roman"/>
          <w:b/>
          <w:bCs/>
          <w:color w:val="000000"/>
        </w:rPr>
        <w:t>.,</w:t>
      </w:r>
      <w:r w:rsidRPr="00EB40F2">
        <w:rPr>
          <w:rFonts w:ascii="Times New Roman" w:hAnsi="Times New Roman" w:cs="Times New Roman"/>
          <w:color w:val="000000"/>
        </w:rPr>
        <w:t xml:space="preserve"> </w:t>
      </w:r>
      <w:proofErr w:type="gramEnd"/>
      <w:r w:rsidRPr="00EB40F2">
        <w:rPr>
          <w:rFonts w:ascii="Times New Roman" w:hAnsi="Times New Roman" w:cs="Times New Roman"/>
          <w:color w:val="000000"/>
        </w:rPr>
        <w:t xml:space="preserve">и определяется в следующем порядке (за исключением случая, предусмотренного пунктом 5.4. настоящего Контракта*): </w:t>
      </w:r>
    </w:p>
    <w:p w:rsidR="00EB40F2" w:rsidRPr="00EB40F2" w:rsidRDefault="00EB40F2" w:rsidP="00EB40F2">
      <w:pPr>
        <w:spacing w:after="0" w:line="240" w:lineRule="auto"/>
        <w:ind w:firstLine="380"/>
        <w:jc w:val="both"/>
        <w:rPr>
          <w:rFonts w:ascii="Times New Roman" w:hAnsi="Times New Roman" w:cs="Times New Roman"/>
          <w:color w:val="000000"/>
        </w:rPr>
      </w:pPr>
      <w:r w:rsidRPr="00EB40F2">
        <w:rPr>
          <w:rFonts w:ascii="Times New Roman" w:hAnsi="Times New Roman" w:cs="Times New Roman"/>
          <w:color w:val="000000"/>
        </w:rPr>
        <w:t>а) 10 процентов цены контракта (этапа) в случае, если цена контракта (этапа) не превышает 3 млн. рублей;</w:t>
      </w:r>
    </w:p>
    <w:p w:rsidR="00EB40F2" w:rsidRPr="00EB40F2" w:rsidRDefault="00EB40F2" w:rsidP="00EB40F2">
      <w:pPr>
        <w:spacing w:after="0" w:line="240" w:lineRule="auto"/>
        <w:ind w:firstLine="380"/>
        <w:jc w:val="both"/>
        <w:rPr>
          <w:rFonts w:ascii="Times New Roman" w:hAnsi="Times New Roman" w:cs="Times New Roman"/>
          <w:color w:val="000000"/>
        </w:rPr>
      </w:pPr>
      <w:r w:rsidRPr="00EB40F2">
        <w:rPr>
          <w:rFonts w:ascii="Times New Roman" w:hAnsi="Times New Roman" w:cs="Times New Roman"/>
          <w:color w:val="000000"/>
        </w:rPr>
        <w:t>б) 5 процентов цены контракта (этапа) в случае, если цена контракта (этапа) составляет от 3млн. рублей до 50 млн. рублей (включительно);</w:t>
      </w:r>
    </w:p>
    <w:p w:rsidR="00EB40F2" w:rsidRPr="00EB40F2" w:rsidRDefault="00EB40F2" w:rsidP="00EB40F2">
      <w:pPr>
        <w:spacing w:after="0" w:line="240" w:lineRule="auto"/>
        <w:ind w:firstLine="380"/>
        <w:jc w:val="both"/>
        <w:rPr>
          <w:rFonts w:ascii="Times New Roman" w:hAnsi="Times New Roman" w:cs="Times New Roman"/>
          <w:color w:val="000000"/>
        </w:rPr>
      </w:pPr>
      <w:r w:rsidRPr="00EB40F2">
        <w:rPr>
          <w:rFonts w:ascii="Times New Roman" w:hAnsi="Times New Roman" w:cs="Times New Roman"/>
          <w:color w:val="000000"/>
        </w:rPr>
        <w:t>в) 1 процент цены контракта (этапа) в случае, если цена контракта (этапа) составляет от 50 млн. рублей до 100 млн. рублей (включительно).</w:t>
      </w:r>
    </w:p>
    <w:p w:rsidR="00EB40F2" w:rsidRPr="00EB40F2" w:rsidRDefault="00EB40F2" w:rsidP="00EB40F2">
      <w:pPr>
        <w:spacing w:after="0" w:line="240" w:lineRule="auto"/>
        <w:ind w:firstLine="329"/>
        <w:jc w:val="both"/>
        <w:rPr>
          <w:rFonts w:ascii="Times New Roman" w:hAnsi="Times New Roman" w:cs="Times New Roman"/>
          <w:color w:val="000000"/>
        </w:rPr>
      </w:pPr>
      <w:r w:rsidRPr="00EB40F2">
        <w:rPr>
          <w:rFonts w:ascii="Times New Roman" w:hAnsi="Times New Roman" w:cs="Times New Roman"/>
          <w:color w:val="000000"/>
        </w:rPr>
        <w:t xml:space="preserve">8.4.* </w:t>
      </w:r>
      <w:proofErr w:type="gramStart"/>
      <w:r w:rsidRPr="00EB40F2">
        <w:rPr>
          <w:rFonts w:ascii="Times New Roman" w:hAnsi="Times New Roman" w:cs="Times New Roman"/>
          <w:color w:val="000000"/>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w:t>
      </w:r>
      <w:proofErr w:type="gramEnd"/>
      <w:r w:rsidRPr="00EB40F2">
        <w:rPr>
          <w:rFonts w:ascii="Times New Roman" w:hAnsi="Times New Roman" w:cs="Times New Roman"/>
          <w:color w:val="000000"/>
        </w:rPr>
        <w:t xml:space="preserve"> обязательств (в том числе гарантийного обязательства), предусмотренных Контрактом, и устанавливается в виде фиксированной суммы, которая составляет </w:t>
      </w:r>
      <w:r w:rsidRPr="00EB40F2">
        <w:rPr>
          <w:rFonts w:ascii="Times New Roman" w:hAnsi="Times New Roman" w:cs="Times New Roman"/>
          <w:b/>
          <w:bCs/>
          <w:color w:val="000000"/>
        </w:rPr>
        <w:t>___________ руб. ____ коп</w:t>
      </w:r>
      <w:proofErr w:type="gramStart"/>
      <w:r w:rsidRPr="00EB40F2">
        <w:rPr>
          <w:rFonts w:ascii="Times New Roman" w:hAnsi="Times New Roman" w:cs="Times New Roman"/>
          <w:b/>
          <w:bCs/>
          <w:color w:val="000000"/>
        </w:rPr>
        <w:t>.,</w:t>
      </w:r>
      <w:r w:rsidRPr="00EB40F2">
        <w:rPr>
          <w:rFonts w:ascii="Times New Roman" w:hAnsi="Times New Roman" w:cs="Times New Roman"/>
          <w:color w:val="000000"/>
        </w:rPr>
        <w:t xml:space="preserve"> </w:t>
      </w:r>
      <w:proofErr w:type="gramEnd"/>
      <w:r w:rsidRPr="00EB40F2">
        <w:rPr>
          <w:rFonts w:ascii="Times New Roman" w:hAnsi="Times New Roman" w:cs="Times New Roman"/>
          <w:color w:val="000000"/>
        </w:rPr>
        <w:t>и определяется в следующем порядке:</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а) 10 процентов начальной (максимальной) цены контракта в случае, если начальная (максимальная) цена контракта не превышает 3 млн. рублей;</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B40F2" w:rsidRPr="00EB40F2" w:rsidRDefault="00EB40F2" w:rsidP="00EB40F2">
      <w:pPr>
        <w:pBdr>
          <w:top w:val="single" w:sz="12" w:space="1" w:color="000000"/>
          <w:bottom w:val="single" w:sz="12" w:space="1" w:color="000000"/>
        </w:pBdr>
        <w:spacing w:after="0" w:line="240" w:lineRule="auto"/>
        <w:ind w:firstLine="709"/>
        <w:jc w:val="both"/>
        <w:rPr>
          <w:rFonts w:ascii="Times New Roman" w:hAnsi="Times New Roman" w:cs="Times New Roman"/>
          <w:color w:val="000000"/>
        </w:rPr>
      </w:pPr>
      <w:r w:rsidRPr="00EB40F2">
        <w:rPr>
          <w:rFonts w:ascii="Times New Roman" w:hAnsi="Times New Roman" w:cs="Times New Roman"/>
          <w:b/>
          <w:bCs/>
          <w:i/>
          <w:iCs/>
          <w:color w:val="000000"/>
        </w:rPr>
        <w:t>* при отсутствии соответствующего случая, отмеченный пункт не применяется, сумма штрафа не указывается</w:t>
      </w:r>
    </w:p>
    <w:p w:rsidR="00EB40F2" w:rsidRPr="00EB40F2" w:rsidRDefault="00EB40F2" w:rsidP="00EB40F2">
      <w:pPr>
        <w:spacing w:after="0" w:line="240" w:lineRule="auto"/>
        <w:ind w:firstLine="709"/>
        <w:jc w:val="both"/>
        <w:rPr>
          <w:rFonts w:ascii="Times New Roman" w:hAnsi="Times New Roman" w:cs="Times New Roman"/>
          <w:color w:val="000000"/>
        </w:rPr>
      </w:pPr>
      <w:r w:rsidRPr="00EB40F2">
        <w:rPr>
          <w:rFonts w:ascii="Times New Roman" w:hAnsi="Times New Roman" w:cs="Times New Roman"/>
          <w:color w:val="000000"/>
        </w:rPr>
        <w:t>8.5.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EB40F2" w:rsidRPr="00EB40F2" w:rsidRDefault="00EB40F2" w:rsidP="00EB40F2">
      <w:pPr>
        <w:spacing w:after="0" w:line="240" w:lineRule="auto"/>
        <w:ind w:left="380" w:firstLine="329"/>
        <w:rPr>
          <w:rFonts w:ascii="Times New Roman" w:hAnsi="Times New Roman" w:cs="Times New Roman"/>
          <w:color w:val="000000"/>
        </w:rPr>
      </w:pPr>
      <w:r w:rsidRPr="00EB40F2">
        <w:rPr>
          <w:rFonts w:ascii="Times New Roman" w:hAnsi="Times New Roman" w:cs="Times New Roman"/>
          <w:color w:val="000000"/>
        </w:rPr>
        <w:t>а) 1000 рублей, если цена контракта не превышает 3 млн. рублей;</w:t>
      </w:r>
    </w:p>
    <w:p w:rsidR="00EB40F2" w:rsidRPr="00EB40F2" w:rsidRDefault="00EB40F2" w:rsidP="00EB40F2">
      <w:pPr>
        <w:spacing w:after="0" w:line="240" w:lineRule="auto"/>
        <w:ind w:left="380" w:firstLine="329"/>
        <w:rPr>
          <w:rFonts w:ascii="Times New Roman" w:hAnsi="Times New Roman" w:cs="Times New Roman"/>
          <w:color w:val="000000"/>
        </w:rPr>
      </w:pPr>
      <w:r w:rsidRPr="00EB40F2">
        <w:rPr>
          <w:rFonts w:ascii="Times New Roman" w:hAnsi="Times New Roman" w:cs="Times New Roman"/>
          <w:color w:val="000000"/>
        </w:rPr>
        <w:t>б) 5000 рублей, если цена контракта составляет от 3 млн. рублей до 50 млн. рублей (включительно);</w:t>
      </w:r>
    </w:p>
    <w:p w:rsidR="00EB40F2" w:rsidRPr="00EB40F2" w:rsidRDefault="00EB40F2" w:rsidP="00EB40F2">
      <w:pPr>
        <w:spacing w:after="0" w:line="240" w:lineRule="auto"/>
        <w:ind w:left="380" w:firstLine="329"/>
        <w:rPr>
          <w:rFonts w:ascii="Times New Roman" w:hAnsi="Times New Roman" w:cs="Times New Roman"/>
          <w:color w:val="000000"/>
        </w:rPr>
      </w:pPr>
      <w:r w:rsidRPr="00EB40F2">
        <w:rPr>
          <w:rFonts w:ascii="Times New Roman" w:hAnsi="Times New Roman" w:cs="Times New Roman"/>
          <w:color w:val="000000"/>
        </w:rPr>
        <w:t>в) 10000 рублей, если цена контракта составляет от 50 млн. рублей до 100 млн. рублей (включительно).</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 xml:space="preserve">Документами, подтверждающими факты нарушений и </w:t>
      </w:r>
      <w:proofErr w:type="gramStart"/>
      <w:r w:rsidRPr="00EB40F2">
        <w:rPr>
          <w:rFonts w:ascii="Times New Roman" w:hAnsi="Times New Roman" w:cs="Times New Roman"/>
          <w:color w:val="000000"/>
        </w:rPr>
        <w:t>неисполнения</w:t>
      </w:r>
      <w:proofErr w:type="gramEnd"/>
      <w:r w:rsidRPr="00EB40F2">
        <w:rPr>
          <w:rFonts w:ascii="Times New Roman" w:hAnsi="Times New Roman" w:cs="Times New Roman"/>
          <w:color w:val="000000"/>
        </w:rPr>
        <w:t xml:space="preserve"> указанных в настоящем пункте обязательств, могут являться двусторонний акт Заказчика и Поставщика, либо односторонний акт Заказчика (при отсутствии представителя Поставщика, извещенного заблаговременно о дне составления акта по факту нарушения условия Контракта), предписания Заказчика и иные предписания контрольно-надзорных органов.</w:t>
      </w:r>
    </w:p>
    <w:p w:rsidR="00EB40F2" w:rsidRPr="00EB40F2" w:rsidRDefault="00EB40F2" w:rsidP="00EB40F2">
      <w:pPr>
        <w:spacing w:after="0" w:line="240" w:lineRule="auto"/>
        <w:ind w:firstLine="709"/>
        <w:jc w:val="both"/>
        <w:rPr>
          <w:rFonts w:ascii="Times New Roman" w:hAnsi="Times New Roman" w:cs="Times New Roman"/>
          <w:color w:val="000000"/>
        </w:rPr>
      </w:pPr>
      <w:r w:rsidRPr="00EB40F2">
        <w:rPr>
          <w:rFonts w:ascii="Times New Roman" w:hAnsi="Times New Roman" w:cs="Times New Roman"/>
          <w:color w:val="000000"/>
        </w:rP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EB40F2" w:rsidRPr="00EB40F2" w:rsidRDefault="00EB40F2" w:rsidP="00EB40F2">
      <w:pPr>
        <w:spacing w:after="0" w:line="240" w:lineRule="auto"/>
        <w:ind w:left="380" w:firstLine="329"/>
        <w:jc w:val="both"/>
        <w:rPr>
          <w:rFonts w:ascii="Times New Roman" w:hAnsi="Times New Roman" w:cs="Times New Roman"/>
          <w:color w:val="000000"/>
        </w:rPr>
      </w:pPr>
      <w:r w:rsidRPr="00EB40F2">
        <w:rPr>
          <w:rFonts w:ascii="Times New Roman" w:hAnsi="Times New Roman" w:cs="Times New Roman"/>
          <w:color w:val="000000"/>
        </w:rPr>
        <w:t>а) 1000 рублей, если цена контракта не превышает 3 млн. рублей (включительно);</w:t>
      </w:r>
    </w:p>
    <w:p w:rsidR="00EB40F2" w:rsidRPr="00EB40F2" w:rsidRDefault="00EB40F2" w:rsidP="00EB40F2">
      <w:pPr>
        <w:spacing w:after="0" w:line="240" w:lineRule="auto"/>
        <w:ind w:left="380" w:firstLine="329"/>
        <w:jc w:val="both"/>
        <w:rPr>
          <w:rFonts w:ascii="Times New Roman" w:hAnsi="Times New Roman" w:cs="Times New Roman"/>
          <w:color w:val="000000"/>
        </w:rPr>
      </w:pPr>
      <w:r w:rsidRPr="00EB40F2">
        <w:rPr>
          <w:rFonts w:ascii="Times New Roman" w:hAnsi="Times New Roman" w:cs="Times New Roman"/>
          <w:color w:val="000000"/>
        </w:rPr>
        <w:t>б) 5000 рублей, если цена контракта составляет от 3 млн. рублей до 50 млн. рублей (включительно);</w:t>
      </w:r>
    </w:p>
    <w:p w:rsidR="00EB40F2" w:rsidRPr="00EB40F2" w:rsidRDefault="00EB40F2" w:rsidP="00EB40F2">
      <w:pPr>
        <w:spacing w:after="0" w:line="240" w:lineRule="auto"/>
        <w:ind w:left="380" w:firstLine="329"/>
        <w:jc w:val="both"/>
        <w:rPr>
          <w:rFonts w:ascii="Times New Roman" w:hAnsi="Times New Roman" w:cs="Times New Roman"/>
          <w:color w:val="000000"/>
        </w:rPr>
      </w:pPr>
      <w:r w:rsidRPr="00EB40F2">
        <w:rPr>
          <w:rFonts w:ascii="Times New Roman" w:hAnsi="Times New Roman" w:cs="Times New Roman"/>
          <w:color w:val="000000"/>
        </w:rPr>
        <w:t>в) 10000 рублей, если цена контракта составляет от 50 млн. рублей до 100 млн. рублей (включительно);</w:t>
      </w:r>
    </w:p>
    <w:p w:rsidR="00EB40F2" w:rsidRPr="00EB40F2" w:rsidRDefault="00EB40F2" w:rsidP="00EB40F2">
      <w:pPr>
        <w:spacing w:after="0" w:line="240" w:lineRule="auto"/>
        <w:ind w:left="380" w:firstLine="329"/>
        <w:jc w:val="both"/>
        <w:rPr>
          <w:rFonts w:ascii="Times New Roman" w:hAnsi="Times New Roman" w:cs="Times New Roman"/>
          <w:color w:val="000000"/>
        </w:rPr>
      </w:pPr>
      <w:r w:rsidRPr="00EB40F2">
        <w:rPr>
          <w:rFonts w:ascii="Times New Roman" w:hAnsi="Times New Roman" w:cs="Times New Roman"/>
          <w:color w:val="000000"/>
        </w:rPr>
        <w:t>г) 100000 рублей, если цена контракта превышает 100 млн. рублей.</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 xml:space="preserve">8.7.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 4.2), размер штрафа устанавливается в размере 5 процентов стоимости указанных работ, что составляет ______________ </w:t>
      </w:r>
      <w:proofErr w:type="spellStart"/>
      <w:r w:rsidRPr="00EB40F2">
        <w:rPr>
          <w:rFonts w:ascii="Times New Roman" w:hAnsi="Times New Roman" w:cs="Times New Roman"/>
          <w:color w:val="000000"/>
        </w:rPr>
        <w:t>руб</w:t>
      </w:r>
      <w:proofErr w:type="spellEnd"/>
      <w:r w:rsidRPr="00EB40F2">
        <w:rPr>
          <w:rFonts w:ascii="Times New Roman" w:hAnsi="Times New Roman" w:cs="Times New Roman"/>
          <w:color w:val="000000"/>
        </w:rPr>
        <w:t xml:space="preserve"> __ коп.</w:t>
      </w:r>
    </w:p>
    <w:p w:rsidR="00EB40F2" w:rsidRPr="00EB40F2" w:rsidRDefault="00EB40F2" w:rsidP="00EB40F2">
      <w:pPr>
        <w:spacing w:after="0" w:line="240" w:lineRule="auto"/>
        <w:ind w:firstLine="567"/>
        <w:rPr>
          <w:rFonts w:ascii="Times New Roman" w:hAnsi="Times New Roman" w:cs="Times New Roman"/>
          <w:color w:val="000000"/>
        </w:rPr>
      </w:pP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B40F2" w:rsidRPr="00EB40F2" w:rsidRDefault="00EB40F2" w:rsidP="00EB40F2">
      <w:pPr>
        <w:spacing w:after="0" w:line="240" w:lineRule="auto"/>
        <w:ind w:firstLine="567"/>
        <w:jc w:val="both"/>
        <w:rPr>
          <w:rFonts w:ascii="Times New Roman" w:hAnsi="Times New Roman" w:cs="Times New Roman"/>
          <w:color w:val="000000"/>
        </w:rPr>
      </w:pPr>
    </w:p>
    <w:p w:rsidR="00EB40F2" w:rsidRPr="00EB40F2" w:rsidRDefault="00EB40F2" w:rsidP="00EB40F2">
      <w:pPr>
        <w:spacing w:after="0" w:line="240" w:lineRule="auto"/>
        <w:jc w:val="both"/>
        <w:rPr>
          <w:rFonts w:ascii="Times New Roman" w:hAnsi="Times New Roman" w:cs="Times New Roman"/>
          <w:color w:val="000000"/>
        </w:rPr>
      </w:pPr>
      <w:r w:rsidRPr="00EB40F2">
        <w:rPr>
          <w:rFonts w:ascii="Times New Roman" w:hAnsi="Times New Roman" w:cs="Times New Roman"/>
          <w:b/>
          <w:bCs/>
          <w:color w:val="000000"/>
          <w:bdr w:val="single" w:sz="6" w:space="0" w:color="000000" w:frame="1"/>
        </w:rPr>
        <w:t xml:space="preserve">Пени </w:t>
      </w:r>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(цена контракта – объем выполненных обязательств)</w:t>
      </w:r>
      <w:proofErr w:type="gramStart"/>
      <w:r w:rsidRPr="00EB40F2">
        <w:rPr>
          <w:rFonts w:ascii="Times New Roman" w:hAnsi="Times New Roman" w:cs="Times New Roman"/>
          <w:b/>
          <w:bCs/>
          <w:color w:val="000000"/>
          <w:bdr w:val="single" w:sz="6" w:space="0" w:color="000000" w:frame="1"/>
        </w:rPr>
        <w:t xml:space="preserve"> </w:t>
      </w:r>
      <w:r w:rsidRPr="00EB40F2">
        <w:rPr>
          <w:rFonts w:ascii="Times New Roman" w:hAnsi="Times New Roman" w:cs="Times New Roman"/>
          <w:b/>
          <w:bCs/>
          <w:color w:val="000000"/>
        </w:rPr>
        <w:t>:</w:t>
      </w:r>
      <w:proofErr w:type="gramEnd"/>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300</w:t>
      </w:r>
      <w:r w:rsidRPr="00EB40F2">
        <w:rPr>
          <w:rFonts w:ascii="Times New Roman" w:hAnsi="Times New Roman" w:cs="Times New Roman"/>
          <w:b/>
          <w:bCs/>
          <w:color w:val="000000"/>
        </w:rPr>
        <w:t xml:space="preserve"> </w:t>
      </w:r>
      <w:proofErr w:type="spellStart"/>
      <w:r w:rsidRPr="00EB40F2">
        <w:rPr>
          <w:rFonts w:ascii="Times New Roman" w:hAnsi="Times New Roman" w:cs="Times New Roman"/>
          <w:b/>
          <w:bCs/>
          <w:color w:val="000000"/>
        </w:rPr>
        <w:t>х</w:t>
      </w:r>
      <w:proofErr w:type="spellEnd"/>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 xml:space="preserve">ключевая ставка </w:t>
      </w:r>
      <w:proofErr w:type="spellStart"/>
      <w:r w:rsidRPr="00EB40F2">
        <w:rPr>
          <w:rFonts w:ascii="Times New Roman" w:hAnsi="Times New Roman" w:cs="Times New Roman"/>
          <w:b/>
          <w:bCs/>
          <w:color w:val="000000"/>
        </w:rPr>
        <w:t>х</w:t>
      </w:r>
      <w:proofErr w:type="spellEnd"/>
    </w:p>
    <w:p w:rsidR="00EB40F2" w:rsidRPr="00EB40F2" w:rsidRDefault="00EB40F2" w:rsidP="00EB40F2">
      <w:pPr>
        <w:spacing w:after="0" w:line="240" w:lineRule="auto"/>
        <w:jc w:val="both"/>
        <w:rPr>
          <w:rFonts w:ascii="Times New Roman" w:hAnsi="Times New Roman" w:cs="Times New Roman"/>
          <w:color w:val="000000"/>
        </w:rPr>
      </w:pPr>
    </w:p>
    <w:p w:rsidR="00EB40F2" w:rsidRPr="00EB40F2" w:rsidRDefault="00EB40F2" w:rsidP="00EB40F2">
      <w:pPr>
        <w:spacing w:after="0" w:line="240" w:lineRule="auto"/>
        <w:jc w:val="both"/>
        <w:rPr>
          <w:rFonts w:ascii="Times New Roman" w:hAnsi="Times New Roman" w:cs="Times New Roman"/>
          <w:color w:val="000000"/>
        </w:rPr>
      </w:pPr>
      <w:proofErr w:type="spellStart"/>
      <w:r w:rsidRPr="00EB40F2">
        <w:rPr>
          <w:rFonts w:ascii="Times New Roman" w:hAnsi="Times New Roman" w:cs="Times New Roman"/>
          <w:b/>
          <w:bCs/>
          <w:color w:val="000000"/>
        </w:rPr>
        <w:t>х</w:t>
      </w:r>
      <w:proofErr w:type="spellEnd"/>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 xml:space="preserve">количество дней просрочки. </w:t>
      </w:r>
    </w:p>
    <w:p w:rsidR="00EB40F2" w:rsidRPr="00EB40F2" w:rsidRDefault="00EB40F2" w:rsidP="00EB40F2">
      <w:pPr>
        <w:spacing w:after="0" w:line="240" w:lineRule="auto"/>
        <w:ind w:firstLine="567"/>
        <w:jc w:val="both"/>
        <w:rPr>
          <w:rFonts w:ascii="Times New Roman" w:hAnsi="Times New Roman" w:cs="Times New Roman"/>
          <w:color w:val="000000"/>
        </w:rPr>
      </w:pP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8.9.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B40F2" w:rsidRPr="00EB40F2" w:rsidRDefault="00EB40F2" w:rsidP="00EB40F2">
      <w:pPr>
        <w:spacing w:after="0" w:line="240" w:lineRule="auto"/>
        <w:jc w:val="both"/>
        <w:rPr>
          <w:rFonts w:ascii="Times New Roman" w:hAnsi="Times New Roman" w:cs="Times New Roman"/>
          <w:color w:val="000000"/>
        </w:rPr>
      </w:pPr>
      <w:r w:rsidRPr="00EB40F2">
        <w:rPr>
          <w:rFonts w:ascii="Times New Roman" w:hAnsi="Times New Roman" w:cs="Times New Roman"/>
          <w:color w:val="000000"/>
        </w:rPr>
        <w:t>8.10.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B40F2" w:rsidRPr="00EB40F2" w:rsidRDefault="00EB40F2" w:rsidP="00EB40F2">
      <w:pPr>
        <w:spacing w:after="0" w:line="240" w:lineRule="auto"/>
        <w:ind w:firstLine="720"/>
        <w:jc w:val="both"/>
        <w:rPr>
          <w:rFonts w:ascii="Times New Roman" w:hAnsi="Times New Roman" w:cs="Times New Roman"/>
          <w:color w:val="000000"/>
        </w:rPr>
      </w:pPr>
    </w:p>
    <w:p w:rsidR="00EB40F2" w:rsidRPr="00EB40F2" w:rsidRDefault="00EB40F2" w:rsidP="00EB40F2">
      <w:pPr>
        <w:spacing w:after="0" w:line="240" w:lineRule="auto"/>
        <w:jc w:val="both"/>
        <w:rPr>
          <w:rFonts w:ascii="Times New Roman" w:hAnsi="Times New Roman" w:cs="Times New Roman"/>
          <w:color w:val="000000"/>
        </w:rPr>
      </w:pPr>
      <w:r w:rsidRPr="00EB40F2">
        <w:rPr>
          <w:rFonts w:ascii="Times New Roman" w:hAnsi="Times New Roman" w:cs="Times New Roman"/>
          <w:b/>
          <w:bCs/>
          <w:color w:val="000000"/>
          <w:bdr w:val="single" w:sz="6" w:space="0" w:color="000000" w:frame="1"/>
        </w:rPr>
        <w:lastRenderedPageBreak/>
        <w:t xml:space="preserve">Пени </w:t>
      </w:r>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неуплаченная сумма</w:t>
      </w:r>
      <w:proofErr w:type="gramStart"/>
      <w:r w:rsidRPr="00EB40F2">
        <w:rPr>
          <w:rFonts w:ascii="Times New Roman" w:hAnsi="Times New Roman" w:cs="Times New Roman"/>
          <w:b/>
          <w:bCs/>
          <w:color w:val="000000"/>
        </w:rPr>
        <w:t xml:space="preserve"> :</w:t>
      </w:r>
      <w:proofErr w:type="gramEnd"/>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300</w:t>
      </w:r>
      <w:r w:rsidRPr="00EB40F2">
        <w:rPr>
          <w:rFonts w:ascii="Times New Roman" w:hAnsi="Times New Roman" w:cs="Times New Roman"/>
          <w:b/>
          <w:bCs/>
          <w:color w:val="000000"/>
        </w:rPr>
        <w:t xml:space="preserve"> </w:t>
      </w:r>
      <w:proofErr w:type="spellStart"/>
      <w:r w:rsidRPr="00EB40F2">
        <w:rPr>
          <w:rFonts w:ascii="Times New Roman" w:hAnsi="Times New Roman" w:cs="Times New Roman"/>
          <w:b/>
          <w:bCs/>
          <w:color w:val="000000"/>
        </w:rPr>
        <w:t>х</w:t>
      </w:r>
      <w:proofErr w:type="spellEnd"/>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ключевая ставка</w:t>
      </w:r>
      <w:r w:rsidRPr="00EB40F2">
        <w:rPr>
          <w:rFonts w:ascii="Times New Roman" w:hAnsi="Times New Roman" w:cs="Times New Roman"/>
          <w:b/>
          <w:bCs/>
          <w:color w:val="000000"/>
        </w:rPr>
        <w:t xml:space="preserve"> </w:t>
      </w:r>
      <w:proofErr w:type="spellStart"/>
      <w:r w:rsidRPr="00EB40F2">
        <w:rPr>
          <w:rFonts w:ascii="Times New Roman" w:hAnsi="Times New Roman" w:cs="Times New Roman"/>
          <w:b/>
          <w:bCs/>
          <w:color w:val="000000"/>
        </w:rPr>
        <w:t>х</w:t>
      </w:r>
      <w:proofErr w:type="spellEnd"/>
      <w:r w:rsidRPr="00EB40F2">
        <w:rPr>
          <w:rFonts w:ascii="Times New Roman" w:hAnsi="Times New Roman" w:cs="Times New Roman"/>
          <w:b/>
          <w:bCs/>
          <w:color w:val="000000"/>
        </w:rPr>
        <w:t xml:space="preserve"> </w:t>
      </w:r>
      <w:r w:rsidRPr="00EB40F2">
        <w:rPr>
          <w:rFonts w:ascii="Times New Roman" w:hAnsi="Times New Roman" w:cs="Times New Roman"/>
          <w:b/>
          <w:bCs/>
          <w:color w:val="000000"/>
          <w:bdr w:val="single" w:sz="6" w:space="0" w:color="000000" w:frame="1"/>
        </w:rPr>
        <w:t>количество дней просрочк</w:t>
      </w:r>
      <w:r w:rsidRPr="00EB40F2">
        <w:rPr>
          <w:rFonts w:ascii="Times New Roman" w:hAnsi="Times New Roman" w:cs="Times New Roman"/>
          <w:color w:val="000000"/>
          <w:bdr w:val="single" w:sz="6" w:space="0" w:color="000000" w:frame="1"/>
        </w:rPr>
        <w:t>и</w:t>
      </w:r>
    </w:p>
    <w:p w:rsidR="00EB40F2" w:rsidRPr="00EB40F2" w:rsidRDefault="00EB40F2" w:rsidP="00EB40F2">
      <w:pPr>
        <w:spacing w:after="0" w:line="240" w:lineRule="auto"/>
        <w:ind w:firstLine="720"/>
        <w:jc w:val="both"/>
        <w:rPr>
          <w:rFonts w:ascii="Times New Roman" w:hAnsi="Times New Roman" w:cs="Times New Roman"/>
          <w:color w:val="000000"/>
        </w:rPr>
      </w:pP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8.11. В случае неисполнения или ненадлежащего исполнения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оплата по Контракту осуществляется на основании акта приема-передачи выполненных работ, в котором указываются: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Контракту. Неустойка может быть взыскана путем перечисления ее Исполнителем в доход бюджета Фатежского района в течение 10 календарных дней с момента предъявления требования об уплате неустойки или Заказчик вправе удовлетворить указанные требования за счёт предоставленного Подрядчиком обеспечения исполнения настоящего Контракта. Способ уплаты неустойки определяет Заказчик.</w:t>
      </w:r>
    </w:p>
    <w:p w:rsidR="00EB40F2" w:rsidRPr="00EB40F2" w:rsidRDefault="00EB40F2" w:rsidP="00EB40F2">
      <w:pPr>
        <w:shd w:val="clear" w:color="auto" w:fill="FFFFFF"/>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 xml:space="preserve">8.12. Уплата неустойки, возмещение убытков при ненадлежащем исполнении не освобождают Поставщика от исполнения обязательства по Контракту. </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8.13. Прекращение действия настоящего Контракта не освобождает стороны от обязанности уплаты неустойки и иной ответственности, установленной настоящим Контрактом и действующим законодательством РФ.</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8.14. Поставщик несет имущественную, административную и иную установленную законодательством ответственность за сохранность дорожно-эксплуатационной техники, оборудования и другого имущества, переданного Заказчиком для выполнения работ по Контракту.</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 xml:space="preserve">8.16. Поставщик в полном объеме возмещает все убытки, предъявленные Заказчику третьими лицами, причиненные </w:t>
      </w:r>
      <w:proofErr w:type="gramStart"/>
      <w:r w:rsidRPr="00EB40F2">
        <w:rPr>
          <w:rFonts w:ascii="Times New Roman" w:hAnsi="Times New Roman" w:cs="Times New Roman"/>
          <w:color w:val="000000"/>
        </w:rPr>
        <w:t>в следствие</w:t>
      </w:r>
      <w:proofErr w:type="gramEnd"/>
      <w:r w:rsidRPr="00EB40F2">
        <w:rPr>
          <w:rFonts w:ascii="Times New Roman" w:hAnsi="Times New Roman" w:cs="Times New Roman"/>
          <w:color w:val="000000"/>
        </w:rPr>
        <w:t xml:space="preserve"> действий/бездействия, неисполнения или ненадлежащего исполнения Контракта Поставщиком. </w:t>
      </w:r>
    </w:p>
    <w:p w:rsidR="00EB40F2" w:rsidRPr="00EB40F2" w:rsidRDefault="00EB40F2" w:rsidP="00EB40F2">
      <w:pPr>
        <w:spacing w:after="0" w:line="240" w:lineRule="auto"/>
        <w:ind w:firstLine="567"/>
        <w:jc w:val="both"/>
        <w:rPr>
          <w:rFonts w:ascii="Times New Roman" w:hAnsi="Times New Roman" w:cs="Times New Roman"/>
          <w:color w:val="000000"/>
        </w:rPr>
      </w:pPr>
      <w:r w:rsidRPr="00EB40F2">
        <w:rPr>
          <w:rFonts w:ascii="Times New Roman" w:hAnsi="Times New Roman" w:cs="Times New Roman"/>
          <w:color w:val="000000"/>
        </w:rPr>
        <w:t>8.17. Если Поставщик привлек к исполнению Контракта третьих лиц, он несет перед Заказчиком полную ответственность за все убытки, причиненные участием привлеченного лица.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p>
    <w:p w:rsidR="00EB40F2" w:rsidRPr="00EB40F2" w:rsidRDefault="00EB40F2" w:rsidP="00EB40F2">
      <w:pPr>
        <w:spacing w:after="0" w:line="240" w:lineRule="auto"/>
        <w:ind w:firstLine="709"/>
        <w:jc w:val="both"/>
        <w:rPr>
          <w:rFonts w:ascii="Times New Roman" w:hAnsi="Times New Roman" w:cs="Times New Roman"/>
          <w:color w:val="000000"/>
        </w:rPr>
      </w:pPr>
    </w:p>
    <w:p w:rsidR="00EB40F2" w:rsidRPr="00EB40F2" w:rsidRDefault="00EB40F2" w:rsidP="00EB40F2">
      <w:pPr>
        <w:spacing w:after="0" w:line="240" w:lineRule="auto"/>
        <w:ind w:firstLine="720"/>
        <w:jc w:val="center"/>
        <w:rPr>
          <w:rFonts w:ascii="Times New Roman" w:hAnsi="Times New Roman" w:cs="Times New Roman"/>
          <w:b/>
        </w:rPr>
      </w:pPr>
      <w:r w:rsidRPr="00EB40F2">
        <w:rPr>
          <w:rFonts w:ascii="Times New Roman" w:hAnsi="Times New Roman" w:cs="Times New Roman"/>
          <w:b/>
        </w:rPr>
        <w:t>9. СРОК ДЕЙСТВИЯ И ПОРЯДОК ИЗМЕНЕНИЯ КОНТРАКТА</w:t>
      </w:r>
    </w:p>
    <w:p w:rsidR="00EB40F2" w:rsidRPr="00EB40F2" w:rsidRDefault="00EB40F2" w:rsidP="00EB40F2">
      <w:pPr>
        <w:tabs>
          <w:tab w:val="left" w:pos="1134"/>
        </w:tabs>
        <w:spacing w:after="0" w:line="240" w:lineRule="auto"/>
        <w:ind w:firstLine="709"/>
        <w:jc w:val="both"/>
        <w:rPr>
          <w:rFonts w:ascii="Times New Roman" w:hAnsi="Times New Roman" w:cs="Times New Roman"/>
        </w:rPr>
      </w:pPr>
      <w:r w:rsidRPr="00EB40F2">
        <w:rPr>
          <w:rFonts w:ascii="Times New Roman" w:hAnsi="Times New Roman" w:cs="Times New Roman"/>
        </w:rPr>
        <w:t xml:space="preserve">9.1. </w:t>
      </w:r>
      <w:r w:rsidRPr="00EB40F2">
        <w:rPr>
          <w:rFonts w:ascii="Times New Roman" w:hAnsi="Times New Roman" w:cs="Times New Roman"/>
          <w:bCs/>
        </w:rPr>
        <w:t xml:space="preserve">Контракт считается заключенным с момента (даты) подписания </w:t>
      </w:r>
      <w:r w:rsidRPr="00EB40F2">
        <w:rPr>
          <w:rFonts w:ascii="Times New Roman" w:hAnsi="Times New Roman" w:cs="Times New Roman"/>
        </w:rPr>
        <w:t xml:space="preserve">его Сторонами и действует до «___» ____________ 20__ года,  а </w:t>
      </w:r>
      <w:r w:rsidRPr="00EB40F2">
        <w:rPr>
          <w:rFonts w:ascii="Times New Roman" w:hAnsi="Times New Roman" w:cs="Times New Roman"/>
          <w:bCs/>
        </w:rPr>
        <w:t>в части исполнения обязательств по оплате и гарантийных обязательств – до полного исполнения Сторонами своих обязательств по Контракту.</w:t>
      </w:r>
    </w:p>
    <w:p w:rsidR="00EB40F2" w:rsidRPr="00EB40F2" w:rsidRDefault="00EB40F2" w:rsidP="00EB40F2">
      <w:pPr>
        <w:spacing w:after="0" w:line="240" w:lineRule="auto"/>
        <w:ind w:firstLine="720"/>
        <w:jc w:val="both"/>
        <w:rPr>
          <w:rFonts w:ascii="Times New Roman" w:hAnsi="Times New Roman" w:cs="Times New Roman"/>
        </w:rPr>
      </w:pPr>
      <w:r w:rsidRPr="00EB40F2">
        <w:rPr>
          <w:rFonts w:ascii="Times New Roman" w:hAnsi="Times New Roman" w:cs="Times New Roman"/>
        </w:rPr>
        <w:t>9.2. Изменение существенных положений настоящего Контракта не допускается, за исключением случаев, прямо предусмотренных ст. 95 Федерального закона от 05.04.2013 г. № 44-ФЗ.</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9.2.</w:t>
      </w:r>
      <w:r w:rsidRPr="00EB40F2">
        <w:rPr>
          <w:rFonts w:ascii="Times New Roman" w:eastAsia="MS Mincho" w:hAnsi="Times New Roman" w:cs="Times New Roman"/>
        </w:rPr>
        <w:t xml:space="preserve"> Все изменения и дополнения к настоящему Контракту</w:t>
      </w:r>
      <w:r w:rsidRPr="00EB40F2">
        <w:rPr>
          <w:rFonts w:ascii="Times New Roman" w:eastAsia="MS Mincho" w:hAnsi="Times New Roman" w:cs="Times New Roman"/>
          <w:lang w:eastAsia="en-US"/>
        </w:rPr>
        <w:t xml:space="preserve"> </w:t>
      </w:r>
      <w:r w:rsidRPr="00EB40F2">
        <w:rPr>
          <w:rFonts w:ascii="Times New Roman" w:eastAsia="MS Mincho" w:hAnsi="Times New Roman" w:cs="Times New Roman"/>
        </w:rPr>
        <w:t xml:space="preserve">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r w:rsidRPr="00EB40F2">
        <w:rPr>
          <w:rFonts w:ascii="Times New Roman" w:hAnsi="Times New Roman" w:cs="Times New Roman"/>
        </w:rPr>
        <w:t xml:space="preserve"> </w:t>
      </w:r>
    </w:p>
    <w:p w:rsidR="00EB40F2" w:rsidRPr="00EB40F2" w:rsidRDefault="00EB40F2" w:rsidP="00EB40F2">
      <w:pPr>
        <w:spacing w:after="0" w:line="240" w:lineRule="auto"/>
        <w:ind w:firstLine="709"/>
        <w:jc w:val="both"/>
        <w:rPr>
          <w:rFonts w:ascii="Times New Roman" w:hAnsi="Times New Roman" w:cs="Times New Roman"/>
        </w:rPr>
      </w:pPr>
    </w:p>
    <w:p w:rsidR="00EB40F2" w:rsidRPr="00EB40F2" w:rsidRDefault="00EB40F2" w:rsidP="00EB40F2">
      <w:pPr>
        <w:spacing w:after="0" w:line="240" w:lineRule="auto"/>
        <w:ind w:left="360"/>
        <w:jc w:val="center"/>
        <w:rPr>
          <w:rFonts w:ascii="Times New Roman" w:hAnsi="Times New Roman" w:cs="Times New Roman"/>
          <w:b/>
        </w:rPr>
      </w:pPr>
      <w:r w:rsidRPr="00EB40F2">
        <w:rPr>
          <w:rFonts w:ascii="Times New Roman" w:hAnsi="Times New Roman" w:cs="Times New Roman"/>
          <w:b/>
        </w:rPr>
        <w:t>10. РАСТОРЖЕНИЕ КОНТРАКТА</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 xml:space="preserve">10.1. </w:t>
      </w:r>
      <w:r w:rsidRPr="00EB40F2">
        <w:rPr>
          <w:rFonts w:ascii="Times New Roman" w:hAnsi="Times New Roman" w:cs="Times New Roman"/>
          <w:color w:val="000000"/>
        </w:rPr>
        <w:t>Р</w:t>
      </w:r>
      <w:r w:rsidRPr="00EB40F2">
        <w:rPr>
          <w:rFonts w:ascii="Times New Roman" w:hAnsi="Times New Roman" w:cs="Times New Roman"/>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rPr>
        <w:t xml:space="preserve">10.2. </w:t>
      </w:r>
      <w:r w:rsidRPr="00EB40F2">
        <w:rPr>
          <w:rFonts w:ascii="Times New Roman" w:hAnsi="Times New Roman" w:cs="Times New Roman"/>
          <w:color w:val="000000"/>
          <w:lang w:eastAsia="ar-SA"/>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w:t>
      </w:r>
      <w:proofErr w:type="gramStart"/>
      <w:r w:rsidRPr="00EB40F2">
        <w:rPr>
          <w:rFonts w:ascii="Times New Roman" w:hAnsi="Times New Roman" w:cs="Times New Roman"/>
          <w:color w:val="000000"/>
          <w:lang w:eastAsia="ar-SA"/>
        </w:rPr>
        <w:t>с даты</w:t>
      </w:r>
      <w:proofErr w:type="gramEnd"/>
      <w:r w:rsidRPr="00EB40F2">
        <w:rPr>
          <w:rFonts w:ascii="Times New Roman" w:hAnsi="Times New Roman" w:cs="Times New Roman"/>
          <w:color w:val="000000"/>
          <w:lang w:eastAsia="ar-SA"/>
        </w:rPr>
        <w:t xml:space="preserve"> его получения.</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10.3. Расторжение Контракта производится Сторонами путем подписания соответствующего соглашения о расторжении.</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10.4.  В случае расторжения настоящего Контракта по инициативе любой из Сторон, Стороны производят сверку расчетов, которой подтверждается объем оказанных услуг, оказанных Исполнителем.</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lastRenderedPageBreak/>
        <w:t>10.5. Заказчик вправе принять решение об одностороннем отказе от исполнения Контракта в соответствии с гражданским законодательством.</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10.6.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10.7.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EB40F2">
        <w:rPr>
          <w:rFonts w:ascii="Times New Roman" w:hAnsi="Times New Roman" w:cs="Times New Roman"/>
          <w:color w:val="000000"/>
          <w:lang w:eastAsia="ar-SA"/>
        </w:rPr>
        <w:t>и</w:t>
      </w:r>
      <w:proofErr w:type="gramEnd"/>
      <w:r w:rsidRPr="00EB40F2">
        <w:rPr>
          <w:rFonts w:ascii="Times New Roman" w:hAnsi="Times New Roman" w:cs="Times New Roman"/>
          <w:color w:val="000000"/>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10.8. </w:t>
      </w:r>
      <w:proofErr w:type="gramStart"/>
      <w:r w:rsidRPr="00EB40F2">
        <w:rPr>
          <w:rFonts w:ascii="Times New Roman" w:hAnsi="Times New Roman" w:cs="Times New Roman"/>
          <w:color w:val="000000"/>
          <w:lang w:eastAsia="ar-SA"/>
        </w:rPr>
        <w:t>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B40F2">
        <w:rPr>
          <w:rFonts w:ascii="Times New Roman" w:hAnsi="Times New Roman" w:cs="Times New Roman"/>
          <w:color w:val="000000"/>
          <w:lang w:eastAsia="ar-SA"/>
        </w:rPr>
        <w:t xml:space="preserve"> доставки, </w:t>
      </w:r>
      <w:proofErr w:type="gramStart"/>
      <w:r w:rsidRPr="00EB40F2">
        <w:rPr>
          <w:rFonts w:ascii="Times New Roman" w:hAnsi="Times New Roman" w:cs="Times New Roman"/>
          <w:color w:val="000000"/>
          <w:lang w:eastAsia="ar-SA"/>
        </w:rPr>
        <w:t>обеспечивающих</w:t>
      </w:r>
      <w:proofErr w:type="gramEnd"/>
      <w:r w:rsidRPr="00EB40F2">
        <w:rPr>
          <w:rFonts w:ascii="Times New Roman" w:hAnsi="Times New Roman" w:cs="Times New Roman"/>
          <w:color w:val="000000"/>
          <w:lang w:eastAsia="ar-SA"/>
        </w:rPr>
        <w:t xml:space="preserve"> фиксирование такого уведомления и получение Заказчиком подтверждения о его вручении Исполнителю. Выполнение Заказчиком данного требования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EB40F2">
        <w:rPr>
          <w:rFonts w:ascii="Times New Roman" w:hAnsi="Times New Roman" w:cs="Times New Roman"/>
          <w:color w:val="000000"/>
          <w:lang w:eastAsia="ar-SA"/>
        </w:rPr>
        <w:t>с даты размещения</w:t>
      </w:r>
      <w:proofErr w:type="gramEnd"/>
      <w:r w:rsidRPr="00EB40F2">
        <w:rPr>
          <w:rFonts w:ascii="Times New Roman" w:hAnsi="Times New Roman" w:cs="Times New Roman"/>
          <w:color w:val="000000"/>
          <w:lang w:eastAsia="ar-SA"/>
        </w:rPr>
        <w:t xml:space="preserve"> решения Заказчика об одностороннем отказе от исполнения Контракта в единой информационной системе.</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10.9. Решение Заказчика  об одностороннем отказе от исполнения Контракта вступает в </w:t>
      </w:r>
      <w:proofErr w:type="gramStart"/>
      <w:r w:rsidRPr="00EB40F2">
        <w:rPr>
          <w:rFonts w:ascii="Times New Roman" w:hAnsi="Times New Roman" w:cs="Times New Roman"/>
          <w:color w:val="000000"/>
          <w:lang w:eastAsia="ar-SA"/>
        </w:rPr>
        <w:t>силу</w:t>
      </w:r>
      <w:proofErr w:type="gramEnd"/>
      <w:r w:rsidRPr="00EB40F2">
        <w:rPr>
          <w:rFonts w:ascii="Times New Roman" w:hAnsi="Times New Roman" w:cs="Times New Roman"/>
          <w:color w:val="000000"/>
          <w:lang w:eastAsia="ar-SA"/>
        </w:rPr>
        <w:t xml:space="preserve">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10.10. </w:t>
      </w:r>
      <w:proofErr w:type="gramStart"/>
      <w:r w:rsidRPr="00EB40F2">
        <w:rPr>
          <w:rFonts w:ascii="Times New Roman" w:hAnsi="Times New Roman" w:cs="Times New Roman"/>
          <w:color w:val="000000"/>
          <w:lang w:eastAsia="ar-SA"/>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EB40F2">
        <w:rPr>
          <w:rFonts w:ascii="Times New Roman" w:hAnsi="Times New Roman" w:cs="Times New Roman"/>
          <w:color w:val="000000"/>
          <w:lang w:eastAsia="ar-SA"/>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10.11.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10.12. Информация </w:t>
      </w:r>
      <w:proofErr w:type="gramStart"/>
      <w:r w:rsidRPr="00EB40F2">
        <w:rPr>
          <w:rFonts w:ascii="Times New Roman" w:hAnsi="Times New Roman" w:cs="Times New Roman"/>
          <w:color w:val="000000"/>
          <w:lang w:eastAsia="ar-SA"/>
        </w:rPr>
        <w:t>о</w:t>
      </w:r>
      <w:proofErr w:type="gramEnd"/>
      <w:r w:rsidRPr="00EB40F2">
        <w:rPr>
          <w:rFonts w:ascii="Times New Roman" w:hAnsi="Times New Roman" w:cs="Times New Roman"/>
          <w:color w:val="000000"/>
          <w:lang w:eastAsia="ar-SA"/>
        </w:rPr>
        <w:t xml:space="preserve">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работ для обеспечения государственных и муниципальных нужд» порядке в реестр недобросовестных поставщиков (подрядчиков, исполнителей).</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10.13. В случае расторжения Контракта в связи с односторонним отказом Заказчика от исполнения Контракта Заказчик вправе осуществить работу, выполнение которой являлись предметом расторгнутого Контракта. При этом в случае, если до расторжения Контракта Исполнитель частично исполнил обязательства, предусмотренные Контрактом, при заключении нового Контракта объем выполняемой работы должен быть уменьшен с учетом объема выполненной работы по расторгаемому Контракту, а цена Контракта должна быть уменьшена пропорционально объему выполненной работы.</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10.14. Исполнитель вправе принять решение об одностороннем отказе от исполнения Контракта в соответствии с гражданским законодательством.</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10.15. </w:t>
      </w:r>
      <w:proofErr w:type="gramStart"/>
      <w:r w:rsidRPr="00EB40F2">
        <w:rPr>
          <w:rFonts w:ascii="Times New Roman" w:hAnsi="Times New Roman" w:cs="Times New Roman"/>
          <w:color w:val="000000"/>
          <w:lang w:eastAsia="ar-SA"/>
        </w:rPr>
        <w:t xml:space="preserve">Решение Исполнителя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EB40F2">
        <w:rPr>
          <w:rFonts w:ascii="Times New Roman" w:hAnsi="Times New Roman" w:cs="Times New Roman"/>
          <w:color w:val="000000"/>
          <w:lang w:eastAsia="ar-SA"/>
        </w:rPr>
        <w:lastRenderedPageBreak/>
        <w:t>уведомления и</w:t>
      </w:r>
      <w:proofErr w:type="gramEnd"/>
      <w:r w:rsidRPr="00EB40F2">
        <w:rPr>
          <w:rFonts w:ascii="Times New Roman" w:hAnsi="Times New Roman" w:cs="Times New Roman"/>
          <w:color w:val="000000"/>
          <w:lang w:eastAsia="ar-SA"/>
        </w:rPr>
        <w:t xml:space="preserve"> получение Исполнителем подтверждения о его вручении Заказчику. Выполнение Исполнителем данного требования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 </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10.16. Решение Исполнителя об одностороннем отказе от исполнения Контракта вступает в </w:t>
      </w:r>
      <w:proofErr w:type="gramStart"/>
      <w:r w:rsidRPr="00EB40F2">
        <w:rPr>
          <w:rFonts w:ascii="Times New Roman" w:hAnsi="Times New Roman" w:cs="Times New Roman"/>
          <w:color w:val="000000"/>
          <w:lang w:eastAsia="ar-SA"/>
        </w:rPr>
        <w:t>силу</w:t>
      </w:r>
      <w:proofErr w:type="gramEnd"/>
      <w:r w:rsidRPr="00EB40F2">
        <w:rPr>
          <w:rFonts w:ascii="Times New Roman" w:hAnsi="Times New Roman" w:cs="Times New Roman"/>
          <w:color w:val="000000"/>
          <w:lang w:eastAsia="ar-SA"/>
        </w:rPr>
        <w:t xml:space="preserve">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 xml:space="preserve">10.17.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B40F2">
        <w:rPr>
          <w:rFonts w:ascii="Times New Roman" w:hAnsi="Times New Roman" w:cs="Times New Roman"/>
          <w:color w:val="000000"/>
          <w:lang w:eastAsia="ar-SA"/>
        </w:rPr>
        <w:t>решении</w:t>
      </w:r>
      <w:proofErr w:type="gramEnd"/>
      <w:r w:rsidRPr="00EB40F2">
        <w:rPr>
          <w:rFonts w:ascii="Times New Roman" w:hAnsi="Times New Roman" w:cs="Times New Roman"/>
          <w:color w:val="000000"/>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B40F2" w:rsidRPr="00EB40F2" w:rsidRDefault="00EB40F2" w:rsidP="00EB40F2">
      <w:pPr>
        <w:suppressAutoHyphens/>
        <w:spacing w:after="0" w:line="240" w:lineRule="auto"/>
        <w:ind w:firstLine="720"/>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40F2" w:rsidRPr="00EB40F2" w:rsidRDefault="00EB40F2" w:rsidP="00EB40F2">
      <w:pPr>
        <w:spacing w:after="0" w:line="240" w:lineRule="auto"/>
        <w:ind w:firstLine="709"/>
        <w:jc w:val="both"/>
        <w:rPr>
          <w:rFonts w:ascii="Times New Roman" w:hAnsi="Times New Roman" w:cs="Times New Roman"/>
          <w:color w:val="000000"/>
          <w:lang w:eastAsia="ar-SA"/>
        </w:rPr>
      </w:pPr>
      <w:r w:rsidRPr="00EB40F2">
        <w:rPr>
          <w:rFonts w:ascii="Times New Roman" w:hAnsi="Times New Roman" w:cs="Times New Roman"/>
          <w:color w:val="000000"/>
          <w:lang w:eastAsia="ar-SA"/>
        </w:rPr>
        <w:t>10.19.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EB40F2" w:rsidRPr="00EB40F2" w:rsidRDefault="00EB40F2" w:rsidP="00EB40F2">
      <w:pPr>
        <w:spacing w:after="0" w:line="240" w:lineRule="auto"/>
        <w:ind w:firstLine="709"/>
        <w:jc w:val="both"/>
        <w:rPr>
          <w:rFonts w:ascii="Times New Roman" w:hAnsi="Times New Roman" w:cs="Times New Roman"/>
        </w:rPr>
      </w:pPr>
    </w:p>
    <w:p w:rsidR="00EB40F2" w:rsidRPr="00EB40F2" w:rsidRDefault="00EB40F2" w:rsidP="00EB40F2">
      <w:pPr>
        <w:spacing w:after="0" w:line="240" w:lineRule="auto"/>
        <w:ind w:firstLine="720"/>
        <w:jc w:val="center"/>
        <w:rPr>
          <w:rFonts w:ascii="Times New Roman" w:hAnsi="Times New Roman" w:cs="Times New Roman"/>
          <w:b/>
        </w:rPr>
      </w:pPr>
      <w:r w:rsidRPr="00EB40F2">
        <w:rPr>
          <w:rFonts w:ascii="Times New Roman" w:hAnsi="Times New Roman" w:cs="Times New Roman"/>
          <w:b/>
        </w:rPr>
        <w:t>11. ПОРЯДОК РАЗРЕШЕНИЯ СПОРОВ</w:t>
      </w:r>
    </w:p>
    <w:p w:rsidR="00EB40F2" w:rsidRPr="00EB40F2" w:rsidRDefault="00EB40F2" w:rsidP="00EB40F2">
      <w:pPr>
        <w:pStyle w:val="af2"/>
        <w:tabs>
          <w:tab w:val="left" w:pos="1134"/>
        </w:tabs>
        <w:spacing w:after="0"/>
        <w:ind w:firstLine="709"/>
        <w:jc w:val="both"/>
        <w:rPr>
          <w:rStyle w:val="11"/>
          <w:rFonts w:ascii="Times New Roman" w:hAnsi="Times New Roman"/>
          <w:sz w:val="22"/>
          <w:szCs w:val="22"/>
        </w:rPr>
      </w:pPr>
      <w:r w:rsidRPr="00EB40F2">
        <w:rPr>
          <w:sz w:val="22"/>
          <w:szCs w:val="22"/>
        </w:rPr>
        <w:t>11.1. Стороны примут все меры к разрешению всех споров и разногласий, которые могут возникнуть в процессе выполнения обязательств по настоящему Контракту. Споры между Сторонами должны решаться в претензионном порядке. Срок ответа на претензию составляет 10 (десять) календарных дней с момента (даты) получения.</w:t>
      </w:r>
      <w:r w:rsidRPr="00EB40F2">
        <w:rPr>
          <w:rStyle w:val="11"/>
          <w:rFonts w:ascii="Times New Roman" w:hAnsi="Times New Roman"/>
          <w:sz w:val="22"/>
          <w:szCs w:val="22"/>
        </w:rPr>
        <w:t xml:space="preserve"> </w:t>
      </w:r>
    </w:p>
    <w:p w:rsidR="00EB40F2" w:rsidRPr="00EB40F2" w:rsidRDefault="00EB40F2" w:rsidP="00EB40F2">
      <w:pPr>
        <w:pStyle w:val="af2"/>
        <w:tabs>
          <w:tab w:val="left" w:pos="1134"/>
        </w:tabs>
        <w:spacing w:after="0"/>
        <w:ind w:firstLine="709"/>
        <w:jc w:val="both"/>
        <w:rPr>
          <w:bCs/>
          <w:sz w:val="22"/>
          <w:szCs w:val="22"/>
        </w:rPr>
      </w:pPr>
      <w:r w:rsidRPr="00EB40F2">
        <w:rPr>
          <w:bCs/>
          <w:sz w:val="22"/>
          <w:szCs w:val="22"/>
        </w:rPr>
        <w:t xml:space="preserve">Отправление претензии, уведомлений, запросов Сторон осуществляется заказным или ценным письмом, по телеграфу, телетайпу, а также с использованием иных средств связи, обеспечивающих фиксирование ее отправления, либо вручается под расписку. </w:t>
      </w:r>
      <w:r w:rsidRPr="00EB40F2">
        <w:rPr>
          <w:bCs/>
          <w:iCs/>
          <w:sz w:val="22"/>
          <w:szCs w:val="22"/>
        </w:rPr>
        <w:t>При отсутствии уведомления о вручении/отметки о получении корреспонденции нарочным корреспонденция считается полученной другой Стороной на десятый рабочий день с даты ее отправки по адресам Сторон, указанным в настоящем Контракте</w:t>
      </w:r>
      <w:r w:rsidRPr="00EB40F2">
        <w:rPr>
          <w:sz w:val="22"/>
          <w:szCs w:val="22"/>
        </w:rPr>
        <w:t>.</w:t>
      </w:r>
    </w:p>
    <w:p w:rsidR="00EB40F2" w:rsidRPr="00EB40F2" w:rsidRDefault="00EB40F2" w:rsidP="00EB40F2">
      <w:pPr>
        <w:pStyle w:val="af2"/>
        <w:tabs>
          <w:tab w:val="left" w:pos="1134"/>
        </w:tabs>
        <w:spacing w:after="0"/>
        <w:ind w:firstLine="709"/>
        <w:jc w:val="both"/>
        <w:rPr>
          <w:sz w:val="22"/>
          <w:szCs w:val="22"/>
        </w:rPr>
      </w:pPr>
      <w:r w:rsidRPr="00EB40F2">
        <w:rPr>
          <w:sz w:val="22"/>
          <w:szCs w:val="22"/>
        </w:rPr>
        <w:t>11.2. В случае если разногласия не урегулированы путем переговоров, споры и разногласия передаются на рассмотрение в Арбитражный суд Курской области.</w:t>
      </w:r>
    </w:p>
    <w:p w:rsidR="00EB40F2" w:rsidRPr="00EB40F2" w:rsidRDefault="00EB40F2" w:rsidP="00EB40F2">
      <w:pPr>
        <w:pStyle w:val="af2"/>
        <w:tabs>
          <w:tab w:val="left" w:pos="1134"/>
        </w:tabs>
        <w:spacing w:after="0"/>
        <w:ind w:firstLine="709"/>
        <w:jc w:val="both"/>
        <w:rPr>
          <w:sz w:val="22"/>
          <w:szCs w:val="22"/>
        </w:rPr>
      </w:pPr>
    </w:p>
    <w:p w:rsidR="00EB40F2" w:rsidRPr="00EB40F2" w:rsidRDefault="00EB40F2" w:rsidP="00EB40F2">
      <w:pPr>
        <w:pStyle w:val="af2"/>
        <w:tabs>
          <w:tab w:val="left" w:pos="1134"/>
        </w:tabs>
        <w:spacing w:after="0"/>
        <w:ind w:firstLine="709"/>
        <w:jc w:val="both"/>
        <w:rPr>
          <w:sz w:val="22"/>
          <w:szCs w:val="22"/>
        </w:rPr>
      </w:pPr>
    </w:p>
    <w:p w:rsidR="00EB40F2" w:rsidRPr="00EB40F2" w:rsidRDefault="00EB40F2" w:rsidP="00EB40F2">
      <w:pPr>
        <w:pStyle w:val="af2"/>
        <w:tabs>
          <w:tab w:val="left" w:pos="1134"/>
        </w:tabs>
        <w:overflowPunct w:val="0"/>
        <w:autoSpaceDE w:val="0"/>
        <w:autoSpaceDN w:val="0"/>
        <w:adjustRightInd w:val="0"/>
        <w:spacing w:after="0"/>
        <w:ind w:firstLine="709"/>
        <w:jc w:val="center"/>
        <w:textAlignment w:val="baseline"/>
        <w:rPr>
          <w:b/>
          <w:sz w:val="22"/>
          <w:szCs w:val="22"/>
        </w:rPr>
      </w:pPr>
      <w:r w:rsidRPr="00EB40F2">
        <w:rPr>
          <w:b/>
          <w:sz w:val="22"/>
          <w:szCs w:val="22"/>
        </w:rPr>
        <w:t>12. ПРОЧИЕ УСЛОВИЯ</w:t>
      </w:r>
    </w:p>
    <w:p w:rsidR="00EB40F2" w:rsidRPr="00EB40F2" w:rsidRDefault="00EB40F2" w:rsidP="00EB40F2">
      <w:pPr>
        <w:tabs>
          <w:tab w:val="left" w:pos="1134"/>
        </w:tabs>
        <w:spacing w:after="0" w:line="240" w:lineRule="auto"/>
        <w:ind w:firstLine="709"/>
        <w:jc w:val="both"/>
        <w:rPr>
          <w:rFonts w:ascii="Times New Roman" w:hAnsi="Times New Roman" w:cs="Times New Roman"/>
          <w:color w:val="000000"/>
        </w:rPr>
      </w:pPr>
      <w:r w:rsidRPr="00EB40F2">
        <w:rPr>
          <w:rFonts w:ascii="Times New Roman" w:hAnsi="Times New Roman" w:cs="Times New Roman"/>
          <w:color w:val="000000"/>
        </w:rPr>
        <w:t>12.1. По вопросам, не урегулированным настоящим Контрактом, стороны руководствуются действующим законодательством.</w:t>
      </w:r>
    </w:p>
    <w:p w:rsidR="00EB40F2" w:rsidRPr="00EB40F2" w:rsidRDefault="00EB40F2" w:rsidP="00EB40F2">
      <w:pPr>
        <w:tabs>
          <w:tab w:val="left" w:pos="1134"/>
        </w:tabs>
        <w:spacing w:after="0" w:line="240" w:lineRule="auto"/>
        <w:ind w:firstLine="709"/>
        <w:jc w:val="both"/>
        <w:rPr>
          <w:rFonts w:ascii="Times New Roman" w:hAnsi="Times New Roman" w:cs="Times New Roman"/>
        </w:rPr>
      </w:pPr>
      <w:r w:rsidRPr="00EB40F2">
        <w:rPr>
          <w:rFonts w:ascii="Times New Roman" w:hAnsi="Times New Roman" w:cs="Times New Roman"/>
          <w:color w:val="000000"/>
        </w:rPr>
        <w:t xml:space="preserve">12.2. </w:t>
      </w:r>
      <w:r w:rsidRPr="00EB40F2">
        <w:rPr>
          <w:rFonts w:ascii="Times New Roman" w:hAnsi="Times New Roman" w:cs="Times New Roman"/>
        </w:rPr>
        <w:t>Настоящий Контракт составлен в 2-х экземплярах на бумажном носителе, имеющих одинаковую юридическую силу, один из которых передается Исполнителю, а второй находится у Заказчика.</w:t>
      </w:r>
    </w:p>
    <w:p w:rsidR="00EB40F2" w:rsidRPr="00EB40F2" w:rsidRDefault="00EB40F2" w:rsidP="00EB40F2">
      <w:pPr>
        <w:tabs>
          <w:tab w:val="left" w:pos="709"/>
        </w:tabs>
        <w:spacing w:after="0" w:line="240" w:lineRule="auto"/>
        <w:ind w:firstLine="709"/>
        <w:jc w:val="both"/>
        <w:rPr>
          <w:rFonts w:ascii="Times New Roman" w:hAnsi="Times New Roman" w:cs="Times New Roman"/>
        </w:rPr>
      </w:pPr>
      <w:r w:rsidRPr="00EB40F2">
        <w:rPr>
          <w:rFonts w:ascii="Times New Roman" w:hAnsi="Times New Roman" w:cs="Times New Roman"/>
        </w:rPr>
        <w:t>12.3.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B40F2" w:rsidRPr="00EB40F2" w:rsidRDefault="00EB40F2" w:rsidP="00EB40F2">
      <w:pPr>
        <w:tabs>
          <w:tab w:val="left" w:pos="1134"/>
        </w:tabs>
        <w:spacing w:after="0" w:line="240" w:lineRule="auto"/>
        <w:ind w:firstLine="709"/>
        <w:jc w:val="both"/>
        <w:rPr>
          <w:rFonts w:ascii="Times New Roman" w:hAnsi="Times New Roman" w:cs="Times New Roman"/>
        </w:rPr>
      </w:pPr>
    </w:p>
    <w:p w:rsidR="00EB40F2" w:rsidRPr="00EB40F2" w:rsidRDefault="00EB40F2" w:rsidP="00EB40F2">
      <w:pPr>
        <w:spacing w:after="0" w:line="240" w:lineRule="auto"/>
        <w:ind w:firstLine="709"/>
        <w:jc w:val="center"/>
        <w:outlineLvl w:val="0"/>
        <w:rPr>
          <w:rFonts w:ascii="Times New Roman" w:hAnsi="Times New Roman" w:cs="Times New Roman"/>
          <w:b/>
          <w:bCs/>
        </w:rPr>
      </w:pPr>
      <w:r w:rsidRPr="00EB40F2">
        <w:rPr>
          <w:rFonts w:ascii="Times New Roman" w:hAnsi="Times New Roman" w:cs="Times New Roman"/>
          <w:b/>
          <w:bCs/>
        </w:rPr>
        <w:t>13. К НАСТОЯЩЕМУ КОНТРАКТУ ПРИЛАГАЮТСЯ И ЯВЛЯЮТСЯ ЕГО НЕОТЪЕМЛЕМЫМИ ЧАСТЯМИ</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13.1. Приложение № 1. Техническое задание.</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13.2. Приложение № 2. Форма акта оказанных услуг.</w:t>
      </w:r>
    </w:p>
    <w:p w:rsidR="00EB40F2" w:rsidRPr="00EB40F2" w:rsidRDefault="00EB40F2" w:rsidP="00EB40F2">
      <w:pPr>
        <w:tabs>
          <w:tab w:val="left" w:pos="709"/>
        </w:tabs>
        <w:spacing w:after="0" w:line="240" w:lineRule="auto"/>
        <w:ind w:firstLine="709"/>
        <w:rPr>
          <w:rFonts w:ascii="Times New Roman" w:hAnsi="Times New Roman" w:cs="Times New Roman"/>
        </w:rPr>
      </w:pPr>
    </w:p>
    <w:p w:rsidR="00EB40F2" w:rsidRPr="00EB40F2" w:rsidRDefault="00EB40F2" w:rsidP="00EB40F2">
      <w:pPr>
        <w:pStyle w:val="af2"/>
        <w:tabs>
          <w:tab w:val="left" w:pos="426"/>
        </w:tabs>
        <w:overflowPunct w:val="0"/>
        <w:autoSpaceDE w:val="0"/>
        <w:autoSpaceDN w:val="0"/>
        <w:adjustRightInd w:val="0"/>
        <w:spacing w:after="0"/>
        <w:ind w:left="360"/>
        <w:jc w:val="center"/>
        <w:textAlignment w:val="baseline"/>
        <w:rPr>
          <w:b/>
          <w:sz w:val="22"/>
          <w:szCs w:val="22"/>
        </w:rPr>
      </w:pPr>
      <w:r w:rsidRPr="00EB40F2">
        <w:rPr>
          <w:sz w:val="22"/>
          <w:szCs w:val="22"/>
        </w:rPr>
        <w:t xml:space="preserve"> </w:t>
      </w:r>
      <w:r w:rsidRPr="00EB40F2">
        <w:rPr>
          <w:b/>
          <w:sz w:val="22"/>
          <w:szCs w:val="22"/>
        </w:rPr>
        <w:t>15. РЕКВИЗИТЫ СТОРОН</w:t>
      </w:r>
    </w:p>
    <w:p w:rsidR="00EB40F2" w:rsidRPr="00EB40F2" w:rsidRDefault="00EB40F2" w:rsidP="00EB40F2">
      <w:pPr>
        <w:pStyle w:val="af2"/>
        <w:tabs>
          <w:tab w:val="left" w:pos="1134"/>
        </w:tabs>
        <w:spacing w:after="0"/>
        <w:ind w:firstLine="709"/>
        <w:jc w:val="both"/>
        <w:rPr>
          <w:sz w:val="22"/>
          <w:szCs w:val="22"/>
        </w:rPr>
      </w:pPr>
      <w:r w:rsidRPr="00EB40F2">
        <w:rPr>
          <w:sz w:val="22"/>
          <w:szCs w:val="22"/>
        </w:rPr>
        <w:lastRenderedPageBreak/>
        <w:t>В случае изменения юридического адреса или обслуживающего банка стороны обязаны в 3-дневный срок письменно уведомить об этом друг друга.</w:t>
      </w:r>
    </w:p>
    <w:p w:rsidR="00EB40F2" w:rsidRPr="00EB40F2" w:rsidRDefault="00EB40F2" w:rsidP="00EB40F2">
      <w:pPr>
        <w:pStyle w:val="af2"/>
        <w:tabs>
          <w:tab w:val="left" w:pos="1134"/>
        </w:tabs>
        <w:spacing w:after="0"/>
        <w:ind w:firstLine="709"/>
        <w:jc w:val="both"/>
        <w:rPr>
          <w:sz w:val="22"/>
          <w:szCs w:val="22"/>
        </w:rPr>
      </w:pPr>
    </w:p>
    <w:p w:rsidR="00EB40F2" w:rsidRPr="00EB40F2" w:rsidRDefault="00EB40F2" w:rsidP="00EB40F2">
      <w:pPr>
        <w:pStyle w:val="af2"/>
        <w:spacing w:after="0"/>
        <w:ind w:firstLine="360"/>
        <w:jc w:val="both"/>
        <w:rPr>
          <w:sz w:val="22"/>
          <w:szCs w:val="22"/>
        </w:rPr>
      </w:pPr>
    </w:p>
    <w:p w:rsidR="00EB40F2" w:rsidRPr="00EB40F2" w:rsidRDefault="00EB40F2" w:rsidP="00EB40F2">
      <w:pPr>
        <w:spacing w:after="0" w:line="240" w:lineRule="auto"/>
        <w:jc w:val="both"/>
        <w:rPr>
          <w:rFonts w:ascii="Times New Roman" w:hAnsi="Times New Roman" w:cs="Times New Roman"/>
          <w:b/>
        </w:rPr>
      </w:pPr>
      <w:r w:rsidRPr="00EB40F2">
        <w:rPr>
          <w:rFonts w:ascii="Times New Roman" w:hAnsi="Times New Roman" w:cs="Times New Roman"/>
          <w:b/>
        </w:rPr>
        <w:t xml:space="preserve">Заказчик: </w:t>
      </w:r>
      <w:r w:rsidRPr="00EB40F2">
        <w:rPr>
          <w:rFonts w:ascii="Times New Roman" w:hAnsi="Times New Roman" w:cs="Times New Roman"/>
          <w:b/>
        </w:rPr>
        <w:tab/>
      </w:r>
      <w:r w:rsidRPr="00EB40F2">
        <w:rPr>
          <w:rFonts w:ascii="Times New Roman" w:hAnsi="Times New Roman" w:cs="Times New Roman"/>
          <w:b/>
        </w:rPr>
        <w:tab/>
      </w:r>
      <w:r w:rsidRPr="00EB40F2">
        <w:rPr>
          <w:rFonts w:ascii="Times New Roman" w:hAnsi="Times New Roman" w:cs="Times New Roman"/>
          <w:b/>
        </w:rPr>
        <w:tab/>
      </w:r>
      <w:r w:rsidRPr="00EB40F2">
        <w:rPr>
          <w:rFonts w:ascii="Times New Roman" w:hAnsi="Times New Roman" w:cs="Times New Roman"/>
          <w:b/>
        </w:rPr>
        <w:tab/>
      </w:r>
      <w:r w:rsidRPr="00EB40F2">
        <w:rPr>
          <w:rFonts w:ascii="Times New Roman" w:hAnsi="Times New Roman" w:cs="Times New Roman"/>
          <w:b/>
        </w:rPr>
        <w:tab/>
        <w:t xml:space="preserve">   </w:t>
      </w:r>
      <w:r w:rsidRPr="00EB40F2">
        <w:rPr>
          <w:rFonts w:ascii="Times New Roman" w:hAnsi="Times New Roman" w:cs="Times New Roman"/>
          <w:b/>
        </w:rPr>
        <w:tab/>
        <w:t xml:space="preserve">  Поставщик:</w:t>
      </w:r>
    </w:p>
    <w:tbl>
      <w:tblPr>
        <w:tblW w:w="0" w:type="auto"/>
        <w:tblInd w:w="113" w:type="dxa"/>
        <w:tblLayout w:type="fixed"/>
        <w:tblLook w:val="04A0"/>
      </w:tblPr>
      <w:tblGrid>
        <w:gridCol w:w="4957"/>
        <w:gridCol w:w="4961"/>
      </w:tblGrid>
      <w:tr w:rsidR="00EB40F2" w:rsidRPr="00EB40F2" w:rsidTr="001E6068">
        <w:tc>
          <w:tcPr>
            <w:tcW w:w="4957" w:type="dxa"/>
          </w:tcPr>
          <w:p w:rsidR="00EB40F2" w:rsidRPr="00EB40F2" w:rsidRDefault="00EB40F2" w:rsidP="00EB40F2">
            <w:pPr>
              <w:pStyle w:val="western"/>
              <w:spacing w:before="0" w:beforeAutospacing="0" w:after="0"/>
              <w:rPr>
                <w:spacing w:val="-12"/>
              </w:rPr>
            </w:pPr>
            <w:r w:rsidRPr="00EB40F2">
              <w:rPr>
                <w:spacing w:val="-12"/>
              </w:rPr>
              <w:t>Юридический и почтовый адрес:</w:t>
            </w:r>
          </w:p>
          <w:tbl>
            <w:tblPr>
              <w:tblW w:w="8557" w:type="dxa"/>
              <w:tblLayout w:type="fixed"/>
              <w:tblLook w:val="01E0"/>
            </w:tblPr>
            <w:tblGrid>
              <w:gridCol w:w="8557"/>
            </w:tblGrid>
            <w:tr w:rsidR="00EB40F2" w:rsidRPr="00EB40F2" w:rsidTr="001E6068">
              <w:trPr>
                <w:trHeight w:val="237"/>
              </w:trPr>
              <w:tc>
                <w:tcPr>
                  <w:tcW w:w="4608" w:type="dxa"/>
                </w:tcPr>
                <w:p w:rsidR="00EB40F2" w:rsidRPr="00EB40F2" w:rsidRDefault="00EB40F2" w:rsidP="00EB40F2">
                  <w:pPr>
                    <w:spacing w:after="0" w:line="240" w:lineRule="auto"/>
                    <w:rPr>
                      <w:rFonts w:ascii="Times New Roman" w:hAnsi="Times New Roman" w:cs="Times New Roman"/>
                      <w:sz w:val="24"/>
                      <w:szCs w:val="24"/>
                    </w:rPr>
                  </w:pPr>
                </w:p>
              </w:tc>
            </w:tr>
            <w:tr w:rsidR="00EB40F2" w:rsidRPr="00EB40F2" w:rsidTr="001E6068">
              <w:trPr>
                <w:trHeight w:val="2465"/>
              </w:trPr>
              <w:tc>
                <w:tcPr>
                  <w:tcW w:w="4608" w:type="dxa"/>
                </w:tcPr>
                <w:p w:rsidR="00EB40F2" w:rsidRPr="00EB40F2" w:rsidRDefault="00EB40F2" w:rsidP="00EB40F2">
                  <w:pPr>
                    <w:spacing w:after="0" w:line="240" w:lineRule="auto"/>
                    <w:rPr>
                      <w:rFonts w:ascii="Times New Roman" w:hAnsi="Times New Roman" w:cs="Times New Roman"/>
                      <w:sz w:val="24"/>
                      <w:szCs w:val="24"/>
                    </w:rPr>
                  </w:pPr>
                  <w:r w:rsidRPr="00EB40F2">
                    <w:rPr>
                      <w:rFonts w:ascii="Times New Roman" w:hAnsi="Times New Roman" w:cs="Times New Roman"/>
                      <w:sz w:val="24"/>
                      <w:szCs w:val="24"/>
                    </w:rPr>
                    <w:t xml:space="preserve"> 307120, Курская область, Фатежский район, </w:t>
                  </w:r>
                </w:p>
                <w:p w:rsidR="00EB40F2" w:rsidRPr="00EB40F2" w:rsidRDefault="00EB40F2" w:rsidP="00EB40F2">
                  <w:pPr>
                    <w:spacing w:after="0" w:line="240" w:lineRule="auto"/>
                    <w:rPr>
                      <w:rFonts w:ascii="Times New Roman" w:hAnsi="Times New Roman" w:cs="Times New Roman"/>
                      <w:sz w:val="24"/>
                      <w:szCs w:val="24"/>
                    </w:rPr>
                  </w:pPr>
                  <w:r w:rsidRPr="00EB40F2">
                    <w:rPr>
                      <w:rFonts w:ascii="Times New Roman" w:hAnsi="Times New Roman" w:cs="Times New Roman"/>
                      <w:sz w:val="24"/>
                      <w:szCs w:val="24"/>
                    </w:rPr>
                    <w:t>с.</w:t>
                  </w:r>
                  <w:r w:rsidR="0010501A">
                    <w:rPr>
                      <w:rFonts w:ascii="Times New Roman" w:hAnsi="Times New Roman" w:cs="Times New Roman"/>
                      <w:sz w:val="24"/>
                      <w:szCs w:val="24"/>
                    </w:rPr>
                    <w:t xml:space="preserve"> </w:t>
                  </w:r>
                  <w:r w:rsidRPr="00EB40F2">
                    <w:rPr>
                      <w:rFonts w:ascii="Times New Roman" w:hAnsi="Times New Roman" w:cs="Times New Roman"/>
                      <w:sz w:val="24"/>
                      <w:szCs w:val="24"/>
                    </w:rPr>
                    <w:t>Верхний Любаж, ул.</w:t>
                  </w:r>
                  <w:r w:rsidR="0010501A">
                    <w:rPr>
                      <w:rFonts w:ascii="Times New Roman" w:hAnsi="Times New Roman" w:cs="Times New Roman"/>
                      <w:sz w:val="24"/>
                      <w:szCs w:val="24"/>
                    </w:rPr>
                    <w:t xml:space="preserve"> </w:t>
                  </w:r>
                  <w:proofErr w:type="gramStart"/>
                  <w:r w:rsidRPr="00EB40F2">
                    <w:rPr>
                      <w:rFonts w:ascii="Times New Roman" w:hAnsi="Times New Roman" w:cs="Times New Roman"/>
                      <w:sz w:val="24"/>
                      <w:szCs w:val="24"/>
                    </w:rPr>
                    <w:t>Комсомольская</w:t>
                  </w:r>
                  <w:proofErr w:type="gramEnd"/>
                  <w:r w:rsidRPr="00EB40F2">
                    <w:rPr>
                      <w:rFonts w:ascii="Times New Roman" w:hAnsi="Times New Roman" w:cs="Times New Roman"/>
                      <w:sz w:val="24"/>
                      <w:szCs w:val="24"/>
                    </w:rPr>
                    <w:t>, д.13</w:t>
                  </w:r>
                </w:p>
                <w:p w:rsidR="00EB40F2" w:rsidRPr="00EB40F2" w:rsidRDefault="00EB40F2" w:rsidP="00EB40F2">
                  <w:pPr>
                    <w:spacing w:after="0" w:line="240" w:lineRule="auto"/>
                    <w:jc w:val="both"/>
                    <w:rPr>
                      <w:rFonts w:ascii="Times New Roman" w:hAnsi="Times New Roman" w:cs="Times New Roman"/>
                      <w:sz w:val="24"/>
                      <w:szCs w:val="24"/>
                    </w:rPr>
                  </w:pPr>
                  <w:r w:rsidRPr="00EB40F2">
                    <w:rPr>
                      <w:rFonts w:ascii="Times New Roman" w:hAnsi="Times New Roman" w:cs="Times New Roman"/>
                      <w:sz w:val="24"/>
                      <w:szCs w:val="24"/>
                    </w:rPr>
                    <w:t>ИНН 4625001527, КПП 462501001</w:t>
                  </w:r>
                </w:p>
                <w:p w:rsidR="00EB40F2" w:rsidRPr="00EB40F2" w:rsidRDefault="00EB40F2" w:rsidP="00EB40F2">
                  <w:pPr>
                    <w:spacing w:after="0" w:line="240" w:lineRule="auto"/>
                    <w:rPr>
                      <w:rFonts w:ascii="Times New Roman" w:hAnsi="Times New Roman" w:cs="Times New Roman"/>
                      <w:sz w:val="24"/>
                      <w:szCs w:val="24"/>
                    </w:rPr>
                  </w:pPr>
                  <w:r w:rsidRPr="00EB40F2">
                    <w:rPr>
                      <w:rFonts w:ascii="Times New Roman" w:hAnsi="Times New Roman" w:cs="Times New Roman"/>
                      <w:sz w:val="24"/>
                      <w:szCs w:val="24"/>
                    </w:rPr>
                    <w:t>Администрация Верхнелюбажского сельсовета</w:t>
                  </w:r>
                </w:p>
                <w:p w:rsidR="00EB40F2" w:rsidRPr="00EB40F2" w:rsidRDefault="00EB40F2" w:rsidP="00EB40F2">
                  <w:pPr>
                    <w:spacing w:after="0" w:line="240" w:lineRule="auto"/>
                    <w:rPr>
                      <w:rFonts w:ascii="Times New Roman" w:hAnsi="Times New Roman" w:cs="Times New Roman"/>
                      <w:color w:val="FF0000"/>
                      <w:sz w:val="24"/>
                      <w:szCs w:val="24"/>
                    </w:rPr>
                  </w:pPr>
                  <w:r w:rsidRPr="00EB40F2">
                    <w:rPr>
                      <w:rFonts w:ascii="Times New Roman" w:hAnsi="Times New Roman" w:cs="Times New Roman"/>
                      <w:sz w:val="24"/>
                      <w:szCs w:val="24"/>
                    </w:rPr>
                    <w:t xml:space="preserve"> Фатежского района</w:t>
                  </w:r>
                  <w:r w:rsidRPr="00EB40F2">
                    <w:rPr>
                      <w:rFonts w:ascii="Times New Roman" w:hAnsi="Times New Roman" w:cs="Times New Roman"/>
                      <w:color w:val="FF0000"/>
                      <w:sz w:val="24"/>
                      <w:szCs w:val="24"/>
                    </w:rPr>
                    <w:t xml:space="preserve"> </w:t>
                  </w:r>
                </w:p>
                <w:p w:rsidR="00EB40F2" w:rsidRPr="0010501A" w:rsidRDefault="00EB40F2" w:rsidP="00EB40F2">
                  <w:pPr>
                    <w:spacing w:after="0" w:line="240" w:lineRule="auto"/>
                    <w:jc w:val="both"/>
                    <w:rPr>
                      <w:rFonts w:ascii="Times New Roman" w:hAnsi="Times New Roman" w:cs="Times New Roman"/>
                      <w:sz w:val="24"/>
                      <w:szCs w:val="24"/>
                    </w:rPr>
                  </w:pPr>
                  <w:proofErr w:type="spellStart"/>
                  <w:proofErr w:type="gramStart"/>
                  <w:r w:rsidRPr="0010501A">
                    <w:rPr>
                      <w:rFonts w:ascii="Times New Roman" w:hAnsi="Times New Roman" w:cs="Times New Roman"/>
                      <w:sz w:val="24"/>
                      <w:szCs w:val="24"/>
                    </w:rPr>
                    <w:t>р</w:t>
                  </w:r>
                  <w:proofErr w:type="spellEnd"/>
                  <w:proofErr w:type="gramEnd"/>
                  <w:r w:rsidRPr="0010501A">
                    <w:rPr>
                      <w:rFonts w:ascii="Times New Roman" w:hAnsi="Times New Roman" w:cs="Times New Roman"/>
                      <w:sz w:val="24"/>
                      <w:szCs w:val="24"/>
                    </w:rPr>
                    <w:t>/с 4</w:t>
                  </w:r>
                  <w:r w:rsidR="0010501A" w:rsidRPr="0010501A">
                    <w:rPr>
                      <w:rFonts w:ascii="Times New Roman" w:hAnsi="Times New Roman" w:cs="Times New Roman"/>
                      <w:sz w:val="24"/>
                      <w:szCs w:val="24"/>
                    </w:rPr>
                    <w:t>0204810800000000763</w:t>
                  </w:r>
                </w:p>
                <w:p w:rsidR="00EB40F2" w:rsidRPr="0010501A" w:rsidRDefault="00EB40F2" w:rsidP="00EB40F2">
                  <w:pPr>
                    <w:spacing w:after="0" w:line="240" w:lineRule="auto"/>
                    <w:jc w:val="both"/>
                    <w:rPr>
                      <w:rFonts w:ascii="Times New Roman" w:hAnsi="Times New Roman" w:cs="Times New Roman"/>
                      <w:sz w:val="24"/>
                      <w:szCs w:val="24"/>
                    </w:rPr>
                  </w:pPr>
                  <w:r w:rsidRPr="0010501A">
                    <w:rPr>
                      <w:rFonts w:ascii="Times New Roman" w:hAnsi="Times New Roman" w:cs="Times New Roman"/>
                      <w:sz w:val="24"/>
                      <w:szCs w:val="24"/>
                    </w:rPr>
                    <w:t xml:space="preserve"> в Отделении Курск, </w:t>
                  </w:r>
                  <w:proofErr w:type="gramStart"/>
                  <w:r w:rsidR="0010501A" w:rsidRPr="0010501A">
                    <w:rPr>
                      <w:rFonts w:ascii="Times New Roman" w:hAnsi="Times New Roman" w:cs="Times New Roman"/>
                      <w:sz w:val="24"/>
                      <w:szCs w:val="24"/>
                    </w:rPr>
                    <w:t>г</w:t>
                  </w:r>
                  <w:proofErr w:type="gramEnd"/>
                  <w:r w:rsidR="0010501A" w:rsidRPr="0010501A">
                    <w:rPr>
                      <w:rFonts w:ascii="Times New Roman" w:hAnsi="Times New Roman" w:cs="Times New Roman"/>
                      <w:sz w:val="24"/>
                      <w:szCs w:val="24"/>
                    </w:rPr>
                    <w:t>. Курск</w:t>
                  </w:r>
                </w:p>
                <w:p w:rsidR="00EB40F2" w:rsidRPr="00EB40F2" w:rsidRDefault="00EB40F2" w:rsidP="00EB40F2">
                  <w:pPr>
                    <w:spacing w:after="0" w:line="240" w:lineRule="auto"/>
                    <w:jc w:val="both"/>
                    <w:rPr>
                      <w:rFonts w:ascii="Times New Roman" w:hAnsi="Times New Roman" w:cs="Times New Roman"/>
                      <w:sz w:val="24"/>
                      <w:szCs w:val="24"/>
                    </w:rPr>
                  </w:pPr>
                  <w:r w:rsidRPr="00EB40F2">
                    <w:rPr>
                      <w:rFonts w:ascii="Times New Roman" w:hAnsi="Times New Roman" w:cs="Times New Roman"/>
                      <w:sz w:val="24"/>
                      <w:szCs w:val="24"/>
                    </w:rPr>
                    <w:t xml:space="preserve">БИК 043807001 </w:t>
                  </w:r>
                </w:p>
                <w:p w:rsidR="00EB40F2" w:rsidRPr="00EB40F2" w:rsidRDefault="00EB40F2" w:rsidP="00EB40F2">
                  <w:pPr>
                    <w:spacing w:after="0" w:line="240" w:lineRule="auto"/>
                    <w:rPr>
                      <w:rFonts w:ascii="Times New Roman" w:hAnsi="Times New Roman" w:cs="Times New Roman"/>
                      <w:sz w:val="24"/>
                      <w:szCs w:val="24"/>
                    </w:rPr>
                  </w:pPr>
                  <w:proofErr w:type="gramStart"/>
                  <w:r w:rsidRPr="00EB40F2">
                    <w:rPr>
                      <w:rFonts w:ascii="Times New Roman" w:hAnsi="Times New Roman" w:cs="Times New Roman"/>
                      <w:sz w:val="24"/>
                      <w:szCs w:val="24"/>
                    </w:rPr>
                    <w:t>л</w:t>
                  </w:r>
                  <w:proofErr w:type="gramEnd"/>
                  <w:r w:rsidRPr="00EB40F2">
                    <w:rPr>
                      <w:rFonts w:ascii="Times New Roman" w:hAnsi="Times New Roman" w:cs="Times New Roman"/>
                      <w:sz w:val="24"/>
                      <w:szCs w:val="24"/>
                    </w:rPr>
                    <w:t>/с</w:t>
                  </w:r>
                  <w:r w:rsidR="0010501A">
                    <w:rPr>
                      <w:rFonts w:ascii="Times New Roman" w:hAnsi="Times New Roman" w:cs="Times New Roman"/>
                      <w:sz w:val="24"/>
                      <w:szCs w:val="24"/>
                    </w:rPr>
                    <w:t xml:space="preserve"> 03443022610</w:t>
                  </w:r>
                </w:p>
                <w:p w:rsidR="00EB40F2" w:rsidRPr="00EB40F2" w:rsidRDefault="00EB40F2" w:rsidP="00EB40F2">
                  <w:pPr>
                    <w:spacing w:after="0" w:line="240" w:lineRule="auto"/>
                    <w:rPr>
                      <w:rFonts w:ascii="Times New Roman" w:hAnsi="Times New Roman" w:cs="Times New Roman"/>
                      <w:sz w:val="24"/>
                      <w:szCs w:val="24"/>
                    </w:rPr>
                  </w:pPr>
                </w:p>
                <w:p w:rsidR="00EB40F2" w:rsidRPr="00EB40F2" w:rsidRDefault="00EB40F2" w:rsidP="00EB40F2">
                  <w:pPr>
                    <w:spacing w:after="0" w:line="240" w:lineRule="auto"/>
                    <w:rPr>
                      <w:rFonts w:ascii="Times New Roman" w:hAnsi="Times New Roman" w:cs="Times New Roman"/>
                      <w:sz w:val="24"/>
                      <w:szCs w:val="24"/>
                    </w:rPr>
                  </w:pPr>
                </w:p>
                <w:p w:rsidR="00EB40F2" w:rsidRPr="00EB40F2" w:rsidRDefault="00EB40F2" w:rsidP="00EB40F2">
                  <w:pPr>
                    <w:tabs>
                      <w:tab w:val="left" w:pos="1335"/>
                    </w:tabs>
                    <w:spacing w:after="0" w:line="240" w:lineRule="auto"/>
                    <w:rPr>
                      <w:rFonts w:ascii="Times New Roman" w:hAnsi="Times New Roman" w:cs="Times New Roman"/>
                      <w:sz w:val="24"/>
                      <w:szCs w:val="24"/>
                    </w:rPr>
                  </w:pPr>
                </w:p>
              </w:tc>
            </w:tr>
          </w:tbl>
          <w:p w:rsidR="00EB40F2" w:rsidRPr="00EB40F2" w:rsidRDefault="00EB40F2" w:rsidP="00EB40F2">
            <w:pPr>
              <w:pStyle w:val="western"/>
              <w:spacing w:before="0" w:beforeAutospacing="0" w:after="0"/>
              <w:rPr>
                <w:spacing w:val="-12"/>
              </w:rPr>
            </w:pPr>
          </w:p>
          <w:p w:rsidR="00EB40F2" w:rsidRPr="00EB40F2" w:rsidRDefault="00EB40F2" w:rsidP="00EB40F2">
            <w:pPr>
              <w:pStyle w:val="affb"/>
              <w:spacing w:line="240" w:lineRule="auto"/>
              <w:jc w:val="both"/>
              <w:rPr>
                <w:sz w:val="23"/>
                <w:szCs w:val="23"/>
              </w:rPr>
            </w:pPr>
          </w:p>
        </w:tc>
        <w:tc>
          <w:tcPr>
            <w:tcW w:w="4961" w:type="dxa"/>
          </w:tcPr>
          <w:p w:rsidR="00EB40F2" w:rsidRPr="00EB40F2" w:rsidRDefault="00EB40F2" w:rsidP="00EB40F2">
            <w:pPr>
              <w:snapToGrid w:val="0"/>
              <w:spacing w:after="0" w:line="240" w:lineRule="auto"/>
              <w:rPr>
                <w:rFonts w:ascii="Times New Roman" w:hAnsi="Times New Roman" w:cs="Times New Roman"/>
                <w:sz w:val="23"/>
                <w:szCs w:val="23"/>
              </w:rPr>
            </w:pPr>
          </w:p>
        </w:tc>
      </w:tr>
    </w:tbl>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pStyle w:val="af2"/>
        <w:spacing w:after="0"/>
        <w:jc w:val="both"/>
        <w:rPr>
          <w:b/>
          <w:sz w:val="22"/>
          <w:szCs w:val="22"/>
        </w:rPr>
      </w:pPr>
      <w:r w:rsidRPr="00EB40F2">
        <w:rPr>
          <w:b/>
          <w:sz w:val="22"/>
          <w:szCs w:val="22"/>
        </w:rPr>
        <w:t>ЗАКАЗЧИК</w:t>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t>ПОСТАВЩИК</w:t>
      </w:r>
      <w:r w:rsidRPr="00EB40F2">
        <w:rPr>
          <w:b/>
          <w:sz w:val="22"/>
          <w:szCs w:val="22"/>
        </w:rPr>
        <w:tab/>
      </w:r>
      <w:r w:rsidRPr="00EB40F2">
        <w:rPr>
          <w:b/>
          <w:sz w:val="22"/>
          <w:szCs w:val="22"/>
        </w:rPr>
        <w:tab/>
      </w:r>
      <w:r w:rsidRPr="00EB40F2">
        <w:rPr>
          <w:b/>
          <w:sz w:val="22"/>
          <w:szCs w:val="22"/>
        </w:rPr>
        <w:tab/>
      </w:r>
      <w:r w:rsidRPr="00EB40F2">
        <w:rPr>
          <w:b/>
          <w:sz w:val="22"/>
          <w:szCs w:val="22"/>
        </w:rPr>
        <w:tab/>
      </w:r>
    </w:p>
    <w:p w:rsidR="00EB40F2" w:rsidRPr="00EB40F2" w:rsidRDefault="00EB40F2" w:rsidP="00EB40F2">
      <w:pPr>
        <w:pStyle w:val="af2"/>
        <w:spacing w:after="0"/>
        <w:jc w:val="both"/>
        <w:rPr>
          <w:b/>
          <w:sz w:val="22"/>
          <w:szCs w:val="22"/>
        </w:rPr>
      </w:pPr>
      <w:r w:rsidRPr="00EB40F2">
        <w:rPr>
          <w:sz w:val="22"/>
          <w:szCs w:val="22"/>
        </w:rPr>
        <w:t>______________________/______________/</w:t>
      </w:r>
      <w:r w:rsidRPr="00EB40F2">
        <w:rPr>
          <w:sz w:val="22"/>
          <w:szCs w:val="22"/>
        </w:rPr>
        <w:tab/>
      </w:r>
      <w:r w:rsidRPr="00EB40F2">
        <w:rPr>
          <w:sz w:val="22"/>
          <w:szCs w:val="22"/>
        </w:rPr>
        <w:tab/>
        <w:t>_____________________/_________________</w:t>
      </w:r>
      <w:r w:rsidRPr="00EB40F2">
        <w:rPr>
          <w:b/>
          <w:sz w:val="22"/>
          <w:szCs w:val="22"/>
        </w:rPr>
        <w:t>/</w:t>
      </w:r>
    </w:p>
    <w:p w:rsidR="00EB40F2" w:rsidRPr="00EB40F2" w:rsidRDefault="00EB40F2" w:rsidP="00EB40F2">
      <w:pPr>
        <w:tabs>
          <w:tab w:val="num" w:pos="702"/>
        </w:tabs>
        <w:spacing w:after="0" w:line="240" w:lineRule="auto"/>
        <w:jc w:val="center"/>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 xml:space="preserve">М.П. </w:t>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t>М.П.</w:t>
      </w: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ind w:left="5670"/>
        <w:rPr>
          <w:rFonts w:ascii="Times New Roman" w:hAnsi="Times New Roman" w:cs="Times New Roman"/>
        </w:rPr>
      </w:pPr>
    </w:p>
    <w:p w:rsidR="00EB40F2" w:rsidRPr="00EB40F2" w:rsidRDefault="00EB40F2" w:rsidP="00EB40F2">
      <w:pPr>
        <w:spacing w:after="0" w:line="240" w:lineRule="auto"/>
        <w:ind w:left="5670"/>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B748E1" w:rsidRDefault="00B748E1" w:rsidP="00EB40F2">
      <w:pPr>
        <w:spacing w:after="0" w:line="240" w:lineRule="auto"/>
        <w:ind w:left="5670"/>
        <w:jc w:val="right"/>
        <w:rPr>
          <w:rFonts w:ascii="Times New Roman" w:hAnsi="Times New Roman" w:cs="Times New Roman"/>
        </w:rPr>
      </w:pPr>
    </w:p>
    <w:p w:rsidR="00EB40F2" w:rsidRPr="00EB40F2" w:rsidRDefault="00EB40F2" w:rsidP="00EB40F2">
      <w:pPr>
        <w:spacing w:after="0" w:line="240" w:lineRule="auto"/>
        <w:ind w:left="5670"/>
        <w:jc w:val="right"/>
        <w:rPr>
          <w:rFonts w:ascii="Times New Roman" w:hAnsi="Times New Roman" w:cs="Times New Roman"/>
        </w:rPr>
      </w:pPr>
      <w:r w:rsidRPr="00EB40F2">
        <w:rPr>
          <w:rFonts w:ascii="Times New Roman" w:hAnsi="Times New Roman" w:cs="Times New Roman"/>
        </w:rPr>
        <w:t xml:space="preserve">Приложение № 1 </w:t>
      </w:r>
    </w:p>
    <w:p w:rsidR="00EB40F2" w:rsidRPr="00EB40F2" w:rsidRDefault="00EB40F2" w:rsidP="00EB40F2">
      <w:pPr>
        <w:pStyle w:val="30"/>
        <w:spacing w:before="0" w:after="0"/>
        <w:ind w:left="5670"/>
        <w:jc w:val="right"/>
        <w:rPr>
          <w:rFonts w:ascii="Times New Roman" w:hAnsi="Times New Roman"/>
          <w:b w:val="0"/>
          <w:sz w:val="22"/>
          <w:szCs w:val="22"/>
        </w:rPr>
      </w:pPr>
      <w:r w:rsidRPr="00EB40F2">
        <w:rPr>
          <w:rFonts w:ascii="Times New Roman" w:hAnsi="Times New Roman"/>
          <w:b w:val="0"/>
          <w:sz w:val="22"/>
          <w:szCs w:val="22"/>
        </w:rPr>
        <w:t xml:space="preserve">к муниципальному контракту </w:t>
      </w:r>
    </w:p>
    <w:p w:rsidR="00EB40F2" w:rsidRPr="00EB40F2" w:rsidRDefault="00EB40F2" w:rsidP="00EB40F2">
      <w:pPr>
        <w:pStyle w:val="30"/>
        <w:spacing w:before="0" w:after="0"/>
        <w:ind w:left="5670"/>
        <w:jc w:val="right"/>
        <w:rPr>
          <w:rFonts w:ascii="Times New Roman" w:hAnsi="Times New Roman"/>
          <w:b w:val="0"/>
          <w:sz w:val="22"/>
          <w:szCs w:val="22"/>
        </w:rPr>
      </w:pPr>
      <w:r w:rsidRPr="00EB40F2">
        <w:rPr>
          <w:rFonts w:ascii="Times New Roman" w:hAnsi="Times New Roman"/>
          <w:b w:val="0"/>
          <w:sz w:val="22"/>
          <w:szCs w:val="22"/>
        </w:rPr>
        <w:t>№ ____________________________</w:t>
      </w:r>
    </w:p>
    <w:p w:rsidR="00EB40F2" w:rsidRPr="00EB40F2" w:rsidRDefault="00EB40F2" w:rsidP="00EB40F2">
      <w:pPr>
        <w:pStyle w:val="30"/>
        <w:spacing w:before="0" w:after="0"/>
        <w:ind w:left="5670"/>
        <w:jc w:val="right"/>
        <w:rPr>
          <w:rFonts w:ascii="Times New Roman" w:hAnsi="Times New Roman"/>
          <w:b w:val="0"/>
          <w:sz w:val="22"/>
          <w:szCs w:val="22"/>
        </w:rPr>
      </w:pPr>
      <w:r w:rsidRPr="00EB40F2">
        <w:rPr>
          <w:rFonts w:ascii="Times New Roman" w:hAnsi="Times New Roman"/>
          <w:b w:val="0"/>
          <w:sz w:val="22"/>
          <w:szCs w:val="22"/>
        </w:rPr>
        <w:t xml:space="preserve">от «____» _______________ 20__ г. </w:t>
      </w: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pStyle w:val="30"/>
        <w:spacing w:before="0" w:after="0"/>
        <w:jc w:val="center"/>
        <w:rPr>
          <w:rFonts w:ascii="Times New Roman" w:hAnsi="Times New Roman"/>
          <w:sz w:val="22"/>
          <w:szCs w:val="22"/>
        </w:rPr>
      </w:pPr>
      <w:r w:rsidRPr="00EB40F2">
        <w:rPr>
          <w:rFonts w:ascii="Times New Roman" w:hAnsi="Times New Roman"/>
          <w:sz w:val="22"/>
          <w:szCs w:val="22"/>
        </w:rPr>
        <w:t>ТЕХНИЧЕСКОЕ ЗАДАНИЕ</w:t>
      </w:r>
    </w:p>
    <w:p w:rsidR="00EB40F2" w:rsidRPr="00EB40F2" w:rsidRDefault="00EB40F2" w:rsidP="00EB40F2">
      <w:pPr>
        <w:spacing w:after="0" w:line="240" w:lineRule="auto"/>
        <w:jc w:val="center"/>
        <w:rPr>
          <w:rFonts w:ascii="Times New Roman" w:hAnsi="Times New Roman" w:cs="Times New Roman"/>
          <w:lang w:eastAsia="ar-SA"/>
        </w:rPr>
      </w:pPr>
      <w:r w:rsidRPr="00EB40F2">
        <w:rPr>
          <w:rFonts w:ascii="Times New Roman" w:hAnsi="Times New Roman" w:cs="Times New Roman"/>
        </w:rPr>
        <w:t xml:space="preserve">на поставку </w:t>
      </w:r>
      <w:r w:rsidRPr="00EB40F2">
        <w:rPr>
          <w:rFonts w:ascii="Times New Roman" w:hAnsi="Times New Roman" w:cs="Times New Roman"/>
          <w:lang w:eastAsia="ar-SA"/>
        </w:rPr>
        <w:t>товаров, необходимых для оказания гуманитарной помощи либо ликвидации последствий чрезвычайных ситуаций природного или техногенного характера</w:t>
      </w:r>
    </w:p>
    <w:p w:rsidR="00EB40F2" w:rsidRPr="00EB40F2" w:rsidRDefault="00EB40F2" w:rsidP="00EB40F2">
      <w:pPr>
        <w:spacing w:after="0" w:line="240" w:lineRule="auto"/>
        <w:jc w:val="center"/>
        <w:rPr>
          <w:rFonts w:ascii="Times New Roman" w:hAnsi="Times New Roman" w:cs="Times New Roman"/>
          <w:lang w:eastAsia="ar-SA"/>
        </w:rPr>
      </w:pPr>
      <w:r w:rsidRPr="00EB40F2">
        <w:rPr>
          <w:rFonts w:ascii="Times New Roman" w:hAnsi="Times New Roman" w:cs="Times New Roman"/>
          <w:lang w:eastAsia="ar-SA"/>
        </w:rPr>
        <w:t>на территории</w:t>
      </w:r>
      <w:r w:rsidRPr="00EB40F2">
        <w:rPr>
          <w:rFonts w:ascii="Times New Roman" w:hAnsi="Times New Roman" w:cs="Times New Roman"/>
        </w:rPr>
        <w:t xml:space="preserve"> Верхнелюбажского сельсовета  </w:t>
      </w:r>
      <w:r w:rsidRPr="00EB40F2">
        <w:rPr>
          <w:rFonts w:ascii="Times New Roman" w:hAnsi="Times New Roman" w:cs="Times New Roman"/>
          <w:lang w:eastAsia="ar-SA"/>
        </w:rPr>
        <w:t xml:space="preserve"> Фатежского района</w:t>
      </w: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tbl>
      <w:tblPr>
        <w:tblW w:w="10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
        <w:gridCol w:w="2157"/>
        <w:gridCol w:w="2702"/>
        <w:gridCol w:w="818"/>
        <w:gridCol w:w="1030"/>
        <w:gridCol w:w="1519"/>
        <w:gridCol w:w="1411"/>
      </w:tblGrid>
      <w:tr w:rsidR="00EB40F2" w:rsidRPr="00EB40F2" w:rsidTr="001E6068">
        <w:tc>
          <w:tcPr>
            <w:tcW w:w="645"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 xml:space="preserve">№ </w:t>
            </w:r>
            <w:proofErr w:type="spellStart"/>
            <w:proofErr w:type="gramStart"/>
            <w:r w:rsidRPr="00EB40F2">
              <w:rPr>
                <w:sz w:val="22"/>
                <w:szCs w:val="22"/>
              </w:rPr>
              <w:t>п</w:t>
            </w:r>
            <w:proofErr w:type="spellEnd"/>
            <w:proofErr w:type="gramEnd"/>
            <w:r w:rsidRPr="00EB40F2">
              <w:rPr>
                <w:sz w:val="22"/>
                <w:szCs w:val="22"/>
                <w:lang w:val="en-US"/>
              </w:rPr>
              <w:t>/</w:t>
            </w:r>
            <w:proofErr w:type="spellStart"/>
            <w:r w:rsidRPr="00EB40F2">
              <w:rPr>
                <w:sz w:val="22"/>
                <w:szCs w:val="22"/>
              </w:rPr>
              <w:t>п</w:t>
            </w:r>
            <w:proofErr w:type="spellEnd"/>
          </w:p>
        </w:tc>
        <w:tc>
          <w:tcPr>
            <w:tcW w:w="2157" w:type="dxa"/>
            <w:vAlign w:val="center"/>
          </w:tcPr>
          <w:p w:rsidR="00EB40F2" w:rsidRPr="00EB40F2" w:rsidRDefault="00EB40F2" w:rsidP="00EB40F2">
            <w:pPr>
              <w:pStyle w:val="western"/>
              <w:spacing w:before="0" w:beforeAutospacing="0" w:after="0"/>
              <w:jc w:val="center"/>
              <w:rPr>
                <w:sz w:val="22"/>
                <w:szCs w:val="22"/>
              </w:rPr>
            </w:pPr>
            <w:r w:rsidRPr="00EB40F2">
              <w:rPr>
                <w:sz w:val="22"/>
                <w:szCs w:val="22"/>
              </w:rPr>
              <w:t xml:space="preserve">Наименование </w:t>
            </w:r>
          </w:p>
          <w:p w:rsidR="00EB40F2" w:rsidRPr="00EB40F2" w:rsidRDefault="00EB40F2" w:rsidP="00EB40F2">
            <w:pPr>
              <w:pStyle w:val="western"/>
              <w:spacing w:before="0" w:beforeAutospacing="0" w:after="0"/>
              <w:jc w:val="center"/>
              <w:rPr>
                <w:b/>
                <w:bCs/>
                <w:sz w:val="22"/>
                <w:szCs w:val="22"/>
              </w:rPr>
            </w:pPr>
            <w:r w:rsidRPr="00EB40F2">
              <w:rPr>
                <w:sz w:val="22"/>
                <w:szCs w:val="22"/>
              </w:rPr>
              <w:t>товара</w:t>
            </w:r>
          </w:p>
        </w:tc>
        <w:tc>
          <w:tcPr>
            <w:tcW w:w="2702" w:type="dxa"/>
          </w:tcPr>
          <w:p w:rsidR="00EB40F2" w:rsidRPr="00EB40F2" w:rsidRDefault="00EB40F2" w:rsidP="00EB40F2">
            <w:pPr>
              <w:pStyle w:val="western"/>
              <w:spacing w:before="0" w:beforeAutospacing="0" w:after="0"/>
              <w:jc w:val="center"/>
              <w:rPr>
                <w:sz w:val="22"/>
                <w:szCs w:val="22"/>
              </w:rPr>
            </w:pPr>
            <w:r w:rsidRPr="00EB40F2">
              <w:rPr>
                <w:sz w:val="22"/>
                <w:szCs w:val="22"/>
              </w:rPr>
              <w:t>Характеристики товара</w:t>
            </w:r>
          </w:p>
        </w:tc>
        <w:tc>
          <w:tcPr>
            <w:tcW w:w="818"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 xml:space="preserve">Ед. </w:t>
            </w:r>
            <w:proofErr w:type="spellStart"/>
            <w:r w:rsidRPr="00EB40F2">
              <w:rPr>
                <w:sz w:val="22"/>
                <w:szCs w:val="22"/>
              </w:rPr>
              <w:t>изм</w:t>
            </w:r>
            <w:proofErr w:type="spellEnd"/>
            <w:r w:rsidRPr="00EB40F2">
              <w:rPr>
                <w:sz w:val="22"/>
                <w:szCs w:val="22"/>
              </w:rPr>
              <w:t>.</w:t>
            </w:r>
          </w:p>
        </w:tc>
        <w:tc>
          <w:tcPr>
            <w:tcW w:w="1030"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Кол-во</w:t>
            </w:r>
          </w:p>
        </w:tc>
        <w:tc>
          <w:tcPr>
            <w:tcW w:w="1519"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Цена за ед. товара (руб.)</w:t>
            </w:r>
          </w:p>
        </w:tc>
        <w:tc>
          <w:tcPr>
            <w:tcW w:w="1411"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Сумма (руб.)</w:t>
            </w:r>
          </w:p>
        </w:tc>
      </w:tr>
      <w:tr w:rsidR="00EB40F2" w:rsidRPr="00EB40F2" w:rsidTr="001E6068">
        <w:tc>
          <w:tcPr>
            <w:tcW w:w="645" w:type="dxa"/>
          </w:tcPr>
          <w:p w:rsidR="00EB40F2" w:rsidRPr="00EB40F2" w:rsidRDefault="00EB40F2" w:rsidP="00EB40F2">
            <w:pPr>
              <w:pStyle w:val="western"/>
              <w:spacing w:before="0" w:beforeAutospacing="0" w:after="0"/>
              <w:jc w:val="center"/>
              <w:rPr>
                <w:bCs/>
                <w:sz w:val="22"/>
                <w:szCs w:val="22"/>
              </w:rPr>
            </w:pPr>
            <w:r w:rsidRPr="00EB40F2">
              <w:rPr>
                <w:bCs/>
                <w:sz w:val="22"/>
                <w:szCs w:val="22"/>
              </w:rPr>
              <w:t>1</w:t>
            </w:r>
          </w:p>
        </w:tc>
        <w:tc>
          <w:tcPr>
            <w:tcW w:w="2157" w:type="dxa"/>
          </w:tcPr>
          <w:p w:rsidR="00EB40F2" w:rsidRPr="00EB40F2" w:rsidRDefault="00EB40F2" w:rsidP="00EB40F2">
            <w:pPr>
              <w:pStyle w:val="western"/>
              <w:spacing w:before="0" w:beforeAutospacing="0" w:after="0"/>
              <w:jc w:val="center"/>
              <w:rPr>
                <w:b/>
                <w:bCs/>
                <w:sz w:val="22"/>
                <w:szCs w:val="22"/>
              </w:rPr>
            </w:pPr>
          </w:p>
        </w:tc>
        <w:tc>
          <w:tcPr>
            <w:tcW w:w="2702" w:type="dxa"/>
          </w:tcPr>
          <w:p w:rsidR="00EB40F2" w:rsidRPr="00EB40F2" w:rsidRDefault="00EB40F2" w:rsidP="00EB40F2">
            <w:pPr>
              <w:pStyle w:val="western"/>
              <w:spacing w:before="0" w:beforeAutospacing="0" w:after="0"/>
              <w:jc w:val="center"/>
              <w:rPr>
                <w:b/>
                <w:bCs/>
                <w:sz w:val="22"/>
                <w:szCs w:val="22"/>
              </w:rPr>
            </w:pP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r w:rsidR="00EB40F2" w:rsidRPr="00EB40F2" w:rsidTr="001E6068">
        <w:tc>
          <w:tcPr>
            <w:tcW w:w="645" w:type="dxa"/>
          </w:tcPr>
          <w:p w:rsidR="00EB40F2" w:rsidRPr="00EB40F2" w:rsidRDefault="00EB40F2" w:rsidP="00EB40F2">
            <w:pPr>
              <w:pStyle w:val="western"/>
              <w:spacing w:before="0" w:beforeAutospacing="0" w:after="0"/>
              <w:jc w:val="center"/>
              <w:rPr>
                <w:bCs/>
                <w:sz w:val="22"/>
                <w:szCs w:val="22"/>
              </w:rPr>
            </w:pPr>
            <w:r w:rsidRPr="00EB40F2">
              <w:rPr>
                <w:bCs/>
                <w:sz w:val="22"/>
                <w:szCs w:val="22"/>
              </w:rPr>
              <w:t>2</w:t>
            </w:r>
          </w:p>
        </w:tc>
        <w:tc>
          <w:tcPr>
            <w:tcW w:w="2157" w:type="dxa"/>
          </w:tcPr>
          <w:p w:rsidR="00EB40F2" w:rsidRPr="00EB40F2" w:rsidRDefault="00EB40F2" w:rsidP="00EB40F2">
            <w:pPr>
              <w:pStyle w:val="western"/>
              <w:spacing w:before="0" w:beforeAutospacing="0" w:after="0"/>
              <w:jc w:val="center"/>
              <w:rPr>
                <w:b/>
                <w:bCs/>
                <w:sz w:val="22"/>
                <w:szCs w:val="22"/>
              </w:rPr>
            </w:pPr>
          </w:p>
        </w:tc>
        <w:tc>
          <w:tcPr>
            <w:tcW w:w="2702" w:type="dxa"/>
          </w:tcPr>
          <w:p w:rsidR="00EB40F2" w:rsidRPr="00EB40F2" w:rsidRDefault="00EB40F2" w:rsidP="00EB40F2">
            <w:pPr>
              <w:pStyle w:val="western"/>
              <w:spacing w:before="0" w:beforeAutospacing="0" w:after="0"/>
              <w:jc w:val="center"/>
              <w:rPr>
                <w:b/>
                <w:bCs/>
                <w:sz w:val="22"/>
                <w:szCs w:val="22"/>
              </w:rPr>
            </w:pP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r w:rsidR="00EB40F2" w:rsidRPr="00EB40F2" w:rsidTr="001E6068">
        <w:tc>
          <w:tcPr>
            <w:tcW w:w="645" w:type="dxa"/>
          </w:tcPr>
          <w:p w:rsidR="00EB40F2" w:rsidRPr="00EB40F2" w:rsidRDefault="00EB40F2" w:rsidP="00EB40F2">
            <w:pPr>
              <w:pStyle w:val="western"/>
              <w:spacing w:before="0" w:beforeAutospacing="0" w:after="0"/>
              <w:jc w:val="center"/>
              <w:rPr>
                <w:bCs/>
                <w:sz w:val="22"/>
                <w:szCs w:val="22"/>
              </w:rPr>
            </w:pPr>
            <w:r w:rsidRPr="00EB40F2">
              <w:rPr>
                <w:bCs/>
                <w:sz w:val="22"/>
                <w:szCs w:val="22"/>
              </w:rPr>
              <w:t>…</w:t>
            </w:r>
          </w:p>
        </w:tc>
        <w:tc>
          <w:tcPr>
            <w:tcW w:w="2157" w:type="dxa"/>
          </w:tcPr>
          <w:p w:rsidR="00EB40F2" w:rsidRPr="00EB40F2" w:rsidRDefault="00EB40F2" w:rsidP="00EB40F2">
            <w:pPr>
              <w:pStyle w:val="western"/>
              <w:spacing w:before="0" w:beforeAutospacing="0" w:after="0"/>
              <w:jc w:val="center"/>
              <w:rPr>
                <w:b/>
                <w:bCs/>
                <w:sz w:val="22"/>
                <w:szCs w:val="22"/>
              </w:rPr>
            </w:pPr>
          </w:p>
        </w:tc>
        <w:tc>
          <w:tcPr>
            <w:tcW w:w="2702" w:type="dxa"/>
          </w:tcPr>
          <w:p w:rsidR="00EB40F2" w:rsidRPr="00EB40F2" w:rsidRDefault="00EB40F2" w:rsidP="00EB40F2">
            <w:pPr>
              <w:pStyle w:val="western"/>
              <w:spacing w:before="0" w:beforeAutospacing="0" w:after="0"/>
              <w:jc w:val="center"/>
              <w:rPr>
                <w:b/>
                <w:bCs/>
                <w:sz w:val="22"/>
                <w:szCs w:val="22"/>
              </w:rPr>
            </w:pP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bl>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p>
    <w:p w:rsidR="00EB40F2" w:rsidRPr="00EB40F2" w:rsidRDefault="00EB40F2" w:rsidP="00EB40F2">
      <w:pPr>
        <w:pStyle w:val="af2"/>
        <w:spacing w:after="0"/>
        <w:jc w:val="both"/>
        <w:rPr>
          <w:b/>
          <w:sz w:val="22"/>
          <w:szCs w:val="22"/>
        </w:rPr>
      </w:pPr>
      <w:r w:rsidRPr="00EB40F2">
        <w:rPr>
          <w:b/>
          <w:sz w:val="22"/>
          <w:szCs w:val="22"/>
        </w:rPr>
        <w:t>ЗАКАЗЧИК</w:t>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t>ПОСТАВЩИК</w:t>
      </w:r>
      <w:r w:rsidRPr="00EB40F2">
        <w:rPr>
          <w:b/>
          <w:sz w:val="22"/>
          <w:szCs w:val="22"/>
        </w:rPr>
        <w:tab/>
      </w:r>
      <w:r w:rsidRPr="00EB40F2">
        <w:rPr>
          <w:b/>
          <w:sz w:val="22"/>
          <w:szCs w:val="22"/>
        </w:rPr>
        <w:tab/>
      </w:r>
      <w:r w:rsidRPr="00EB40F2">
        <w:rPr>
          <w:b/>
          <w:sz w:val="22"/>
          <w:szCs w:val="22"/>
        </w:rPr>
        <w:tab/>
      </w:r>
      <w:r w:rsidRPr="00EB40F2">
        <w:rPr>
          <w:b/>
          <w:sz w:val="22"/>
          <w:szCs w:val="22"/>
        </w:rPr>
        <w:tab/>
      </w:r>
    </w:p>
    <w:p w:rsidR="00EB40F2" w:rsidRPr="00EB40F2" w:rsidRDefault="00EB40F2" w:rsidP="00EB40F2">
      <w:pPr>
        <w:pStyle w:val="af2"/>
        <w:spacing w:after="0"/>
        <w:jc w:val="both"/>
        <w:rPr>
          <w:b/>
          <w:sz w:val="22"/>
          <w:szCs w:val="22"/>
        </w:rPr>
      </w:pPr>
      <w:r w:rsidRPr="00EB40F2">
        <w:rPr>
          <w:sz w:val="22"/>
          <w:szCs w:val="22"/>
        </w:rPr>
        <w:t>______________________/______________/</w:t>
      </w:r>
      <w:r w:rsidRPr="00EB40F2">
        <w:rPr>
          <w:sz w:val="22"/>
          <w:szCs w:val="22"/>
        </w:rPr>
        <w:tab/>
      </w:r>
      <w:r w:rsidRPr="00EB40F2">
        <w:rPr>
          <w:sz w:val="22"/>
          <w:szCs w:val="22"/>
        </w:rPr>
        <w:tab/>
        <w:t>_____________________/_________________</w:t>
      </w:r>
      <w:r w:rsidRPr="00EB40F2">
        <w:rPr>
          <w:b/>
          <w:sz w:val="22"/>
          <w:szCs w:val="22"/>
        </w:rPr>
        <w:t>/</w:t>
      </w:r>
    </w:p>
    <w:p w:rsidR="00EB40F2" w:rsidRPr="00EB40F2" w:rsidRDefault="00EB40F2" w:rsidP="00EB40F2">
      <w:pPr>
        <w:tabs>
          <w:tab w:val="num" w:pos="702"/>
        </w:tabs>
        <w:spacing w:after="0" w:line="240" w:lineRule="auto"/>
        <w:jc w:val="center"/>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 xml:space="preserve">М.П. </w:t>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t>М.П.</w:t>
      </w: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spacing w:after="0" w:line="240" w:lineRule="auto"/>
        <w:ind w:left="5670"/>
        <w:jc w:val="right"/>
        <w:rPr>
          <w:rFonts w:ascii="Times New Roman" w:hAnsi="Times New Roman" w:cs="Times New Roman"/>
        </w:rPr>
      </w:pPr>
      <w:r w:rsidRPr="00EB40F2">
        <w:rPr>
          <w:rFonts w:ascii="Times New Roman" w:hAnsi="Times New Roman" w:cs="Times New Roman"/>
        </w:rPr>
        <w:t>Приложение № 2</w:t>
      </w:r>
    </w:p>
    <w:p w:rsidR="00EB40F2" w:rsidRPr="00EB40F2" w:rsidRDefault="00EB40F2" w:rsidP="00EB40F2">
      <w:pPr>
        <w:pStyle w:val="30"/>
        <w:spacing w:before="0" w:after="0"/>
        <w:ind w:left="5670"/>
        <w:jc w:val="right"/>
        <w:rPr>
          <w:rFonts w:ascii="Times New Roman" w:hAnsi="Times New Roman"/>
          <w:b w:val="0"/>
          <w:sz w:val="22"/>
          <w:szCs w:val="22"/>
        </w:rPr>
      </w:pPr>
      <w:r w:rsidRPr="00EB40F2">
        <w:rPr>
          <w:rFonts w:ascii="Times New Roman" w:hAnsi="Times New Roman"/>
          <w:b w:val="0"/>
          <w:sz w:val="22"/>
          <w:szCs w:val="22"/>
        </w:rPr>
        <w:t xml:space="preserve">к муниципальному контракту </w:t>
      </w:r>
    </w:p>
    <w:p w:rsidR="00EB40F2" w:rsidRPr="00EB40F2" w:rsidRDefault="00EB40F2" w:rsidP="00EB40F2">
      <w:pPr>
        <w:pStyle w:val="30"/>
        <w:spacing w:before="0" w:after="0"/>
        <w:ind w:left="5670"/>
        <w:jc w:val="right"/>
        <w:rPr>
          <w:rFonts w:ascii="Times New Roman" w:hAnsi="Times New Roman"/>
          <w:b w:val="0"/>
          <w:sz w:val="22"/>
          <w:szCs w:val="22"/>
        </w:rPr>
      </w:pPr>
      <w:r w:rsidRPr="00EB40F2">
        <w:rPr>
          <w:rFonts w:ascii="Times New Roman" w:hAnsi="Times New Roman"/>
          <w:b w:val="0"/>
          <w:sz w:val="22"/>
          <w:szCs w:val="22"/>
        </w:rPr>
        <w:t>№ ____________________________</w:t>
      </w:r>
    </w:p>
    <w:p w:rsidR="00EB40F2" w:rsidRPr="00EB40F2" w:rsidRDefault="00EB40F2" w:rsidP="00EB40F2">
      <w:pPr>
        <w:pStyle w:val="30"/>
        <w:spacing w:before="0" w:after="0"/>
        <w:ind w:left="5670"/>
        <w:jc w:val="right"/>
        <w:rPr>
          <w:rFonts w:ascii="Times New Roman" w:hAnsi="Times New Roman"/>
          <w:b w:val="0"/>
          <w:sz w:val="22"/>
          <w:szCs w:val="22"/>
        </w:rPr>
      </w:pPr>
      <w:r w:rsidRPr="00EB40F2">
        <w:rPr>
          <w:rFonts w:ascii="Times New Roman" w:hAnsi="Times New Roman"/>
          <w:b w:val="0"/>
          <w:sz w:val="22"/>
          <w:szCs w:val="22"/>
        </w:rPr>
        <w:t xml:space="preserve">от «____» _______________ 20__ г. </w:t>
      </w: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tabs>
          <w:tab w:val="num" w:pos="702"/>
        </w:tabs>
        <w:spacing w:after="0" w:line="240" w:lineRule="auto"/>
        <w:jc w:val="center"/>
        <w:rPr>
          <w:rFonts w:ascii="Times New Roman" w:hAnsi="Times New Roman" w:cs="Times New Roman"/>
          <w:b/>
        </w:rPr>
      </w:pPr>
      <w:r w:rsidRPr="00EB40F2">
        <w:rPr>
          <w:rFonts w:ascii="Times New Roman" w:hAnsi="Times New Roman" w:cs="Times New Roman"/>
          <w:b/>
        </w:rPr>
        <w:t>Форма акта приема-передачи товара</w:t>
      </w:r>
    </w:p>
    <w:p w:rsidR="00EB40F2" w:rsidRPr="00EB40F2" w:rsidRDefault="00EB40F2" w:rsidP="00EB40F2">
      <w:pPr>
        <w:tabs>
          <w:tab w:val="num" w:pos="702"/>
        </w:tabs>
        <w:spacing w:after="0" w:line="240" w:lineRule="auto"/>
        <w:jc w:val="center"/>
        <w:rPr>
          <w:rFonts w:ascii="Times New Roman" w:hAnsi="Times New Roman" w:cs="Times New Roman"/>
          <w:b/>
        </w:rPr>
      </w:pPr>
    </w:p>
    <w:p w:rsidR="00EB40F2" w:rsidRPr="00EB40F2" w:rsidRDefault="00EB40F2" w:rsidP="00EB40F2">
      <w:pPr>
        <w:tabs>
          <w:tab w:val="num" w:pos="702"/>
        </w:tabs>
        <w:spacing w:after="0" w:line="240" w:lineRule="auto"/>
        <w:jc w:val="center"/>
        <w:rPr>
          <w:rFonts w:ascii="Times New Roman" w:hAnsi="Times New Roman" w:cs="Times New Roman"/>
          <w:b/>
        </w:rPr>
      </w:pPr>
      <w:r w:rsidRPr="00EB40F2">
        <w:rPr>
          <w:rFonts w:ascii="Times New Roman" w:hAnsi="Times New Roman" w:cs="Times New Roman"/>
          <w:b/>
        </w:rPr>
        <w:t>Акт приема-передачи товара</w:t>
      </w:r>
    </w:p>
    <w:p w:rsidR="00EB40F2" w:rsidRPr="00EB40F2" w:rsidRDefault="00EB40F2" w:rsidP="00EB40F2">
      <w:pPr>
        <w:tabs>
          <w:tab w:val="num" w:pos="702"/>
        </w:tabs>
        <w:spacing w:after="0" w:line="240" w:lineRule="auto"/>
        <w:jc w:val="center"/>
        <w:rPr>
          <w:rFonts w:ascii="Times New Roman" w:hAnsi="Times New Roman" w:cs="Times New Roman"/>
          <w:b/>
        </w:rPr>
      </w:pPr>
    </w:p>
    <w:p w:rsidR="00EB40F2" w:rsidRPr="00EB40F2" w:rsidRDefault="00EB40F2" w:rsidP="00EB40F2">
      <w:pPr>
        <w:tabs>
          <w:tab w:val="num" w:pos="702"/>
        </w:tabs>
        <w:spacing w:after="0" w:line="240" w:lineRule="auto"/>
        <w:jc w:val="right"/>
        <w:rPr>
          <w:rFonts w:ascii="Times New Roman" w:hAnsi="Times New Roman" w:cs="Times New Roman"/>
        </w:rPr>
      </w:pPr>
      <w:r w:rsidRPr="00EB40F2">
        <w:rPr>
          <w:rFonts w:ascii="Times New Roman" w:hAnsi="Times New Roman" w:cs="Times New Roman"/>
        </w:rPr>
        <w:t>«____» ______________ 20__ г.</w:t>
      </w:r>
    </w:p>
    <w:p w:rsidR="00EB40F2" w:rsidRPr="00EB40F2" w:rsidRDefault="00EB40F2" w:rsidP="00EB40F2">
      <w:pPr>
        <w:tabs>
          <w:tab w:val="num" w:pos="702"/>
        </w:tabs>
        <w:spacing w:after="0" w:line="240" w:lineRule="auto"/>
        <w:jc w:val="right"/>
        <w:rPr>
          <w:rFonts w:ascii="Times New Roman" w:hAnsi="Times New Roman" w:cs="Times New Roman"/>
        </w:rPr>
      </w:pPr>
    </w:p>
    <w:p w:rsidR="00EB40F2" w:rsidRPr="00EB40F2" w:rsidRDefault="00EB40F2" w:rsidP="00EB40F2">
      <w:pPr>
        <w:spacing w:after="0" w:line="240" w:lineRule="auto"/>
        <w:jc w:val="both"/>
        <w:rPr>
          <w:rFonts w:ascii="Times New Roman" w:hAnsi="Times New Roman" w:cs="Times New Roman"/>
          <w:u w:val="single"/>
        </w:rPr>
      </w:pPr>
      <w:r w:rsidRPr="00EB40F2">
        <w:rPr>
          <w:rFonts w:ascii="Times New Roman" w:hAnsi="Times New Roman" w:cs="Times New Roman"/>
        </w:rPr>
        <w:t xml:space="preserve">Настоящий акт составлен в том, что Поставщиком в лице _________________________________________, в лице ________________________, действующим на основании ____________________________, Заказчику </w:t>
      </w:r>
      <w:r w:rsidRPr="00EB40F2">
        <w:rPr>
          <w:rFonts w:ascii="Times New Roman" w:hAnsi="Times New Roman" w:cs="Times New Roman"/>
          <w:noProof/>
          <w:u w:val="single"/>
        </w:rPr>
        <w:t xml:space="preserve">Администрации </w:t>
      </w:r>
      <w:r w:rsidRPr="00EB40F2">
        <w:rPr>
          <w:rFonts w:ascii="Times New Roman" w:hAnsi="Times New Roman" w:cs="Times New Roman"/>
        </w:rPr>
        <w:t xml:space="preserve">Верхнелюбажского сельсовета </w:t>
      </w:r>
      <w:r w:rsidRPr="00EB40F2">
        <w:rPr>
          <w:rFonts w:ascii="Times New Roman" w:hAnsi="Times New Roman" w:cs="Times New Roman"/>
          <w:noProof/>
          <w:u w:val="single"/>
        </w:rPr>
        <w:t>Фатежского района</w:t>
      </w:r>
      <w:r w:rsidRPr="00EB40F2">
        <w:rPr>
          <w:rFonts w:ascii="Times New Roman" w:hAnsi="Times New Roman" w:cs="Times New Roman"/>
        </w:rPr>
        <w:t xml:space="preserve">, в лице </w:t>
      </w:r>
      <w:r w:rsidRPr="00EB40F2">
        <w:rPr>
          <w:rFonts w:ascii="Times New Roman" w:hAnsi="Times New Roman" w:cs="Times New Roman"/>
          <w:noProof/>
          <w:u w:val="single"/>
        </w:rPr>
        <w:t xml:space="preserve">Главы </w:t>
      </w:r>
      <w:r w:rsidRPr="00EB40F2">
        <w:rPr>
          <w:rFonts w:ascii="Times New Roman" w:hAnsi="Times New Roman" w:cs="Times New Roman"/>
        </w:rPr>
        <w:t xml:space="preserve">Верхнелюбажского сельсовета </w:t>
      </w:r>
      <w:r w:rsidRPr="00EB40F2">
        <w:rPr>
          <w:rFonts w:ascii="Times New Roman" w:hAnsi="Times New Roman" w:cs="Times New Roman"/>
          <w:noProof/>
          <w:u w:val="single"/>
        </w:rPr>
        <w:t>Фатежского района Чуйковой Е.М.</w:t>
      </w:r>
      <w:r w:rsidRPr="00EB40F2">
        <w:rPr>
          <w:rFonts w:ascii="Times New Roman" w:hAnsi="Times New Roman" w:cs="Times New Roman"/>
        </w:rPr>
        <w:t xml:space="preserve">, действующего на основании </w:t>
      </w:r>
      <w:r w:rsidRPr="00EB40F2">
        <w:rPr>
          <w:rFonts w:ascii="Times New Roman" w:hAnsi="Times New Roman" w:cs="Times New Roman"/>
          <w:u w:val="single"/>
        </w:rPr>
        <w:t>Устава</w:t>
      </w:r>
      <w:r w:rsidRPr="00EB40F2">
        <w:rPr>
          <w:rFonts w:ascii="Times New Roman" w:hAnsi="Times New Roman" w:cs="Times New Roman"/>
        </w:rPr>
        <w:t xml:space="preserve">, поставлен Товар в соответствии с муниципальным контрактом </w:t>
      </w:r>
      <w:r w:rsidRPr="00EB40F2">
        <w:rPr>
          <w:rFonts w:ascii="Times New Roman" w:hAnsi="Times New Roman" w:cs="Times New Roman"/>
          <w:u w:val="single"/>
        </w:rPr>
        <w:t>от «</w:t>
      </w:r>
      <w:r w:rsidRPr="00EB40F2">
        <w:rPr>
          <w:rFonts w:ascii="Times New Roman" w:hAnsi="Times New Roman" w:cs="Times New Roman"/>
        </w:rPr>
        <w:t>___</w:t>
      </w:r>
      <w:r w:rsidRPr="00EB40F2">
        <w:rPr>
          <w:rFonts w:ascii="Times New Roman" w:hAnsi="Times New Roman" w:cs="Times New Roman"/>
          <w:u w:val="single"/>
        </w:rPr>
        <w:t xml:space="preserve">» </w:t>
      </w:r>
      <w:r w:rsidRPr="00EB40F2">
        <w:rPr>
          <w:rFonts w:ascii="Times New Roman" w:hAnsi="Times New Roman" w:cs="Times New Roman"/>
        </w:rPr>
        <w:t xml:space="preserve">_____________ </w:t>
      </w:r>
      <w:r w:rsidRPr="00EB40F2">
        <w:rPr>
          <w:rFonts w:ascii="Times New Roman" w:hAnsi="Times New Roman" w:cs="Times New Roman"/>
          <w:u w:val="single"/>
        </w:rPr>
        <w:t xml:space="preserve">20__ г. № </w:t>
      </w:r>
      <w:r w:rsidRPr="00EB40F2">
        <w:rPr>
          <w:rFonts w:ascii="Times New Roman" w:hAnsi="Times New Roman" w:cs="Times New Roman"/>
        </w:rPr>
        <w:t>_____________________</w:t>
      </w:r>
      <w:r w:rsidRPr="00EB40F2">
        <w:rPr>
          <w:rFonts w:ascii="Times New Roman" w:hAnsi="Times New Roman" w:cs="Times New Roman"/>
          <w:u w:val="single"/>
        </w:rPr>
        <w:t xml:space="preserve">. </w:t>
      </w:r>
    </w:p>
    <w:p w:rsidR="00EB40F2" w:rsidRPr="00EB40F2" w:rsidRDefault="00EB40F2" w:rsidP="00EB40F2">
      <w:pPr>
        <w:pStyle w:val="aff2"/>
        <w:rPr>
          <w:sz w:val="22"/>
          <w:szCs w:val="22"/>
          <w:lang w:val="ru-RU"/>
        </w:rPr>
      </w:pPr>
    </w:p>
    <w:tbl>
      <w:tblPr>
        <w:tblW w:w="10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
        <w:gridCol w:w="2157"/>
        <w:gridCol w:w="2702"/>
        <w:gridCol w:w="818"/>
        <w:gridCol w:w="1030"/>
        <w:gridCol w:w="1519"/>
        <w:gridCol w:w="1411"/>
      </w:tblGrid>
      <w:tr w:rsidR="00EB40F2" w:rsidRPr="00EB40F2" w:rsidTr="001E6068">
        <w:tc>
          <w:tcPr>
            <w:tcW w:w="645"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 xml:space="preserve">№ </w:t>
            </w:r>
            <w:proofErr w:type="spellStart"/>
            <w:proofErr w:type="gramStart"/>
            <w:r w:rsidRPr="00EB40F2">
              <w:rPr>
                <w:sz w:val="22"/>
                <w:szCs w:val="22"/>
              </w:rPr>
              <w:t>п</w:t>
            </w:r>
            <w:proofErr w:type="spellEnd"/>
            <w:proofErr w:type="gramEnd"/>
            <w:r w:rsidRPr="00EB40F2">
              <w:rPr>
                <w:sz w:val="22"/>
                <w:szCs w:val="22"/>
                <w:lang w:val="en-US"/>
              </w:rPr>
              <w:t>/</w:t>
            </w:r>
            <w:proofErr w:type="spellStart"/>
            <w:r w:rsidRPr="00EB40F2">
              <w:rPr>
                <w:sz w:val="22"/>
                <w:szCs w:val="22"/>
              </w:rPr>
              <w:t>п</w:t>
            </w:r>
            <w:proofErr w:type="spellEnd"/>
          </w:p>
        </w:tc>
        <w:tc>
          <w:tcPr>
            <w:tcW w:w="2157" w:type="dxa"/>
            <w:vAlign w:val="center"/>
          </w:tcPr>
          <w:p w:rsidR="00EB40F2" w:rsidRPr="00EB40F2" w:rsidRDefault="00EB40F2" w:rsidP="00EB40F2">
            <w:pPr>
              <w:pStyle w:val="western"/>
              <w:spacing w:before="0" w:beforeAutospacing="0" w:after="0"/>
              <w:jc w:val="center"/>
              <w:rPr>
                <w:sz w:val="22"/>
                <w:szCs w:val="22"/>
              </w:rPr>
            </w:pPr>
            <w:r w:rsidRPr="00EB40F2">
              <w:rPr>
                <w:sz w:val="22"/>
                <w:szCs w:val="22"/>
              </w:rPr>
              <w:t xml:space="preserve">Наименование </w:t>
            </w:r>
          </w:p>
          <w:p w:rsidR="00EB40F2" w:rsidRPr="00EB40F2" w:rsidRDefault="00EB40F2" w:rsidP="00EB40F2">
            <w:pPr>
              <w:pStyle w:val="western"/>
              <w:spacing w:before="0" w:beforeAutospacing="0" w:after="0"/>
              <w:jc w:val="center"/>
              <w:rPr>
                <w:b/>
                <w:bCs/>
                <w:sz w:val="22"/>
                <w:szCs w:val="22"/>
              </w:rPr>
            </w:pPr>
            <w:r w:rsidRPr="00EB40F2">
              <w:rPr>
                <w:sz w:val="22"/>
                <w:szCs w:val="22"/>
              </w:rPr>
              <w:t>товара</w:t>
            </w:r>
          </w:p>
        </w:tc>
        <w:tc>
          <w:tcPr>
            <w:tcW w:w="2702" w:type="dxa"/>
          </w:tcPr>
          <w:p w:rsidR="00EB40F2" w:rsidRPr="00EB40F2" w:rsidRDefault="00EB40F2" w:rsidP="00EB40F2">
            <w:pPr>
              <w:pStyle w:val="western"/>
              <w:spacing w:before="0" w:beforeAutospacing="0" w:after="0"/>
              <w:jc w:val="center"/>
              <w:rPr>
                <w:sz w:val="22"/>
                <w:szCs w:val="22"/>
              </w:rPr>
            </w:pPr>
            <w:r w:rsidRPr="00EB40F2">
              <w:rPr>
                <w:sz w:val="22"/>
                <w:szCs w:val="22"/>
              </w:rPr>
              <w:t>Характеристики товара</w:t>
            </w:r>
          </w:p>
        </w:tc>
        <w:tc>
          <w:tcPr>
            <w:tcW w:w="818"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 xml:space="preserve">Ед. </w:t>
            </w:r>
            <w:proofErr w:type="spellStart"/>
            <w:r w:rsidRPr="00EB40F2">
              <w:rPr>
                <w:sz w:val="22"/>
                <w:szCs w:val="22"/>
              </w:rPr>
              <w:t>изм</w:t>
            </w:r>
            <w:proofErr w:type="spellEnd"/>
            <w:r w:rsidRPr="00EB40F2">
              <w:rPr>
                <w:sz w:val="22"/>
                <w:szCs w:val="22"/>
              </w:rPr>
              <w:t>.</w:t>
            </w:r>
          </w:p>
        </w:tc>
        <w:tc>
          <w:tcPr>
            <w:tcW w:w="1030" w:type="dxa"/>
            <w:vAlign w:val="center"/>
          </w:tcPr>
          <w:p w:rsidR="00EB40F2" w:rsidRPr="00EB40F2" w:rsidRDefault="00EB40F2" w:rsidP="00EB40F2">
            <w:pPr>
              <w:pStyle w:val="western"/>
              <w:spacing w:before="0" w:beforeAutospacing="0" w:after="0"/>
              <w:jc w:val="center"/>
              <w:rPr>
                <w:b/>
                <w:bCs/>
                <w:sz w:val="22"/>
                <w:szCs w:val="22"/>
              </w:rPr>
            </w:pPr>
            <w:r w:rsidRPr="00EB40F2">
              <w:rPr>
                <w:sz w:val="22"/>
                <w:szCs w:val="22"/>
              </w:rPr>
              <w:t>Кол-во</w:t>
            </w:r>
          </w:p>
        </w:tc>
        <w:tc>
          <w:tcPr>
            <w:tcW w:w="1519" w:type="dxa"/>
            <w:vAlign w:val="center"/>
          </w:tcPr>
          <w:p w:rsidR="00EB40F2" w:rsidRPr="00EB40F2" w:rsidRDefault="00EB40F2" w:rsidP="00EB40F2">
            <w:pPr>
              <w:pStyle w:val="aff2"/>
              <w:widowControl w:val="0"/>
              <w:autoSpaceDE w:val="0"/>
              <w:autoSpaceDN w:val="0"/>
              <w:adjustRightInd w:val="0"/>
              <w:jc w:val="center"/>
              <w:rPr>
                <w:b w:val="0"/>
                <w:i w:val="0"/>
                <w:sz w:val="22"/>
                <w:szCs w:val="22"/>
                <w:lang w:val="ru-RU"/>
              </w:rPr>
            </w:pPr>
            <w:r w:rsidRPr="00EB40F2">
              <w:rPr>
                <w:b w:val="0"/>
                <w:i w:val="0"/>
                <w:sz w:val="22"/>
                <w:szCs w:val="22"/>
                <w:lang w:val="ru-RU"/>
              </w:rPr>
              <w:t>Цена за ед., руб.</w:t>
            </w:r>
          </w:p>
        </w:tc>
        <w:tc>
          <w:tcPr>
            <w:tcW w:w="1411" w:type="dxa"/>
            <w:vAlign w:val="center"/>
          </w:tcPr>
          <w:p w:rsidR="00EB40F2" w:rsidRPr="00EB40F2" w:rsidRDefault="00EB40F2" w:rsidP="00EB40F2">
            <w:pPr>
              <w:pStyle w:val="aff2"/>
              <w:widowControl w:val="0"/>
              <w:autoSpaceDE w:val="0"/>
              <w:autoSpaceDN w:val="0"/>
              <w:adjustRightInd w:val="0"/>
              <w:jc w:val="center"/>
              <w:rPr>
                <w:b w:val="0"/>
                <w:i w:val="0"/>
                <w:sz w:val="22"/>
                <w:szCs w:val="22"/>
                <w:lang w:val="ru-RU"/>
              </w:rPr>
            </w:pPr>
            <w:r w:rsidRPr="00EB40F2">
              <w:rPr>
                <w:b w:val="0"/>
                <w:i w:val="0"/>
                <w:sz w:val="22"/>
                <w:szCs w:val="22"/>
                <w:lang w:val="ru-RU"/>
              </w:rPr>
              <w:t>Стоимость, руб.</w:t>
            </w:r>
          </w:p>
        </w:tc>
      </w:tr>
      <w:tr w:rsidR="00EB40F2" w:rsidRPr="00EB40F2" w:rsidTr="001E6068">
        <w:tc>
          <w:tcPr>
            <w:tcW w:w="645" w:type="dxa"/>
          </w:tcPr>
          <w:p w:rsidR="00EB40F2" w:rsidRPr="00EB40F2" w:rsidRDefault="00EB40F2" w:rsidP="00EB40F2">
            <w:pPr>
              <w:pStyle w:val="western"/>
              <w:spacing w:before="0" w:beforeAutospacing="0" w:after="0"/>
              <w:jc w:val="center"/>
              <w:rPr>
                <w:bCs/>
                <w:sz w:val="22"/>
                <w:szCs w:val="22"/>
              </w:rPr>
            </w:pPr>
            <w:r w:rsidRPr="00EB40F2">
              <w:rPr>
                <w:bCs/>
                <w:sz w:val="22"/>
                <w:szCs w:val="22"/>
              </w:rPr>
              <w:t>1</w:t>
            </w:r>
          </w:p>
        </w:tc>
        <w:tc>
          <w:tcPr>
            <w:tcW w:w="2157" w:type="dxa"/>
          </w:tcPr>
          <w:p w:rsidR="00EB40F2" w:rsidRPr="00EB40F2" w:rsidRDefault="00EB40F2" w:rsidP="00EB40F2">
            <w:pPr>
              <w:pStyle w:val="western"/>
              <w:spacing w:before="0" w:beforeAutospacing="0" w:after="0"/>
              <w:jc w:val="center"/>
              <w:rPr>
                <w:b/>
                <w:bCs/>
                <w:sz w:val="22"/>
                <w:szCs w:val="22"/>
              </w:rPr>
            </w:pPr>
          </w:p>
        </w:tc>
        <w:tc>
          <w:tcPr>
            <w:tcW w:w="2702" w:type="dxa"/>
          </w:tcPr>
          <w:p w:rsidR="00EB40F2" w:rsidRPr="00EB40F2" w:rsidRDefault="00EB40F2" w:rsidP="00EB40F2">
            <w:pPr>
              <w:pStyle w:val="western"/>
              <w:spacing w:before="0" w:beforeAutospacing="0" w:after="0"/>
              <w:jc w:val="center"/>
              <w:rPr>
                <w:b/>
                <w:bCs/>
                <w:sz w:val="22"/>
                <w:szCs w:val="22"/>
              </w:rPr>
            </w:pP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r w:rsidR="00EB40F2" w:rsidRPr="00EB40F2" w:rsidTr="001E6068">
        <w:tc>
          <w:tcPr>
            <w:tcW w:w="645" w:type="dxa"/>
          </w:tcPr>
          <w:p w:rsidR="00EB40F2" w:rsidRPr="00EB40F2" w:rsidRDefault="00EB40F2" w:rsidP="00EB40F2">
            <w:pPr>
              <w:pStyle w:val="western"/>
              <w:spacing w:before="0" w:beforeAutospacing="0" w:after="0"/>
              <w:jc w:val="center"/>
              <w:rPr>
                <w:bCs/>
                <w:sz w:val="22"/>
                <w:szCs w:val="22"/>
              </w:rPr>
            </w:pPr>
            <w:r w:rsidRPr="00EB40F2">
              <w:rPr>
                <w:bCs/>
                <w:sz w:val="22"/>
                <w:szCs w:val="22"/>
              </w:rPr>
              <w:t>2</w:t>
            </w:r>
          </w:p>
        </w:tc>
        <w:tc>
          <w:tcPr>
            <w:tcW w:w="2157" w:type="dxa"/>
          </w:tcPr>
          <w:p w:rsidR="00EB40F2" w:rsidRPr="00EB40F2" w:rsidRDefault="00EB40F2" w:rsidP="00EB40F2">
            <w:pPr>
              <w:pStyle w:val="western"/>
              <w:spacing w:before="0" w:beforeAutospacing="0" w:after="0"/>
              <w:jc w:val="center"/>
              <w:rPr>
                <w:b/>
                <w:bCs/>
                <w:sz w:val="22"/>
                <w:szCs w:val="22"/>
              </w:rPr>
            </w:pPr>
          </w:p>
        </w:tc>
        <w:tc>
          <w:tcPr>
            <w:tcW w:w="2702" w:type="dxa"/>
          </w:tcPr>
          <w:p w:rsidR="00EB40F2" w:rsidRPr="00EB40F2" w:rsidRDefault="00EB40F2" w:rsidP="00EB40F2">
            <w:pPr>
              <w:pStyle w:val="western"/>
              <w:spacing w:before="0" w:beforeAutospacing="0" w:after="0"/>
              <w:jc w:val="center"/>
              <w:rPr>
                <w:b/>
                <w:bCs/>
                <w:sz w:val="22"/>
                <w:szCs w:val="22"/>
              </w:rPr>
            </w:pP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r w:rsidR="00EB40F2" w:rsidRPr="00EB40F2" w:rsidTr="001E6068">
        <w:tc>
          <w:tcPr>
            <w:tcW w:w="645" w:type="dxa"/>
          </w:tcPr>
          <w:p w:rsidR="00EB40F2" w:rsidRPr="00EB40F2" w:rsidRDefault="00EB40F2" w:rsidP="00EB40F2">
            <w:pPr>
              <w:pStyle w:val="western"/>
              <w:spacing w:before="0" w:beforeAutospacing="0" w:after="0"/>
              <w:jc w:val="center"/>
              <w:rPr>
                <w:bCs/>
                <w:sz w:val="22"/>
                <w:szCs w:val="22"/>
              </w:rPr>
            </w:pPr>
            <w:r w:rsidRPr="00EB40F2">
              <w:rPr>
                <w:bCs/>
                <w:sz w:val="22"/>
                <w:szCs w:val="22"/>
              </w:rPr>
              <w:t>…</w:t>
            </w:r>
          </w:p>
        </w:tc>
        <w:tc>
          <w:tcPr>
            <w:tcW w:w="2157" w:type="dxa"/>
          </w:tcPr>
          <w:p w:rsidR="00EB40F2" w:rsidRPr="00EB40F2" w:rsidRDefault="00EB40F2" w:rsidP="00EB40F2">
            <w:pPr>
              <w:pStyle w:val="western"/>
              <w:spacing w:before="0" w:beforeAutospacing="0" w:after="0"/>
              <w:jc w:val="center"/>
              <w:rPr>
                <w:b/>
                <w:bCs/>
                <w:sz w:val="22"/>
                <w:szCs w:val="22"/>
              </w:rPr>
            </w:pPr>
          </w:p>
        </w:tc>
        <w:tc>
          <w:tcPr>
            <w:tcW w:w="2702" w:type="dxa"/>
          </w:tcPr>
          <w:p w:rsidR="00EB40F2" w:rsidRPr="00EB40F2" w:rsidRDefault="00EB40F2" w:rsidP="00EB40F2">
            <w:pPr>
              <w:pStyle w:val="western"/>
              <w:spacing w:before="0" w:beforeAutospacing="0" w:after="0"/>
              <w:jc w:val="center"/>
              <w:rPr>
                <w:b/>
                <w:bCs/>
                <w:sz w:val="22"/>
                <w:szCs w:val="22"/>
              </w:rPr>
            </w:pP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r w:rsidR="00EB40F2" w:rsidRPr="00EB40F2" w:rsidTr="001E6068">
        <w:tc>
          <w:tcPr>
            <w:tcW w:w="5504" w:type="dxa"/>
            <w:gridSpan w:val="3"/>
          </w:tcPr>
          <w:p w:rsidR="00EB40F2" w:rsidRPr="00EB40F2" w:rsidRDefault="00EB40F2" w:rsidP="00EB40F2">
            <w:pPr>
              <w:pStyle w:val="western"/>
              <w:spacing w:before="0" w:beforeAutospacing="0" w:after="0"/>
              <w:jc w:val="center"/>
              <w:rPr>
                <w:b/>
                <w:bCs/>
                <w:sz w:val="22"/>
                <w:szCs w:val="22"/>
              </w:rPr>
            </w:pPr>
            <w:r w:rsidRPr="00EB40F2">
              <w:rPr>
                <w:b/>
                <w:bCs/>
                <w:sz w:val="22"/>
                <w:szCs w:val="22"/>
              </w:rPr>
              <w:t>ИТОГО:</w:t>
            </w:r>
          </w:p>
        </w:tc>
        <w:tc>
          <w:tcPr>
            <w:tcW w:w="818" w:type="dxa"/>
          </w:tcPr>
          <w:p w:rsidR="00EB40F2" w:rsidRPr="00EB40F2" w:rsidRDefault="00EB40F2" w:rsidP="00EB40F2">
            <w:pPr>
              <w:pStyle w:val="western"/>
              <w:spacing w:before="0" w:beforeAutospacing="0" w:after="0"/>
              <w:jc w:val="center"/>
              <w:rPr>
                <w:b/>
                <w:bCs/>
                <w:sz w:val="22"/>
                <w:szCs w:val="22"/>
              </w:rPr>
            </w:pPr>
          </w:p>
        </w:tc>
        <w:tc>
          <w:tcPr>
            <w:tcW w:w="1030" w:type="dxa"/>
          </w:tcPr>
          <w:p w:rsidR="00EB40F2" w:rsidRPr="00EB40F2" w:rsidRDefault="00EB40F2" w:rsidP="00EB40F2">
            <w:pPr>
              <w:pStyle w:val="western"/>
              <w:spacing w:before="0" w:beforeAutospacing="0" w:after="0"/>
              <w:jc w:val="center"/>
              <w:rPr>
                <w:b/>
                <w:bCs/>
                <w:sz w:val="22"/>
                <w:szCs w:val="22"/>
              </w:rPr>
            </w:pPr>
          </w:p>
        </w:tc>
        <w:tc>
          <w:tcPr>
            <w:tcW w:w="1519" w:type="dxa"/>
          </w:tcPr>
          <w:p w:rsidR="00EB40F2" w:rsidRPr="00EB40F2" w:rsidRDefault="00EB40F2" w:rsidP="00EB40F2">
            <w:pPr>
              <w:pStyle w:val="western"/>
              <w:spacing w:before="0" w:beforeAutospacing="0" w:after="0"/>
              <w:jc w:val="center"/>
              <w:rPr>
                <w:b/>
                <w:bCs/>
                <w:sz w:val="22"/>
                <w:szCs w:val="22"/>
              </w:rPr>
            </w:pPr>
          </w:p>
        </w:tc>
        <w:tc>
          <w:tcPr>
            <w:tcW w:w="1411" w:type="dxa"/>
          </w:tcPr>
          <w:p w:rsidR="00EB40F2" w:rsidRPr="00EB40F2" w:rsidRDefault="00EB40F2" w:rsidP="00EB40F2">
            <w:pPr>
              <w:pStyle w:val="western"/>
              <w:spacing w:before="0" w:beforeAutospacing="0" w:after="0"/>
              <w:jc w:val="center"/>
              <w:rPr>
                <w:b/>
                <w:bCs/>
                <w:sz w:val="22"/>
                <w:szCs w:val="22"/>
              </w:rPr>
            </w:pPr>
          </w:p>
        </w:tc>
      </w:tr>
    </w:tbl>
    <w:p w:rsidR="00EB40F2" w:rsidRPr="00EB40F2" w:rsidRDefault="00EB40F2" w:rsidP="00EB40F2">
      <w:pPr>
        <w:pStyle w:val="aff2"/>
        <w:rPr>
          <w:sz w:val="22"/>
          <w:szCs w:val="22"/>
          <w:lang w:val="ru-RU"/>
        </w:rPr>
      </w:pPr>
    </w:p>
    <w:p w:rsidR="00EB40F2" w:rsidRPr="00EB40F2" w:rsidRDefault="00EB40F2" w:rsidP="00EB40F2">
      <w:pPr>
        <w:tabs>
          <w:tab w:val="num" w:pos="709"/>
        </w:tabs>
        <w:spacing w:after="0" w:line="240" w:lineRule="auto"/>
        <w:ind w:firstLine="709"/>
        <w:jc w:val="both"/>
        <w:rPr>
          <w:rFonts w:ascii="Times New Roman" w:hAnsi="Times New Roman" w:cs="Times New Roman"/>
        </w:rPr>
      </w:pPr>
      <w:r w:rsidRPr="00EB40F2">
        <w:rPr>
          <w:rFonts w:ascii="Times New Roman" w:hAnsi="Times New Roman" w:cs="Times New Roman"/>
        </w:rPr>
        <w:t>2. Оплата за поставленный Товар  производится Заказчиком путем безналичного расчета на расчетный счет Поставщика в соответствии с условиями муниципального контракта.</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3. Стоимость поставленного Товара составляет</w:t>
      </w:r>
      <w:proofErr w:type="gramStart"/>
      <w:r w:rsidRPr="00EB40F2">
        <w:rPr>
          <w:rFonts w:ascii="Times New Roman" w:hAnsi="Times New Roman" w:cs="Times New Roman"/>
        </w:rPr>
        <w:t xml:space="preserve"> ________________ (______________) </w:t>
      </w:r>
      <w:proofErr w:type="gramEnd"/>
      <w:r w:rsidRPr="00EB40F2">
        <w:rPr>
          <w:rFonts w:ascii="Times New Roman" w:hAnsi="Times New Roman" w:cs="Times New Roman"/>
        </w:rPr>
        <w:t>рублей.</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4. Сопроводительные документы:</w:t>
      </w:r>
    </w:p>
    <w:p w:rsidR="00EB40F2" w:rsidRPr="00EB40F2" w:rsidRDefault="00EB40F2" w:rsidP="00EB40F2">
      <w:pPr>
        <w:spacing w:after="0" w:line="240" w:lineRule="auto"/>
        <w:jc w:val="both"/>
        <w:rPr>
          <w:rFonts w:ascii="Times New Roman" w:hAnsi="Times New Roman" w:cs="Times New Roman"/>
        </w:rPr>
      </w:pPr>
      <w:r w:rsidRPr="00EB40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 xml:space="preserve">4. Товар поставлен в полном объеме, по количеству, ассортименту, комплектности, качеству Заказчик к полученному Товару _____________________________________ </w:t>
      </w:r>
      <w:r w:rsidRPr="00EB40F2">
        <w:rPr>
          <w:rFonts w:ascii="Times New Roman" w:hAnsi="Times New Roman" w:cs="Times New Roman"/>
          <w:i/>
        </w:rPr>
        <w:t>(претензий не имеет или указать претензии, недостатки).</w:t>
      </w:r>
      <w:r w:rsidRPr="00EB40F2">
        <w:rPr>
          <w:rFonts w:ascii="Times New Roman" w:hAnsi="Times New Roman" w:cs="Times New Roman"/>
        </w:rPr>
        <w:t xml:space="preserve"> </w:t>
      </w:r>
    </w:p>
    <w:p w:rsidR="00EB40F2" w:rsidRPr="00EB40F2" w:rsidRDefault="00EB40F2" w:rsidP="00EB40F2">
      <w:pPr>
        <w:spacing w:after="0" w:line="240" w:lineRule="auto"/>
        <w:ind w:firstLine="709"/>
        <w:jc w:val="both"/>
        <w:rPr>
          <w:rFonts w:ascii="Times New Roman" w:hAnsi="Times New Roman" w:cs="Times New Roman"/>
        </w:rPr>
      </w:pPr>
      <w:r w:rsidRPr="00EB40F2">
        <w:rPr>
          <w:rFonts w:ascii="Times New Roman" w:hAnsi="Times New Roman" w:cs="Times New Roman"/>
        </w:rPr>
        <w:t>5. Настоящий акт составлен в двух экземплярах по одному для каждой из Сторон.</w:t>
      </w:r>
    </w:p>
    <w:p w:rsidR="00EB40F2" w:rsidRPr="00EB40F2" w:rsidRDefault="00EB40F2" w:rsidP="00EB40F2">
      <w:pPr>
        <w:tabs>
          <w:tab w:val="num" w:pos="702"/>
          <w:tab w:val="left" w:pos="993"/>
        </w:tabs>
        <w:spacing w:after="0" w:line="240" w:lineRule="auto"/>
        <w:ind w:firstLine="709"/>
        <w:jc w:val="both"/>
        <w:rPr>
          <w:rFonts w:ascii="Times New Roman" w:hAnsi="Times New Roman" w:cs="Times New Roman"/>
        </w:rPr>
      </w:pPr>
    </w:p>
    <w:p w:rsidR="00EB40F2" w:rsidRPr="00EB40F2" w:rsidRDefault="00EB40F2" w:rsidP="00EB40F2">
      <w:pPr>
        <w:tabs>
          <w:tab w:val="num" w:pos="702"/>
          <w:tab w:val="left" w:pos="993"/>
        </w:tabs>
        <w:spacing w:after="0" w:line="240" w:lineRule="auto"/>
        <w:ind w:firstLine="709"/>
        <w:jc w:val="both"/>
        <w:rPr>
          <w:rFonts w:ascii="Times New Roman" w:hAnsi="Times New Roman" w:cs="Times New Roman"/>
        </w:rPr>
      </w:pPr>
      <w:r w:rsidRPr="00EB40F2">
        <w:rPr>
          <w:rFonts w:ascii="Times New Roman" w:hAnsi="Times New Roman" w:cs="Times New Roman"/>
        </w:rPr>
        <w:t>Товар сдал:</w:t>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t>Товар принял:</w:t>
      </w:r>
    </w:p>
    <w:p w:rsidR="00EB40F2" w:rsidRPr="00EB40F2" w:rsidRDefault="00EB40F2" w:rsidP="00EB40F2">
      <w:pPr>
        <w:tabs>
          <w:tab w:val="num" w:pos="702"/>
          <w:tab w:val="left" w:pos="993"/>
        </w:tabs>
        <w:spacing w:after="0" w:line="240" w:lineRule="auto"/>
        <w:ind w:firstLine="709"/>
        <w:jc w:val="both"/>
        <w:rPr>
          <w:rFonts w:ascii="Times New Roman" w:hAnsi="Times New Roman" w:cs="Times New Roman"/>
        </w:rPr>
      </w:pPr>
    </w:p>
    <w:p w:rsidR="00EB40F2" w:rsidRPr="00EB40F2" w:rsidRDefault="00EB40F2" w:rsidP="00EB40F2">
      <w:pPr>
        <w:pStyle w:val="af2"/>
        <w:spacing w:after="0"/>
        <w:ind w:firstLine="708"/>
        <w:jc w:val="both"/>
        <w:rPr>
          <w:b/>
          <w:sz w:val="22"/>
          <w:szCs w:val="22"/>
        </w:rPr>
      </w:pPr>
      <w:r w:rsidRPr="00EB40F2">
        <w:rPr>
          <w:b/>
          <w:sz w:val="22"/>
          <w:szCs w:val="22"/>
        </w:rPr>
        <w:t>ПОСТАВЩИК</w:t>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t>ЗАКАЗЧИК</w:t>
      </w:r>
      <w:r w:rsidRPr="00EB40F2">
        <w:rPr>
          <w:b/>
          <w:sz w:val="22"/>
          <w:szCs w:val="22"/>
        </w:rPr>
        <w:tab/>
      </w:r>
      <w:r w:rsidRPr="00EB40F2">
        <w:rPr>
          <w:b/>
          <w:sz w:val="22"/>
          <w:szCs w:val="22"/>
        </w:rPr>
        <w:tab/>
      </w:r>
      <w:r w:rsidRPr="00EB40F2">
        <w:rPr>
          <w:b/>
          <w:sz w:val="22"/>
          <w:szCs w:val="22"/>
        </w:rPr>
        <w:tab/>
      </w:r>
      <w:r w:rsidRPr="00EB40F2">
        <w:rPr>
          <w:b/>
          <w:sz w:val="22"/>
          <w:szCs w:val="22"/>
        </w:rPr>
        <w:tab/>
      </w:r>
    </w:p>
    <w:p w:rsidR="00EB40F2" w:rsidRPr="00EB40F2" w:rsidRDefault="00EB40F2" w:rsidP="00EB40F2">
      <w:pPr>
        <w:pStyle w:val="af2"/>
        <w:spacing w:after="0"/>
        <w:jc w:val="both"/>
        <w:rPr>
          <w:b/>
          <w:sz w:val="22"/>
          <w:szCs w:val="22"/>
        </w:rPr>
      </w:pPr>
      <w:r w:rsidRPr="00EB40F2">
        <w:rPr>
          <w:sz w:val="22"/>
          <w:szCs w:val="22"/>
        </w:rPr>
        <w:t>______________________/______________/</w:t>
      </w:r>
      <w:r w:rsidRPr="00EB40F2">
        <w:rPr>
          <w:sz w:val="22"/>
          <w:szCs w:val="22"/>
        </w:rPr>
        <w:tab/>
      </w:r>
      <w:r w:rsidRPr="00EB40F2">
        <w:rPr>
          <w:sz w:val="22"/>
          <w:szCs w:val="22"/>
        </w:rPr>
        <w:tab/>
        <w:t>_____________________/_________________</w:t>
      </w:r>
      <w:r w:rsidRPr="00EB40F2">
        <w:rPr>
          <w:b/>
          <w:sz w:val="22"/>
          <w:szCs w:val="22"/>
        </w:rPr>
        <w:t>/</w:t>
      </w:r>
    </w:p>
    <w:p w:rsidR="00EB40F2" w:rsidRPr="00EB40F2" w:rsidRDefault="00EB40F2" w:rsidP="00EB40F2">
      <w:pPr>
        <w:pStyle w:val="af2"/>
        <w:spacing w:after="0"/>
        <w:jc w:val="both"/>
        <w:rPr>
          <w:sz w:val="22"/>
          <w:szCs w:val="22"/>
        </w:rPr>
      </w:pPr>
      <w:r w:rsidRPr="00EB40F2">
        <w:rPr>
          <w:sz w:val="22"/>
          <w:szCs w:val="22"/>
        </w:rPr>
        <w:t>«___» __________________ 20__ г.</w:t>
      </w:r>
      <w:r w:rsidRPr="00EB40F2">
        <w:rPr>
          <w:sz w:val="22"/>
          <w:szCs w:val="22"/>
        </w:rPr>
        <w:tab/>
      </w:r>
      <w:r w:rsidRPr="00EB40F2">
        <w:rPr>
          <w:sz w:val="22"/>
          <w:szCs w:val="22"/>
        </w:rPr>
        <w:tab/>
      </w:r>
      <w:r w:rsidRPr="00EB40F2">
        <w:rPr>
          <w:sz w:val="22"/>
          <w:szCs w:val="22"/>
        </w:rPr>
        <w:tab/>
        <w:t>«___» __________________  20__ г.</w:t>
      </w:r>
    </w:p>
    <w:p w:rsidR="00EB40F2" w:rsidRPr="00EB40F2" w:rsidRDefault="00EB40F2" w:rsidP="00EB40F2">
      <w:pPr>
        <w:tabs>
          <w:tab w:val="num" w:pos="702"/>
        </w:tabs>
        <w:spacing w:after="0" w:line="240" w:lineRule="auto"/>
        <w:jc w:val="center"/>
        <w:rPr>
          <w:rFonts w:ascii="Times New Roman" w:hAnsi="Times New Roman" w:cs="Times New Roman"/>
        </w:rPr>
      </w:pPr>
    </w:p>
    <w:p w:rsidR="00EB40F2"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 xml:space="preserve">М.П. </w:t>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t>М.П.</w:t>
      </w:r>
    </w:p>
    <w:p w:rsidR="00EB40F2" w:rsidRPr="00EB40F2" w:rsidRDefault="00EB40F2" w:rsidP="00EB40F2">
      <w:pPr>
        <w:pStyle w:val="western"/>
        <w:spacing w:before="0" w:beforeAutospacing="0" w:after="0"/>
        <w:jc w:val="center"/>
        <w:rPr>
          <w:sz w:val="22"/>
          <w:szCs w:val="22"/>
        </w:rPr>
      </w:pPr>
    </w:p>
    <w:p w:rsidR="00EB40F2" w:rsidRPr="00EB40F2" w:rsidRDefault="00EB40F2" w:rsidP="00EB40F2">
      <w:pPr>
        <w:pStyle w:val="af2"/>
        <w:spacing w:after="0"/>
        <w:jc w:val="both"/>
        <w:rPr>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rPr>
          <w:color w:val="000000"/>
          <w:sz w:val="22"/>
          <w:szCs w:val="22"/>
        </w:rPr>
      </w:pPr>
    </w:p>
    <w:p w:rsidR="00EB40F2" w:rsidRPr="00EB40F2" w:rsidRDefault="00EB40F2" w:rsidP="00EB40F2">
      <w:pPr>
        <w:pStyle w:val="af2"/>
        <w:spacing w:after="0"/>
        <w:ind w:firstLine="708"/>
        <w:jc w:val="both"/>
        <w:rPr>
          <w:b/>
          <w:sz w:val="22"/>
          <w:szCs w:val="22"/>
        </w:rPr>
      </w:pPr>
      <w:r w:rsidRPr="00EB40F2">
        <w:rPr>
          <w:b/>
          <w:sz w:val="22"/>
          <w:szCs w:val="22"/>
        </w:rPr>
        <w:t>ЗАКАЗЧИК</w:t>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r>
      <w:r w:rsidRPr="00EB40F2">
        <w:rPr>
          <w:b/>
          <w:sz w:val="22"/>
          <w:szCs w:val="22"/>
        </w:rPr>
        <w:tab/>
        <w:t>ПОСТАВЩИК</w:t>
      </w:r>
      <w:r w:rsidRPr="00EB40F2">
        <w:rPr>
          <w:b/>
          <w:sz w:val="22"/>
          <w:szCs w:val="22"/>
        </w:rPr>
        <w:tab/>
      </w:r>
      <w:r w:rsidRPr="00EB40F2">
        <w:rPr>
          <w:b/>
          <w:sz w:val="22"/>
          <w:szCs w:val="22"/>
        </w:rPr>
        <w:tab/>
      </w:r>
      <w:r w:rsidRPr="00EB40F2">
        <w:rPr>
          <w:b/>
          <w:sz w:val="22"/>
          <w:szCs w:val="22"/>
        </w:rPr>
        <w:tab/>
      </w:r>
      <w:r w:rsidRPr="00EB40F2">
        <w:rPr>
          <w:b/>
          <w:sz w:val="22"/>
          <w:szCs w:val="22"/>
        </w:rPr>
        <w:tab/>
      </w:r>
    </w:p>
    <w:p w:rsidR="00EB40F2" w:rsidRPr="00EB40F2" w:rsidRDefault="00EB40F2" w:rsidP="00EB40F2">
      <w:pPr>
        <w:pStyle w:val="af2"/>
        <w:spacing w:after="0"/>
        <w:jc w:val="both"/>
        <w:rPr>
          <w:b/>
          <w:sz w:val="22"/>
          <w:szCs w:val="22"/>
        </w:rPr>
      </w:pPr>
      <w:r w:rsidRPr="00EB40F2">
        <w:rPr>
          <w:sz w:val="22"/>
          <w:szCs w:val="22"/>
        </w:rPr>
        <w:t>______________________/______________/</w:t>
      </w:r>
      <w:r w:rsidRPr="00EB40F2">
        <w:rPr>
          <w:sz w:val="22"/>
          <w:szCs w:val="22"/>
        </w:rPr>
        <w:tab/>
      </w:r>
      <w:r w:rsidRPr="00EB40F2">
        <w:rPr>
          <w:sz w:val="22"/>
          <w:szCs w:val="22"/>
        </w:rPr>
        <w:tab/>
        <w:t>_____________________/_________________</w:t>
      </w:r>
      <w:r w:rsidRPr="00EB40F2">
        <w:rPr>
          <w:b/>
          <w:sz w:val="22"/>
          <w:szCs w:val="22"/>
        </w:rPr>
        <w:t>/</w:t>
      </w:r>
    </w:p>
    <w:p w:rsidR="00EB40F2" w:rsidRPr="00EB40F2" w:rsidRDefault="00EB40F2" w:rsidP="00EB40F2">
      <w:pPr>
        <w:pStyle w:val="af2"/>
        <w:spacing w:after="0"/>
        <w:jc w:val="both"/>
        <w:rPr>
          <w:sz w:val="22"/>
          <w:szCs w:val="22"/>
        </w:rPr>
      </w:pPr>
      <w:r w:rsidRPr="00EB40F2">
        <w:rPr>
          <w:sz w:val="22"/>
          <w:szCs w:val="22"/>
        </w:rPr>
        <w:t>«___» __________________ 20__ г.</w:t>
      </w:r>
      <w:r w:rsidRPr="00EB40F2">
        <w:rPr>
          <w:sz w:val="22"/>
          <w:szCs w:val="22"/>
        </w:rPr>
        <w:tab/>
      </w:r>
      <w:r w:rsidRPr="00EB40F2">
        <w:rPr>
          <w:sz w:val="22"/>
          <w:szCs w:val="22"/>
        </w:rPr>
        <w:tab/>
      </w:r>
      <w:r w:rsidRPr="00EB40F2">
        <w:rPr>
          <w:sz w:val="22"/>
          <w:szCs w:val="22"/>
        </w:rPr>
        <w:tab/>
        <w:t>«___» __________________  20__ г.</w:t>
      </w:r>
    </w:p>
    <w:p w:rsidR="004C61DD" w:rsidRPr="00EB40F2" w:rsidRDefault="00EB40F2" w:rsidP="00EB40F2">
      <w:pPr>
        <w:spacing w:after="0" w:line="240" w:lineRule="auto"/>
        <w:rPr>
          <w:rFonts w:ascii="Times New Roman" w:hAnsi="Times New Roman" w:cs="Times New Roman"/>
        </w:rPr>
      </w:pPr>
      <w:r w:rsidRPr="00EB40F2">
        <w:rPr>
          <w:rFonts w:ascii="Times New Roman" w:hAnsi="Times New Roman" w:cs="Times New Roman"/>
        </w:rPr>
        <w:t xml:space="preserve">М.П. </w:t>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r>
      <w:r w:rsidRPr="00EB40F2">
        <w:rPr>
          <w:rFonts w:ascii="Times New Roman" w:hAnsi="Times New Roman" w:cs="Times New Roman"/>
        </w:rPr>
        <w:tab/>
        <w:t>М.П.</w:t>
      </w:r>
    </w:p>
    <w:sectPr w:rsidR="004C61DD" w:rsidRPr="00EB40F2" w:rsidSect="004C1EAE">
      <w:pgSz w:w="11906" w:h="16838"/>
      <w:pgMar w:top="851"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0D9" w:rsidRDefault="003C70D9" w:rsidP="003C70D9">
      <w:pPr>
        <w:spacing w:after="0" w:line="240" w:lineRule="auto"/>
      </w:pPr>
      <w:r>
        <w:separator/>
      </w:r>
    </w:p>
  </w:endnote>
  <w:endnote w:type="continuationSeparator" w:id="0">
    <w:p w:rsidR="003C70D9" w:rsidRDefault="003C70D9" w:rsidP="003C7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7A" w:rsidRDefault="008A414A">
    <w:pPr>
      <w:pStyle w:val="a6"/>
      <w:jc w:val="center"/>
    </w:pPr>
    <w:r>
      <w:fldChar w:fldCharType="begin"/>
    </w:r>
    <w:r w:rsidR="00584005">
      <w:instrText>PAGE   \* MERGEFORMAT</w:instrText>
    </w:r>
    <w:r>
      <w:fldChar w:fldCharType="separate"/>
    </w:r>
    <w:r w:rsidR="00786906">
      <w:rPr>
        <w:noProof/>
      </w:rPr>
      <w:t>28</w:t>
    </w:r>
    <w:r>
      <w:fldChar w:fldCharType="end"/>
    </w:r>
  </w:p>
  <w:p w:rsidR="009A577A" w:rsidRDefault="007869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0D9" w:rsidRDefault="003C70D9" w:rsidP="003C70D9">
      <w:pPr>
        <w:spacing w:after="0" w:line="240" w:lineRule="auto"/>
      </w:pPr>
      <w:r>
        <w:separator/>
      </w:r>
    </w:p>
  </w:footnote>
  <w:footnote w:type="continuationSeparator" w:id="0">
    <w:p w:rsidR="003C70D9" w:rsidRDefault="003C70D9" w:rsidP="003C7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2F6C786"/>
    <w:lvl w:ilvl="0">
      <w:start w:val="1"/>
      <w:numFmt w:val="bullet"/>
      <w:pStyle w:val="2"/>
      <w:lvlText w:val=""/>
      <w:lvlJc w:val="left"/>
      <w:pPr>
        <w:tabs>
          <w:tab w:val="num" w:pos="643"/>
        </w:tabs>
        <w:ind w:left="643" w:hanging="360"/>
      </w:pPr>
      <w:rPr>
        <w:rFonts w:ascii="Symbol" w:hAnsi="Symbol" w:hint="default"/>
      </w:rPr>
    </w:lvl>
  </w:abstractNum>
  <w:abstractNum w:abstractNumId="1">
    <w:nsid w:val="009F7378"/>
    <w:multiLevelType w:val="hybridMultilevel"/>
    <w:tmpl w:val="5F34DFE6"/>
    <w:lvl w:ilvl="0" w:tplc="6A18ABCC">
      <w:start w:val="1"/>
      <w:numFmt w:val="decimal"/>
      <w:lvlText w:val="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00582E"/>
    <w:multiLevelType w:val="multilevel"/>
    <w:tmpl w:val="61AED174"/>
    <w:lvl w:ilvl="0">
      <w:start w:val="5"/>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
    <w:nsid w:val="1138432B"/>
    <w:multiLevelType w:val="hybridMultilevel"/>
    <w:tmpl w:val="7FEE5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A23BB"/>
    <w:multiLevelType w:val="multilevel"/>
    <w:tmpl w:val="2DB4C362"/>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303"/>
        </w:tabs>
        <w:ind w:left="1303"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15290C73"/>
    <w:multiLevelType w:val="hybridMultilevel"/>
    <w:tmpl w:val="4CAA66C8"/>
    <w:lvl w:ilvl="0" w:tplc="E384D7C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E53A4"/>
    <w:multiLevelType w:val="multilevel"/>
    <w:tmpl w:val="B27A8D66"/>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i w:val="0"/>
      </w:rPr>
    </w:lvl>
    <w:lvl w:ilvl="2">
      <w:start w:val="2"/>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
    <w:nsid w:val="18FD46A4"/>
    <w:multiLevelType w:val="hybridMultilevel"/>
    <w:tmpl w:val="7CAA12DA"/>
    <w:lvl w:ilvl="0" w:tplc="A1FE31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63B81"/>
    <w:multiLevelType w:val="hybridMultilevel"/>
    <w:tmpl w:val="17C4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13BE6"/>
    <w:multiLevelType w:val="multilevel"/>
    <w:tmpl w:val="6478EDEA"/>
    <w:lvl w:ilvl="0">
      <w:start w:val="1"/>
      <w:numFmt w:val="decimal"/>
      <w:lvlText w:val="%1."/>
      <w:lvlJc w:val="left"/>
      <w:pPr>
        <w:tabs>
          <w:tab w:val="num" w:pos="4815"/>
        </w:tabs>
        <w:ind w:left="4815" w:hanging="420"/>
      </w:pPr>
      <w:rPr>
        <w:rFonts w:hint="default"/>
        <w:b/>
        <w:bCs w:val="0"/>
        <w:i w:val="0"/>
        <w:iCs w:val="0"/>
        <w:color w:val="auto"/>
        <w:sz w:val="20"/>
        <w:szCs w:val="20"/>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26485C05"/>
    <w:multiLevelType w:val="hybridMultilevel"/>
    <w:tmpl w:val="F14EF5F6"/>
    <w:lvl w:ilvl="0" w:tplc="A3C66A60">
      <w:start w:val="1"/>
      <w:numFmt w:val="decimal"/>
      <w:lvlText w:val="%1."/>
      <w:lvlJc w:val="left"/>
      <w:pPr>
        <w:tabs>
          <w:tab w:val="num" w:pos="720"/>
        </w:tabs>
        <w:ind w:left="720" w:hanging="360"/>
      </w:pPr>
      <w:rPr>
        <w:b/>
      </w:rPr>
    </w:lvl>
    <w:lvl w:ilvl="1" w:tplc="303CFA7A">
      <w:numFmt w:val="none"/>
      <w:lvlText w:val=""/>
      <w:lvlJc w:val="left"/>
      <w:pPr>
        <w:tabs>
          <w:tab w:val="num" w:pos="360"/>
        </w:tabs>
      </w:pPr>
    </w:lvl>
    <w:lvl w:ilvl="2" w:tplc="DB1EC1A2">
      <w:numFmt w:val="none"/>
      <w:lvlText w:val=""/>
      <w:lvlJc w:val="left"/>
      <w:pPr>
        <w:tabs>
          <w:tab w:val="num" w:pos="360"/>
        </w:tabs>
      </w:pPr>
    </w:lvl>
    <w:lvl w:ilvl="3" w:tplc="E238280A">
      <w:numFmt w:val="none"/>
      <w:lvlText w:val=""/>
      <w:lvlJc w:val="left"/>
      <w:pPr>
        <w:tabs>
          <w:tab w:val="num" w:pos="360"/>
        </w:tabs>
      </w:pPr>
    </w:lvl>
    <w:lvl w:ilvl="4" w:tplc="5532C5DA">
      <w:numFmt w:val="none"/>
      <w:lvlText w:val=""/>
      <w:lvlJc w:val="left"/>
      <w:pPr>
        <w:tabs>
          <w:tab w:val="num" w:pos="360"/>
        </w:tabs>
      </w:pPr>
    </w:lvl>
    <w:lvl w:ilvl="5" w:tplc="B3F4312A">
      <w:numFmt w:val="none"/>
      <w:lvlText w:val=""/>
      <w:lvlJc w:val="left"/>
      <w:pPr>
        <w:tabs>
          <w:tab w:val="num" w:pos="360"/>
        </w:tabs>
      </w:pPr>
    </w:lvl>
    <w:lvl w:ilvl="6" w:tplc="6A1ADE8C">
      <w:numFmt w:val="none"/>
      <w:lvlText w:val=""/>
      <w:lvlJc w:val="left"/>
      <w:pPr>
        <w:tabs>
          <w:tab w:val="num" w:pos="360"/>
        </w:tabs>
      </w:pPr>
    </w:lvl>
    <w:lvl w:ilvl="7" w:tplc="2E82B312">
      <w:numFmt w:val="none"/>
      <w:lvlText w:val=""/>
      <w:lvlJc w:val="left"/>
      <w:pPr>
        <w:tabs>
          <w:tab w:val="num" w:pos="360"/>
        </w:tabs>
      </w:pPr>
    </w:lvl>
    <w:lvl w:ilvl="8" w:tplc="484E28CE">
      <w:numFmt w:val="none"/>
      <w:lvlText w:val=""/>
      <w:lvlJc w:val="left"/>
      <w:pPr>
        <w:tabs>
          <w:tab w:val="num" w:pos="360"/>
        </w:tabs>
      </w:pPr>
    </w:lvl>
  </w:abstractNum>
  <w:abstractNum w:abstractNumId="11">
    <w:nsid w:val="283C2F5B"/>
    <w:multiLevelType w:val="hybridMultilevel"/>
    <w:tmpl w:val="2A487D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D2CDB"/>
    <w:multiLevelType w:val="hybridMultilevel"/>
    <w:tmpl w:val="A61ACF4A"/>
    <w:lvl w:ilvl="0" w:tplc="E80232EC">
      <w:start w:val="1"/>
      <w:numFmt w:val="decimal"/>
      <w:lvlText w:val="%1."/>
      <w:lvlJc w:val="left"/>
      <w:pPr>
        <w:tabs>
          <w:tab w:val="num" w:pos="600"/>
        </w:tabs>
        <w:ind w:left="600" w:hanging="6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A8433C"/>
    <w:multiLevelType w:val="hybridMultilevel"/>
    <w:tmpl w:val="A1B8A2A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997"/>
    <w:multiLevelType w:val="hybridMultilevel"/>
    <w:tmpl w:val="2EA85478"/>
    <w:lvl w:ilvl="0" w:tplc="48C2C45A">
      <w:start w:val="1"/>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5">
    <w:nsid w:val="376B3D4E"/>
    <w:multiLevelType w:val="hybridMultilevel"/>
    <w:tmpl w:val="1D965014"/>
    <w:lvl w:ilvl="0" w:tplc="7C4A92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77D7884"/>
    <w:multiLevelType w:val="hybridMultilevel"/>
    <w:tmpl w:val="B608EEFE"/>
    <w:lvl w:ilvl="0" w:tplc="42A4FAE4">
      <w:start w:val="1"/>
      <w:numFmt w:val="decimal"/>
      <w:lvlText w:val="%1)"/>
      <w:lvlJc w:val="left"/>
      <w:pPr>
        <w:ind w:left="643" w:hanging="360"/>
      </w:pPr>
      <w:rPr>
        <w:rFonts w:ascii="Times New Roman" w:eastAsia="Times New Roman" w:hAnsi="Times New Roman" w:cs="Mang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807095"/>
    <w:multiLevelType w:val="hybridMultilevel"/>
    <w:tmpl w:val="7FEE5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F7EDB"/>
    <w:multiLevelType w:val="multilevel"/>
    <w:tmpl w:val="7B0E43D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9">
    <w:nsid w:val="45D70C55"/>
    <w:multiLevelType w:val="multilevel"/>
    <w:tmpl w:val="787E0FE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860"/>
        </w:tabs>
        <w:ind w:left="3860" w:hanging="360"/>
      </w:pPr>
      <w:rPr>
        <w:rFonts w:hint="default"/>
      </w:rPr>
    </w:lvl>
    <w:lvl w:ilvl="2">
      <w:start w:val="1"/>
      <w:numFmt w:val="decimal"/>
      <w:lvlText w:val="%1.%2.%3."/>
      <w:lvlJc w:val="left"/>
      <w:pPr>
        <w:tabs>
          <w:tab w:val="num" w:pos="7720"/>
        </w:tabs>
        <w:ind w:left="7720" w:hanging="720"/>
      </w:pPr>
      <w:rPr>
        <w:rFonts w:hint="default"/>
      </w:rPr>
    </w:lvl>
    <w:lvl w:ilvl="3">
      <w:start w:val="1"/>
      <w:numFmt w:val="decimal"/>
      <w:lvlText w:val="%1.%2.%3.%4."/>
      <w:lvlJc w:val="left"/>
      <w:pPr>
        <w:tabs>
          <w:tab w:val="num" w:pos="11220"/>
        </w:tabs>
        <w:ind w:left="11220" w:hanging="720"/>
      </w:pPr>
      <w:rPr>
        <w:rFonts w:hint="default"/>
      </w:rPr>
    </w:lvl>
    <w:lvl w:ilvl="4">
      <w:start w:val="1"/>
      <w:numFmt w:val="decimal"/>
      <w:lvlText w:val="%1.%2.%3.%4.%5."/>
      <w:lvlJc w:val="left"/>
      <w:pPr>
        <w:tabs>
          <w:tab w:val="num" w:pos="15080"/>
        </w:tabs>
        <w:ind w:left="15080" w:hanging="1080"/>
      </w:pPr>
      <w:rPr>
        <w:rFonts w:hint="default"/>
      </w:rPr>
    </w:lvl>
    <w:lvl w:ilvl="5">
      <w:start w:val="1"/>
      <w:numFmt w:val="decimal"/>
      <w:lvlText w:val="%1.%2.%3.%4.%5.%6."/>
      <w:lvlJc w:val="left"/>
      <w:pPr>
        <w:tabs>
          <w:tab w:val="num" w:pos="18580"/>
        </w:tabs>
        <w:ind w:left="18580" w:hanging="1080"/>
      </w:pPr>
      <w:rPr>
        <w:rFonts w:hint="default"/>
      </w:rPr>
    </w:lvl>
    <w:lvl w:ilvl="6">
      <w:start w:val="1"/>
      <w:numFmt w:val="decimal"/>
      <w:lvlText w:val="%1.%2.%3.%4.%5.%6.%7."/>
      <w:lvlJc w:val="left"/>
      <w:pPr>
        <w:tabs>
          <w:tab w:val="num" w:pos="22440"/>
        </w:tabs>
        <w:ind w:left="22440" w:hanging="1440"/>
      </w:pPr>
      <w:rPr>
        <w:rFonts w:hint="default"/>
      </w:rPr>
    </w:lvl>
    <w:lvl w:ilvl="7">
      <w:start w:val="1"/>
      <w:numFmt w:val="decimal"/>
      <w:lvlText w:val="%1.%2.%3.%4.%5.%6.%7.%8."/>
      <w:lvlJc w:val="left"/>
      <w:pPr>
        <w:tabs>
          <w:tab w:val="num" w:pos="25940"/>
        </w:tabs>
        <w:ind w:left="25940" w:hanging="1440"/>
      </w:pPr>
      <w:rPr>
        <w:rFonts w:hint="default"/>
      </w:rPr>
    </w:lvl>
    <w:lvl w:ilvl="8">
      <w:start w:val="1"/>
      <w:numFmt w:val="decimal"/>
      <w:lvlText w:val="%1.%2.%3.%4.%5.%6.%7.%8.%9."/>
      <w:lvlJc w:val="left"/>
      <w:pPr>
        <w:tabs>
          <w:tab w:val="num" w:pos="29800"/>
        </w:tabs>
        <w:ind w:left="29800" w:hanging="1800"/>
      </w:pPr>
      <w:rPr>
        <w:rFonts w:hint="default"/>
      </w:rPr>
    </w:lvl>
  </w:abstractNum>
  <w:abstractNum w:abstractNumId="20">
    <w:nsid w:val="49BE3009"/>
    <w:multiLevelType w:val="multilevel"/>
    <w:tmpl w:val="421C7E82"/>
    <w:lvl w:ilvl="0">
      <w:start w:val="3"/>
      <w:numFmt w:val="decimal"/>
      <w:lvlText w:val="%1."/>
      <w:lvlJc w:val="left"/>
      <w:pPr>
        <w:tabs>
          <w:tab w:val="num" w:pos="735"/>
        </w:tabs>
        <w:ind w:left="735" w:hanging="735"/>
      </w:pPr>
      <w:rPr>
        <w:rFonts w:hint="default"/>
        <w:b/>
      </w:rPr>
    </w:lvl>
    <w:lvl w:ilvl="1">
      <w:start w:val="1"/>
      <w:numFmt w:val="decimal"/>
      <w:lvlText w:val="%1.%2."/>
      <w:lvlJc w:val="left"/>
      <w:pPr>
        <w:tabs>
          <w:tab w:val="num" w:pos="1303"/>
        </w:tabs>
        <w:ind w:left="1303"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4A7B279C"/>
    <w:multiLevelType w:val="multilevel"/>
    <w:tmpl w:val="8C5ADCC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3"/>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22">
    <w:nsid w:val="4ABD7373"/>
    <w:multiLevelType w:val="hybridMultilevel"/>
    <w:tmpl w:val="0532A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072104"/>
    <w:multiLevelType w:val="hybridMultilevel"/>
    <w:tmpl w:val="C11E417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A4EA0"/>
    <w:multiLevelType w:val="hybridMultilevel"/>
    <w:tmpl w:val="19543356"/>
    <w:lvl w:ilvl="0" w:tplc="FFFFFFFF">
      <w:start w:val="1"/>
      <w:numFmt w:val="decimal"/>
      <w:suff w:val="nothing"/>
      <w:lvlText w:val="%1"/>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54185CA6"/>
    <w:multiLevelType w:val="multilevel"/>
    <w:tmpl w:val="774C290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2"/>
      <w:numFmt w:val="decimal"/>
      <w:lvlText w:val="2.3.%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86D0F46"/>
    <w:multiLevelType w:val="hybridMultilevel"/>
    <w:tmpl w:val="43F2EF24"/>
    <w:lvl w:ilvl="0" w:tplc="D4AEC8CE">
      <w:start w:val="1"/>
      <w:numFmt w:val="decimal"/>
      <w:lvlText w:val="%1."/>
      <w:lvlJc w:val="left"/>
      <w:pPr>
        <w:ind w:left="1320" w:hanging="360"/>
      </w:pPr>
      <w:rPr>
        <w:rFonts w:hint="default"/>
        <w:b w:val="0"/>
        <w:sz w:val="22"/>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7">
    <w:nsid w:val="58B42E3B"/>
    <w:multiLevelType w:val="hybridMultilevel"/>
    <w:tmpl w:val="A26EBF8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5BFE74B5"/>
    <w:multiLevelType w:val="hybridMultilevel"/>
    <w:tmpl w:val="A72E2DA6"/>
    <w:lvl w:ilvl="0" w:tplc="8BC4707C">
      <w:start w:val="5"/>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nsid w:val="64C931BC"/>
    <w:multiLevelType w:val="multilevel"/>
    <w:tmpl w:val="421C7E82"/>
    <w:lvl w:ilvl="0">
      <w:start w:val="3"/>
      <w:numFmt w:val="decimal"/>
      <w:lvlText w:val="%1."/>
      <w:lvlJc w:val="left"/>
      <w:pPr>
        <w:tabs>
          <w:tab w:val="num" w:pos="735"/>
        </w:tabs>
        <w:ind w:left="735" w:hanging="735"/>
      </w:pPr>
      <w:rPr>
        <w:rFonts w:hint="default"/>
        <w:b/>
      </w:rPr>
    </w:lvl>
    <w:lvl w:ilvl="1">
      <w:start w:val="1"/>
      <w:numFmt w:val="decimal"/>
      <w:lvlText w:val="%1.%2."/>
      <w:lvlJc w:val="left"/>
      <w:pPr>
        <w:tabs>
          <w:tab w:val="num" w:pos="1303"/>
        </w:tabs>
        <w:ind w:left="1303"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66133557"/>
    <w:multiLevelType w:val="hybridMultilevel"/>
    <w:tmpl w:val="ABB01100"/>
    <w:lvl w:ilvl="0" w:tplc="0CA0A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DD18E2"/>
    <w:multiLevelType w:val="multilevel"/>
    <w:tmpl w:val="B9B61ED4"/>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nsid w:val="6BD529E0"/>
    <w:multiLevelType w:val="hybridMultilevel"/>
    <w:tmpl w:val="41D876AA"/>
    <w:lvl w:ilvl="0" w:tplc="04190011">
      <w:start w:val="1"/>
      <w:numFmt w:val="decimal"/>
      <w:lvlText w:val="4.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6D70272D"/>
    <w:multiLevelType w:val="multilevel"/>
    <w:tmpl w:val="39E8E22A"/>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sz w:val="20"/>
        <w:szCs w:val="2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5">
    <w:nsid w:val="6E8A66BF"/>
    <w:multiLevelType w:val="hybridMultilevel"/>
    <w:tmpl w:val="61705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C3595A"/>
    <w:multiLevelType w:val="hybridMultilevel"/>
    <w:tmpl w:val="B03EC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EC1D83"/>
    <w:multiLevelType w:val="multilevel"/>
    <w:tmpl w:val="C17064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8">
    <w:nsid w:val="769B6BE8"/>
    <w:multiLevelType w:val="hybridMultilevel"/>
    <w:tmpl w:val="C78CD018"/>
    <w:lvl w:ilvl="0" w:tplc="ADC60546">
      <w:start w:val="2015"/>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541C88"/>
    <w:multiLevelType w:val="multilevel"/>
    <w:tmpl w:val="90B017A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7862DAA"/>
    <w:multiLevelType w:val="hybridMultilevel"/>
    <w:tmpl w:val="6AA47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F2C66"/>
    <w:multiLevelType w:val="multilevel"/>
    <w:tmpl w:val="DFA8D226"/>
    <w:lvl w:ilvl="0">
      <w:start w:val="3"/>
      <w:numFmt w:val="decimal"/>
      <w:lvlText w:val="%1."/>
      <w:lvlJc w:val="left"/>
      <w:pPr>
        <w:tabs>
          <w:tab w:val="num" w:pos="4085"/>
        </w:tabs>
        <w:ind w:left="4085" w:hanging="540"/>
      </w:pPr>
      <w:rPr>
        <w:rFonts w:hint="default"/>
      </w:rPr>
    </w:lvl>
    <w:lvl w:ilvl="1">
      <w:start w:val="5"/>
      <w:numFmt w:val="decimal"/>
      <w:lvlText w:val="%1.%2."/>
      <w:lvlJc w:val="left"/>
      <w:pPr>
        <w:tabs>
          <w:tab w:val="num" w:pos="990"/>
        </w:tabs>
        <w:ind w:left="990" w:hanging="54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2">
    <w:nsid w:val="7B525570"/>
    <w:multiLevelType w:val="multilevel"/>
    <w:tmpl w:val="D0F00DAA"/>
    <w:lvl w:ilvl="0">
      <w:start w:val="4"/>
      <w:numFmt w:val="decimal"/>
      <w:lvlText w:val="%1."/>
      <w:lvlJc w:val="left"/>
      <w:pPr>
        <w:ind w:left="450" w:hanging="450"/>
      </w:pPr>
      <w:rPr>
        <w:rFonts w:hint="default"/>
      </w:rPr>
    </w:lvl>
    <w:lvl w:ilvl="1">
      <w:start w:val="1"/>
      <w:numFmt w:val="decimal"/>
      <w:lvlText w:val="%1.%2."/>
      <w:lvlJc w:val="left"/>
      <w:pPr>
        <w:ind w:left="1018" w:hanging="450"/>
      </w:pPr>
      <w:rPr>
        <w:rFonts w:hint="default"/>
      </w:rPr>
    </w:lvl>
    <w:lvl w:ilvl="2">
      <w:start w:val="8"/>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458" w:hanging="108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43">
    <w:nsid w:val="7D77023E"/>
    <w:multiLevelType w:val="multilevel"/>
    <w:tmpl w:val="622A44AC"/>
    <w:lvl w:ilvl="0">
      <w:start w:val="8"/>
      <w:numFmt w:val="decimal"/>
      <w:lvlText w:val="%1."/>
      <w:lvlJc w:val="left"/>
      <w:pPr>
        <w:tabs>
          <w:tab w:val="num" w:pos="495"/>
        </w:tabs>
        <w:ind w:left="495" w:hanging="495"/>
      </w:pPr>
      <w:rPr>
        <w:rFonts w:hint="default"/>
      </w:rPr>
    </w:lvl>
    <w:lvl w:ilvl="1">
      <w:start w:val="3"/>
      <w:numFmt w:val="decimal"/>
      <w:lvlText w:val="%1.%2."/>
      <w:lvlJc w:val="left"/>
      <w:pPr>
        <w:tabs>
          <w:tab w:val="num" w:pos="885"/>
        </w:tabs>
        <w:ind w:left="885" w:hanging="49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44">
    <w:nsid w:val="7E9573F5"/>
    <w:multiLevelType w:val="hybridMultilevel"/>
    <w:tmpl w:val="05B09D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52081"/>
    <w:multiLevelType w:val="multilevel"/>
    <w:tmpl w:val="6F4E80E2"/>
    <w:lvl w:ilvl="0">
      <w:start w:val="7"/>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4"/>
  </w:num>
  <w:num w:numId="5">
    <w:abstractNumId w:val="24"/>
  </w:num>
  <w:num w:numId="6">
    <w:abstractNumId w:val="25"/>
  </w:num>
  <w:num w:numId="7">
    <w:abstractNumId w:val="32"/>
  </w:num>
  <w:num w:numId="8">
    <w:abstractNumId w:val="1"/>
  </w:num>
  <w:num w:numId="9">
    <w:abstractNumId w:val="0"/>
  </w:num>
  <w:num w:numId="10">
    <w:abstractNumId w:val="10"/>
  </w:num>
  <w:num w:numId="11">
    <w:abstractNumId w:val="41"/>
  </w:num>
  <w:num w:numId="12">
    <w:abstractNumId w:val="21"/>
  </w:num>
  <w:num w:numId="13">
    <w:abstractNumId w:val="18"/>
  </w:num>
  <w:num w:numId="14">
    <w:abstractNumId w:val="39"/>
  </w:num>
  <w:num w:numId="15">
    <w:abstractNumId w:val="6"/>
  </w:num>
  <w:num w:numId="16">
    <w:abstractNumId w:val="19"/>
  </w:num>
  <w:num w:numId="17">
    <w:abstractNumId w:val="31"/>
  </w:num>
  <w:num w:numId="18">
    <w:abstractNumId w:val="43"/>
  </w:num>
  <w:num w:numId="19">
    <w:abstractNumId w:val="37"/>
  </w:num>
  <w:num w:numId="20">
    <w:abstractNumId w:val="42"/>
  </w:num>
  <w:num w:numId="21">
    <w:abstractNumId w:val="2"/>
  </w:num>
  <w:num w:numId="22">
    <w:abstractNumId w:val="40"/>
  </w:num>
  <w:num w:numId="23">
    <w:abstractNumId w:val="15"/>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7"/>
  </w:num>
  <w:num w:numId="27">
    <w:abstractNumId w:val="5"/>
  </w:num>
  <w:num w:numId="28">
    <w:abstractNumId w:val="29"/>
  </w:num>
  <w:num w:numId="29">
    <w:abstractNumId w:val="8"/>
  </w:num>
  <w:num w:numId="30">
    <w:abstractNumId w:val="14"/>
  </w:num>
  <w:num w:numId="31">
    <w:abstractNumId w:val="38"/>
  </w:num>
  <w:num w:numId="32">
    <w:abstractNumId w:val="26"/>
  </w:num>
  <w:num w:numId="33">
    <w:abstractNumId w:val="30"/>
  </w:num>
  <w:num w:numId="34">
    <w:abstractNumId w:val="16"/>
  </w:num>
  <w:num w:numId="35">
    <w:abstractNumId w:val="27"/>
  </w:num>
  <w:num w:numId="36">
    <w:abstractNumId w:val="36"/>
  </w:num>
  <w:num w:numId="37">
    <w:abstractNumId w:val="11"/>
  </w:num>
  <w:num w:numId="38">
    <w:abstractNumId w:val="33"/>
  </w:num>
  <w:num w:numId="39">
    <w:abstractNumId w:val="28"/>
  </w:num>
  <w:num w:numId="40">
    <w:abstractNumId w:val="44"/>
  </w:num>
  <w:num w:numId="41">
    <w:abstractNumId w:val="45"/>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3"/>
  </w:num>
  <w:num w:numId="45">
    <w:abstractNumId w:val="22"/>
  </w:num>
  <w:num w:numId="46">
    <w:abstractNumId w:val="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82939"/>
    <w:rsid w:val="00007CAF"/>
    <w:rsid w:val="00007D18"/>
    <w:rsid w:val="00013AE3"/>
    <w:rsid w:val="000142EF"/>
    <w:rsid w:val="00017B1F"/>
    <w:rsid w:val="00020565"/>
    <w:rsid w:val="000315D5"/>
    <w:rsid w:val="000347C5"/>
    <w:rsid w:val="00043B71"/>
    <w:rsid w:val="00043E79"/>
    <w:rsid w:val="00045DEA"/>
    <w:rsid w:val="00050EDF"/>
    <w:rsid w:val="00063D52"/>
    <w:rsid w:val="00093169"/>
    <w:rsid w:val="000940C8"/>
    <w:rsid w:val="000A05B4"/>
    <w:rsid w:val="000B02CF"/>
    <w:rsid w:val="000B7F35"/>
    <w:rsid w:val="000C72B1"/>
    <w:rsid w:val="000E7689"/>
    <w:rsid w:val="0010501A"/>
    <w:rsid w:val="00134CF3"/>
    <w:rsid w:val="001404BE"/>
    <w:rsid w:val="00145E94"/>
    <w:rsid w:val="0017674A"/>
    <w:rsid w:val="001806B4"/>
    <w:rsid w:val="00187373"/>
    <w:rsid w:val="00196BB3"/>
    <w:rsid w:val="001B138F"/>
    <w:rsid w:val="0020462D"/>
    <w:rsid w:val="00207E81"/>
    <w:rsid w:val="00227D47"/>
    <w:rsid w:val="00235B7E"/>
    <w:rsid w:val="0023671D"/>
    <w:rsid w:val="0024256A"/>
    <w:rsid w:val="002500B8"/>
    <w:rsid w:val="0029148C"/>
    <w:rsid w:val="002956E4"/>
    <w:rsid w:val="002A43C5"/>
    <w:rsid w:val="002B3B50"/>
    <w:rsid w:val="002D2463"/>
    <w:rsid w:val="002F599E"/>
    <w:rsid w:val="00302F40"/>
    <w:rsid w:val="00310227"/>
    <w:rsid w:val="003239CE"/>
    <w:rsid w:val="003263F9"/>
    <w:rsid w:val="0033542E"/>
    <w:rsid w:val="00337375"/>
    <w:rsid w:val="00351D39"/>
    <w:rsid w:val="0036169A"/>
    <w:rsid w:val="00361BBF"/>
    <w:rsid w:val="0036512F"/>
    <w:rsid w:val="0037619F"/>
    <w:rsid w:val="00383B2C"/>
    <w:rsid w:val="0039228B"/>
    <w:rsid w:val="003A0DCB"/>
    <w:rsid w:val="003A569E"/>
    <w:rsid w:val="003B67F2"/>
    <w:rsid w:val="003C70D9"/>
    <w:rsid w:val="003F5C84"/>
    <w:rsid w:val="00430380"/>
    <w:rsid w:val="004466E9"/>
    <w:rsid w:val="004521F0"/>
    <w:rsid w:val="00461DF6"/>
    <w:rsid w:val="00475FBD"/>
    <w:rsid w:val="004B77D1"/>
    <w:rsid w:val="004C1EAE"/>
    <w:rsid w:val="004C3039"/>
    <w:rsid w:val="004C61DD"/>
    <w:rsid w:val="004D025C"/>
    <w:rsid w:val="004D6AD0"/>
    <w:rsid w:val="005032EF"/>
    <w:rsid w:val="00504275"/>
    <w:rsid w:val="0050564C"/>
    <w:rsid w:val="00506977"/>
    <w:rsid w:val="00512352"/>
    <w:rsid w:val="005221C2"/>
    <w:rsid w:val="00524318"/>
    <w:rsid w:val="00551A9C"/>
    <w:rsid w:val="00554E08"/>
    <w:rsid w:val="00577462"/>
    <w:rsid w:val="00584005"/>
    <w:rsid w:val="00586F43"/>
    <w:rsid w:val="005915EB"/>
    <w:rsid w:val="005B1EC4"/>
    <w:rsid w:val="005B59D5"/>
    <w:rsid w:val="005B6E5B"/>
    <w:rsid w:val="005B7E8B"/>
    <w:rsid w:val="005C3503"/>
    <w:rsid w:val="005D028F"/>
    <w:rsid w:val="005D16B0"/>
    <w:rsid w:val="005D6949"/>
    <w:rsid w:val="005F466D"/>
    <w:rsid w:val="005F6F5E"/>
    <w:rsid w:val="00604064"/>
    <w:rsid w:val="00620159"/>
    <w:rsid w:val="00637748"/>
    <w:rsid w:val="00641582"/>
    <w:rsid w:val="0065725B"/>
    <w:rsid w:val="00670829"/>
    <w:rsid w:val="00671918"/>
    <w:rsid w:val="00674B5E"/>
    <w:rsid w:val="00676B66"/>
    <w:rsid w:val="0068168A"/>
    <w:rsid w:val="006A29E1"/>
    <w:rsid w:val="006A6952"/>
    <w:rsid w:val="006B53AE"/>
    <w:rsid w:val="006C1040"/>
    <w:rsid w:val="006C3377"/>
    <w:rsid w:val="006D555A"/>
    <w:rsid w:val="006F08FE"/>
    <w:rsid w:val="006F6196"/>
    <w:rsid w:val="00712402"/>
    <w:rsid w:val="00715B91"/>
    <w:rsid w:val="00725E5F"/>
    <w:rsid w:val="007318A2"/>
    <w:rsid w:val="0073457F"/>
    <w:rsid w:val="0074183D"/>
    <w:rsid w:val="00756D67"/>
    <w:rsid w:val="00761EDE"/>
    <w:rsid w:val="00775711"/>
    <w:rsid w:val="00786906"/>
    <w:rsid w:val="007872F1"/>
    <w:rsid w:val="007938A8"/>
    <w:rsid w:val="007F2FA4"/>
    <w:rsid w:val="00817EA0"/>
    <w:rsid w:val="008310CC"/>
    <w:rsid w:val="00847A72"/>
    <w:rsid w:val="00850F5A"/>
    <w:rsid w:val="008567CC"/>
    <w:rsid w:val="00863493"/>
    <w:rsid w:val="008651BF"/>
    <w:rsid w:val="008675DA"/>
    <w:rsid w:val="00877749"/>
    <w:rsid w:val="00886949"/>
    <w:rsid w:val="00894B07"/>
    <w:rsid w:val="008A414A"/>
    <w:rsid w:val="008B2E09"/>
    <w:rsid w:val="008B3364"/>
    <w:rsid w:val="008D6FDA"/>
    <w:rsid w:val="008E248F"/>
    <w:rsid w:val="008E24C5"/>
    <w:rsid w:val="00904704"/>
    <w:rsid w:val="0090625A"/>
    <w:rsid w:val="00907650"/>
    <w:rsid w:val="00913708"/>
    <w:rsid w:val="009142A7"/>
    <w:rsid w:val="009269D6"/>
    <w:rsid w:val="00930116"/>
    <w:rsid w:val="00944A36"/>
    <w:rsid w:val="00947159"/>
    <w:rsid w:val="009763DC"/>
    <w:rsid w:val="00976883"/>
    <w:rsid w:val="00981989"/>
    <w:rsid w:val="00986710"/>
    <w:rsid w:val="00990B37"/>
    <w:rsid w:val="009944B0"/>
    <w:rsid w:val="009A1C94"/>
    <w:rsid w:val="009A72C3"/>
    <w:rsid w:val="009B34F7"/>
    <w:rsid w:val="009C1AA3"/>
    <w:rsid w:val="009D193D"/>
    <w:rsid w:val="009D2A19"/>
    <w:rsid w:val="009E35CD"/>
    <w:rsid w:val="009E4B51"/>
    <w:rsid w:val="00A02B7E"/>
    <w:rsid w:val="00A046A6"/>
    <w:rsid w:val="00A1080F"/>
    <w:rsid w:val="00A1113F"/>
    <w:rsid w:val="00A12708"/>
    <w:rsid w:val="00A1329E"/>
    <w:rsid w:val="00A1417E"/>
    <w:rsid w:val="00A21E42"/>
    <w:rsid w:val="00A23EB1"/>
    <w:rsid w:val="00A2625A"/>
    <w:rsid w:val="00A27441"/>
    <w:rsid w:val="00A4336A"/>
    <w:rsid w:val="00A57564"/>
    <w:rsid w:val="00A65765"/>
    <w:rsid w:val="00A6791D"/>
    <w:rsid w:val="00AA7890"/>
    <w:rsid w:val="00AC1B4E"/>
    <w:rsid w:val="00AD2E4E"/>
    <w:rsid w:val="00AD4CA3"/>
    <w:rsid w:val="00B023B5"/>
    <w:rsid w:val="00B05E39"/>
    <w:rsid w:val="00B11A62"/>
    <w:rsid w:val="00B43F44"/>
    <w:rsid w:val="00B44DC0"/>
    <w:rsid w:val="00B56F45"/>
    <w:rsid w:val="00B57C4A"/>
    <w:rsid w:val="00B740AE"/>
    <w:rsid w:val="00B748E1"/>
    <w:rsid w:val="00B8627A"/>
    <w:rsid w:val="00BC32E6"/>
    <w:rsid w:val="00BC617B"/>
    <w:rsid w:val="00BD0332"/>
    <w:rsid w:val="00BD0A91"/>
    <w:rsid w:val="00BE2056"/>
    <w:rsid w:val="00BE2AF7"/>
    <w:rsid w:val="00BF7696"/>
    <w:rsid w:val="00C00F1C"/>
    <w:rsid w:val="00C04DA1"/>
    <w:rsid w:val="00C25426"/>
    <w:rsid w:val="00C46F4F"/>
    <w:rsid w:val="00C54B92"/>
    <w:rsid w:val="00C563FF"/>
    <w:rsid w:val="00C56CE6"/>
    <w:rsid w:val="00C640F4"/>
    <w:rsid w:val="00C73C39"/>
    <w:rsid w:val="00C82939"/>
    <w:rsid w:val="00C830AC"/>
    <w:rsid w:val="00C85B29"/>
    <w:rsid w:val="00C8656F"/>
    <w:rsid w:val="00C90AE5"/>
    <w:rsid w:val="00C9349D"/>
    <w:rsid w:val="00CB2A2F"/>
    <w:rsid w:val="00CB5A34"/>
    <w:rsid w:val="00CC65DB"/>
    <w:rsid w:val="00D14880"/>
    <w:rsid w:val="00D32934"/>
    <w:rsid w:val="00D41FA7"/>
    <w:rsid w:val="00D449DC"/>
    <w:rsid w:val="00D52CF0"/>
    <w:rsid w:val="00D6281E"/>
    <w:rsid w:val="00D63876"/>
    <w:rsid w:val="00D8601C"/>
    <w:rsid w:val="00D92C15"/>
    <w:rsid w:val="00D97C23"/>
    <w:rsid w:val="00DA7A4F"/>
    <w:rsid w:val="00DB645F"/>
    <w:rsid w:val="00DF79D4"/>
    <w:rsid w:val="00E03A59"/>
    <w:rsid w:val="00E06EF6"/>
    <w:rsid w:val="00E13E2C"/>
    <w:rsid w:val="00E2298F"/>
    <w:rsid w:val="00E234CB"/>
    <w:rsid w:val="00E241E5"/>
    <w:rsid w:val="00E374DB"/>
    <w:rsid w:val="00E66AB3"/>
    <w:rsid w:val="00E7036B"/>
    <w:rsid w:val="00E83545"/>
    <w:rsid w:val="00E9662B"/>
    <w:rsid w:val="00EB40F2"/>
    <w:rsid w:val="00EB4FFE"/>
    <w:rsid w:val="00EB73BB"/>
    <w:rsid w:val="00EB7D80"/>
    <w:rsid w:val="00EC37EF"/>
    <w:rsid w:val="00ED13AF"/>
    <w:rsid w:val="00ED4419"/>
    <w:rsid w:val="00ED4AEB"/>
    <w:rsid w:val="00EE0B48"/>
    <w:rsid w:val="00F07598"/>
    <w:rsid w:val="00F107DA"/>
    <w:rsid w:val="00F12E05"/>
    <w:rsid w:val="00F241B9"/>
    <w:rsid w:val="00F3434D"/>
    <w:rsid w:val="00F5368C"/>
    <w:rsid w:val="00F62F05"/>
    <w:rsid w:val="00F76743"/>
    <w:rsid w:val="00F853C6"/>
    <w:rsid w:val="00F96255"/>
    <w:rsid w:val="00FB0AB9"/>
    <w:rsid w:val="00FB5136"/>
    <w:rsid w:val="00FB6B00"/>
    <w:rsid w:val="00FC3D41"/>
    <w:rsid w:val="00FD3D59"/>
    <w:rsid w:val="00FE5AA7"/>
    <w:rsid w:val="00FE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List Continue 2"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E6"/>
  </w:style>
  <w:style w:type="paragraph" w:styleId="10">
    <w:name w:val="heading 1"/>
    <w:basedOn w:val="a"/>
    <w:next w:val="a"/>
    <w:link w:val="11"/>
    <w:uiPriority w:val="9"/>
    <w:qFormat/>
    <w:rsid w:val="00EB40F2"/>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rPr>
  </w:style>
  <w:style w:type="paragraph" w:styleId="21">
    <w:name w:val="heading 2"/>
    <w:basedOn w:val="a"/>
    <w:next w:val="a"/>
    <w:link w:val="22"/>
    <w:uiPriority w:val="99"/>
    <w:qFormat/>
    <w:rsid w:val="00EB40F2"/>
    <w:pPr>
      <w:keepNext/>
      <w:widowControl w:val="0"/>
      <w:autoSpaceDE w:val="0"/>
      <w:autoSpaceDN w:val="0"/>
      <w:adjustRightInd w:val="0"/>
      <w:spacing w:before="240" w:after="60" w:line="240" w:lineRule="auto"/>
      <w:outlineLvl w:val="1"/>
    </w:pPr>
    <w:rPr>
      <w:rFonts w:ascii="Arial" w:eastAsia="Calibri" w:hAnsi="Arial" w:cs="Times New Roman"/>
      <w:b/>
      <w:bCs/>
      <w:i/>
      <w:iCs/>
      <w:sz w:val="28"/>
      <w:szCs w:val="28"/>
    </w:rPr>
  </w:style>
  <w:style w:type="paragraph" w:styleId="30">
    <w:name w:val="heading 3"/>
    <w:aliases w:val=" Знак17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
    <w:next w:val="a"/>
    <w:link w:val="31"/>
    <w:uiPriority w:val="99"/>
    <w:qFormat/>
    <w:rsid w:val="00EB40F2"/>
    <w:pPr>
      <w:keepNext/>
      <w:widowControl w:val="0"/>
      <w:autoSpaceDE w:val="0"/>
      <w:autoSpaceDN w:val="0"/>
      <w:adjustRightInd w:val="0"/>
      <w:spacing w:before="240" w:after="60" w:line="240" w:lineRule="auto"/>
      <w:outlineLvl w:val="2"/>
    </w:pPr>
    <w:rPr>
      <w:rFonts w:ascii="Arial" w:eastAsia="Calibri" w:hAnsi="Arial" w:cs="Times New Roman"/>
      <w:b/>
      <w:bCs/>
      <w:sz w:val="26"/>
      <w:szCs w:val="26"/>
    </w:rPr>
  </w:style>
  <w:style w:type="paragraph" w:styleId="4">
    <w:name w:val="heading 4"/>
    <w:basedOn w:val="a"/>
    <w:next w:val="a"/>
    <w:link w:val="40"/>
    <w:uiPriority w:val="99"/>
    <w:qFormat/>
    <w:rsid w:val="00EB40F2"/>
    <w:pPr>
      <w:keepNext/>
      <w:spacing w:after="0" w:line="240" w:lineRule="auto"/>
      <w:jc w:val="center"/>
      <w:outlineLvl w:val="3"/>
    </w:pPr>
    <w:rPr>
      <w:rFonts w:ascii="Times New Roman" w:eastAsia="Calibri" w:hAnsi="Times New Roman" w:cs="Times New Roman"/>
      <w:sz w:val="20"/>
      <w:szCs w:val="20"/>
    </w:rPr>
  </w:style>
  <w:style w:type="paragraph" w:styleId="5">
    <w:name w:val="heading 5"/>
    <w:basedOn w:val="a"/>
    <w:next w:val="a"/>
    <w:link w:val="50"/>
    <w:uiPriority w:val="9"/>
    <w:qFormat/>
    <w:rsid w:val="00EB40F2"/>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9"/>
    <w:qFormat/>
    <w:rsid w:val="00EB40F2"/>
    <w:pPr>
      <w:keepNext/>
      <w:keepLines/>
      <w:widowControl w:val="0"/>
      <w:suppressLineNumbers/>
      <w:suppressAutoHyphens/>
      <w:spacing w:after="0" w:line="240" w:lineRule="auto"/>
      <w:jc w:val="center"/>
      <w:outlineLvl w:val="6"/>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7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749"/>
    <w:rPr>
      <w:rFonts w:ascii="Tahoma" w:hAnsi="Tahoma" w:cs="Tahoma"/>
      <w:sz w:val="16"/>
      <w:szCs w:val="16"/>
    </w:rPr>
  </w:style>
  <w:style w:type="character" w:styleId="a5">
    <w:name w:val="Hyperlink"/>
    <w:basedOn w:val="a0"/>
    <w:uiPriority w:val="99"/>
    <w:unhideWhenUsed/>
    <w:rsid w:val="00DB645F"/>
    <w:rPr>
      <w:color w:val="0000FF" w:themeColor="hyperlink"/>
      <w:u w:val="single"/>
    </w:rPr>
  </w:style>
  <w:style w:type="character" w:customStyle="1" w:styleId="40">
    <w:name w:val="Заголовок 4 Знак"/>
    <w:basedOn w:val="a0"/>
    <w:link w:val="4"/>
    <w:uiPriority w:val="99"/>
    <w:rsid w:val="00EB40F2"/>
    <w:rPr>
      <w:rFonts w:ascii="Times New Roman" w:eastAsia="Calibri" w:hAnsi="Times New Roman" w:cs="Times New Roman"/>
      <w:sz w:val="20"/>
      <w:szCs w:val="20"/>
    </w:rPr>
  </w:style>
  <w:style w:type="character" w:customStyle="1" w:styleId="12">
    <w:name w:val="Заголовок 1 Знак"/>
    <w:aliases w:val="Заголовок 1 Знак1 Знак,Заголовок 1 Знак Знак Знак,Заголовок 1 Знак Знак1 Знак,Заголовок 1 Знак Знак2,Заголовок 1 Знак2 Знак,Заголовок 1 Знак1 Знак Знак,Заголовок 1 Знак Знак Знак Знак,Заголовок 1 Знак Знак1 Знак Знак"/>
    <w:basedOn w:val="a0"/>
    <w:link w:val="10"/>
    <w:uiPriority w:val="9"/>
    <w:rsid w:val="00EB40F2"/>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link w:val="21"/>
    <w:uiPriority w:val="99"/>
    <w:rsid w:val="00EB40F2"/>
    <w:rPr>
      <w:rFonts w:ascii="Arial" w:eastAsia="Calibri" w:hAnsi="Arial" w:cs="Times New Roman"/>
      <w:b/>
      <w:bCs/>
      <w:i/>
      <w:iCs/>
      <w:sz w:val="28"/>
      <w:szCs w:val="28"/>
    </w:rPr>
  </w:style>
  <w:style w:type="character" w:customStyle="1" w:styleId="32">
    <w:name w:val="Заголовок 3 Знак"/>
    <w:basedOn w:val="a0"/>
    <w:link w:val="30"/>
    <w:uiPriority w:val="9"/>
    <w:semiHidden/>
    <w:rsid w:val="00EB40F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EB40F2"/>
    <w:rPr>
      <w:rFonts w:ascii="Calibri" w:eastAsia="Times New Roman" w:hAnsi="Calibri" w:cs="Times New Roman"/>
      <w:b/>
      <w:bCs/>
      <w:i/>
      <w:iCs/>
      <w:sz w:val="26"/>
      <w:szCs w:val="26"/>
    </w:rPr>
  </w:style>
  <w:style w:type="character" w:customStyle="1" w:styleId="70">
    <w:name w:val="Заголовок 7 Знак"/>
    <w:basedOn w:val="a0"/>
    <w:link w:val="7"/>
    <w:uiPriority w:val="99"/>
    <w:rsid w:val="00EB40F2"/>
    <w:rPr>
      <w:rFonts w:ascii="Times New Roman" w:eastAsia="Calibri" w:hAnsi="Times New Roman" w:cs="Times New Roman"/>
      <w:sz w:val="20"/>
      <w:szCs w:val="20"/>
    </w:rPr>
  </w:style>
  <w:style w:type="character" w:customStyle="1" w:styleId="11">
    <w:name w:val="Заголовок 1 Знак1"/>
    <w:link w:val="10"/>
    <w:uiPriority w:val="9"/>
    <w:rsid w:val="00EB40F2"/>
    <w:rPr>
      <w:rFonts w:ascii="Arial" w:eastAsia="Calibri" w:hAnsi="Arial" w:cs="Times New Roman"/>
      <w:b/>
      <w:bCs/>
      <w:kern w:val="32"/>
      <w:sz w:val="32"/>
      <w:szCs w:val="32"/>
    </w:rPr>
  </w:style>
  <w:style w:type="paragraph" w:customStyle="1" w:styleId="13">
    <w:name w:val="1"/>
    <w:basedOn w:val="a"/>
    <w:rsid w:val="00EB40F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31">
    <w:name w:val="Заголовок 3 Знак1"/>
    <w:aliases w:val=" Знак17 Знак Знак,h3 Знак Знак,L3 Знак Знак,H3 Знак Знак,3 Знак Знак,l3 Знак Знак,list 3 Знак Знак,Head 3 Знак Знак,Kop 3V Знак Знак,CT Знак Знак,RFP Alaitel Знак Знак,ITT t3 Знак Знак,PA Minor Section Знак Знак,TE Heading Знак Знак"/>
    <w:link w:val="30"/>
    <w:uiPriority w:val="99"/>
    <w:rsid w:val="00EB40F2"/>
    <w:rPr>
      <w:rFonts w:ascii="Arial" w:eastAsia="Calibri" w:hAnsi="Arial" w:cs="Times New Roman"/>
      <w:b/>
      <w:bCs/>
      <w:sz w:val="26"/>
      <w:szCs w:val="26"/>
    </w:rPr>
  </w:style>
  <w:style w:type="paragraph" w:styleId="a6">
    <w:name w:val="footer"/>
    <w:basedOn w:val="a"/>
    <w:link w:val="a7"/>
    <w:uiPriority w:val="99"/>
    <w:rsid w:val="00EB40F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7">
    <w:name w:val="Нижний колонтитул Знак"/>
    <w:basedOn w:val="a0"/>
    <w:link w:val="a6"/>
    <w:uiPriority w:val="99"/>
    <w:rsid w:val="00EB40F2"/>
    <w:rPr>
      <w:rFonts w:ascii="Times New Roman" w:eastAsia="Calibri" w:hAnsi="Times New Roman" w:cs="Times New Roman"/>
      <w:sz w:val="20"/>
      <w:szCs w:val="20"/>
    </w:rPr>
  </w:style>
  <w:style w:type="character" w:styleId="a8">
    <w:name w:val="page number"/>
    <w:basedOn w:val="a0"/>
    <w:rsid w:val="00EB40F2"/>
  </w:style>
  <w:style w:type="paragraph" w:styleId="a9">
    <w:name w:val="Date"/>
    <w:basedOn w:val="a"/>
    <w:next w:val="a"/>
    <w:link w:val="aa"/>
    <w:uiPriority w:val="99"/>
    <w:rsid w:val="00EB40F2"/>
    <w:pPr>
      <w:spacing w:after="60" w:line="240" w:lineRule="auto"/>
      <w:jc w:val="both"/>
    </w:pPr>
    <w:rPr>
      <w:rFonts w:ascii="Times New Roman" w:eastAsia="Calibri" w:hAnsi="Times New Roman" w:cs="Times New Roman"/>
      <w:sz w:val="24"/>
      <w:szCs w:val="24"/>
    </w:rPr>
  </w:style>
  <w:style w:type="character" w:customStyle="1" w:styleId="aa">
    <w:name w:val="Дата Знак"/>
    <w:basedOn w:val="a0"/>
    <w:link w:val="a9"/>
    <w:uiPriority w:val="99"/>
    <w:rsid w:val="00EB40F2"/>
    <w:rPr>
      <w:rFonts w:ascii="Times New Roman" w:eastAsia="Calibri" w:hAnsi="Times New Roman" w:cs="Times New Roman"/>
      <w:sz w:val="24"/>
      <w:szCs w:val="24"/>
    </w:rPr>
  </w:style>
  <w:style w:type="paragraph" w:styleId="ab">
    <w:name w:val="footnote text"/>
    <w:aliases w:val="Footnote Text Char Знак,Знак8 Знак,Текст сноски Знак Знак, Знак8 Знак Знак, Знак6 Знак,Знак8 Знак Знак,Знак6 Знак"/>
    <w:basedOn w:val="a"/>
    <w:link w:val="ac"/>
    <w:rsid w:val="00EB40F2"/>
    <w:pPr>
      <w:spacing w:after="60" w:line="240" w:lineRule="auto"/>
      <w:jc w:val="both"/>
    </w:pPr>
    <w:rPr>
      <w:rFonts w:ascii="Times New Roman" w:eastAsia="Calibri" w:hAnsi="Times New Roman" w:cs="Times New Roman"/>
      <w:sz w:val="20"/>
      <w:szCs w:val="20"/>
    </w:rPr>
  </w:style>
  <w:style w:type="character" w:customStyle="1" w:styleId="ac">
    <w:name w:val="Текст сноски Знак"/>
    <w:aliases w:val="Footnote Text Char Знак Знак,Знак8 Знак Знак1,Текст сноски Знак Знак Знак, Знак8 Знак Знак Знак, Знак6 Знак Знак,Знак8 Знак Знак Знак,Знак6 Знак Знак"/>
    <w:basedOn w:val="a0"/>
    <w:link w:val="ab"/>
    <w:rsid w:val="00EB40F2"/>
    <w:rPr>
      <w:rFonts w:ascii="Times New Roman" w:eastAsia="Calibri" w:hAnsi="Times New Roman" w:cs="Times New Roman"/>
      <w:sz w:val="20"/>
      <w:szCs w:val="20"/>
    </w:rPr>
  </w:style>
  <w:style w:type="paragraph" w:customStyle="1" w:styleId="ConsCell">
    <w:name w:val="ConsCell"/>
    <w:uiPriority w:val="99"/>
    <w:rsid w:val="00EB40F2"/>
    <w:pPr>
      <w:widowControl w:val="0"/>
      <w:autoSpaceDE w:val="0"/>
      <w:autoSpaceDN w:val="0"/>
      <w:adjustRightInd w:val="0"/>
      <w:spacing w:after="0" w:line="240" w:lineRule="auto"/>
    </w:pPr>
    <w:rPr>
      <w:rFonts w:ascii="Arial" w:eastAsia="Times New Roman" w:hAnsi="Arial" w:cs="Arial"/>
      <w:sz w:val="20"/>
      <w:szCs w:val="20"/>
    </w:rPr>
  </w:style>
  <w:style w:type="table" w:styleId="ad">
    <w:name w:val="Table Grid"/>
    <w:basedOn w:val="a1"/>
    <w:uiPriority w:val="59"/>
    <w:rsid w:val="00EB40F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uiPriority w:val="99"/>
    <w:rsid w:val="00EB40F2"/>
    <w:pPr>
      <w:spacing w:after="160" w:line="240" w:lineRule="exact"/>
    </w:pPr>
    <w:rPr>
      <w:rFonts w:ascii="Verdana" w:eastAsia="Times New Roman" w:hAnsi="Verdana" w:cs="Verdana"/>
      <w:sz w:val="24"/>
      <w:szCs w:val="24"/>
      <w:lang w:val="en-US" w:eastAsia="en-US"/>
    </w:rPr>
  </w:style>
  <w:style w:type="paragraph" w:customStyle="1" w:styleId="af">
    <w:name w:val="Íîðìàëüíûé"/>
    <w:uiPriority w:val="99"/>
    <w:semiHidden/>
    <w:rsid w:val="00EB40F2"/>
    <w:pPr>
      <w:spacing w:after="0" w:line="240" w:lineRule="auto"/>
    </w:pPr>
    <w:rPr>
      <w:rFonts w:ascii="Courier" w:eastAsia="Times New Roman" w:hAnsi="Courier" w:cs="Courier"/>
      <w:sz w:val="24"/>
      <w:szCs w:val="24"/>
      <w:lang w:val="en-GB"/>
    </w:rPr>
  </w:style>
  <w:style w:type="paragraph" w:styleId="33">
    <w:name w:val="Body Text 3"/>
    <w:basedOn w:val="a"/>
    <w:link w:val="34"/>
    <w:uiPriority w:val="99"/>
    <w:rsid w:val="00EB40F2"/>
    <w:pPr>
      <w:spacing w:after="120" w:line="240" w:lineRule="auto"/>
    </w:pPr>
    <w:rPr>
      <w:rFonts w:ascii="Times New Roman" w:eastAsia="Calibri" w:hAnsi="Times New Roman" w:cs="Times New Roman"/>
      <w:sz w:val="20"/>
      <w:szCs w:val="20"/>
    </w:rPr>
  </w:style>
  <w:style w:type="character" w:customStyle="1" w:styleId="34">
    <w:name w:val="Основной текст 3 Знак"/>
    <w:basedOn w:val="a0"/>
    <w:link w:val="33"/>
    <w:uiPriority w:val="99"/>
    <w:rsid w:val="00EB40F2"/>
    <w:rPr>
      <w:rFonts w:ascii="Times New Roman" w:eastAsia="Calibri" w:hAnsi="Times New Roman" w:cs="Times New Roman"/>
      <w:sz w:val="20"/>
      <w:szCs w:val="20"/>
    </w:rPr>
  </w:style>
  <w:style w:type="paragraph" w:styleId="af0">
    <w:name w:val="Body Text Indent"/>
    <w:aliases w:val="текст"/>
    <w:basedOn w:val="a"/>
    <w:link w:val="af1"/>
    <w:uiPriority w:val="99"/>
    <w:rsid w:val="00EB40F2"/>
    <w:pPr>
      <w:spacing w:after="0" w:line="240" w:lineRule="auto"/>
      <w:ind w:firstLine="724"/>
      <w:jc w:val="both"/>
    </w:pPr>
    <w:rPr>
      <w:rFonts w:ascii="Times New Roman" w:eastAsia="Calibri" w:hAnsi="Times New Roman" w:cs="Times New Roman"/>
      <w:sz w:val="20"/>
      <w:szCs w:val="20"/>
    </w:rPr>
  </w:style>
  <w:style w:type="character" w:customStyle="1" w:styleId="af1">
    <w:name w:val="Основной текст с отступом Знак"/>
    <w:aliases w:val="текст Знак"/>
    <w:basedOn w:val="a0"/>
    <w:link w:val="af0"/>
    <w:uiPriority w:val="99"/>
    <w:rsid w:val="00EB40F2"/>
    <w:rPr>
      <w:rFonts w:ascii="Times New Roman" w:eastAsia="Calibri" w:hAnsi="Times New Roman" w:cs="Times New Roman"/>
      <w:sz w:val="20"/>
      <w:szCs w:val="20"/>
    </w:rPr>
  </w:style>
  <w:style w:type="paragraph" w:styleId="af2">
    <w:name w:val="Body Text"/>
    <w:aliases w:val="Bodytext,paragraph 2,body indent,AvtalBrödtext, ändrad,ändrad"/>
    <w:basedOn w:val="a"/>
    <w:link w:val="af3"/>
    <w:uiPriority w:val="99"/>
    <w:rsid w:val="00EB40F2"/>
    <w:pPr>
      <w:spacing w:after="120" w:line="240" w:lineRule="auto"/>
    </w:pPr>
    <w:rPr>
      <w:rFonts w:ascii="Times New Roman" w:eastAsia="Calibri" w:hAnsi="Times New Roman" w:cs="Times New Roman"/>
      <w:sz w:val="20"/>
      <w:szCs w:val="20"/>
    </w:rPr>
  </w:style>
  <w:style w:type="character" w:customStyle="1" w:styleId="af3">
    <w:name w:val="Основной текст Знак"/>
    <w:aliases w:val="Bodytext Знак1,paragraph 2 Знак1,body indent Знак1,AvtalBrödtext Знак1, ändrad Знак,ändrad Знак"/>
    <w:basedOn w:val="a0"/>
    <w:link w:val="af2"/>
    <w:uiPriority w:val="99"/>
    <w:rsid w:val="00EB40F2"/>
    <w:rPr>
      <w:rFonts w:ascii="Times New Roman" w:eastAsia="Calibri" w:hAnsi="Times New Roman" w:cs="Times New Roman"/>
      <w:sz w:val="20"/>
      <w:szCs w:val="20"/>
    </w:rPr>
  </w:style>
  <w:style w:type="paragraph" w:styleId="23">
    <w:name w:val="Body Text 2"/>
    <w:aliases w:val=" Знак10"/>
    <w:basedOn w:val="a"/>
    <w:link w:val="24"/>
    <w:uiPriority w:val="99"/>
    <w:rsid w:val="00EB40F2"/>
    <w:pPr>
      <w:spacing w:after="0" w:line="240" w:lineRule="auto"/>
      <w:jc w:val="center"/>
    </w:pPr>
    <w:rPr>
      <w:rFonts w:ascii="Times New Roman" w:eastAsia="Calibri" w:hAnsi="Times New Roman" w:cs="Times New Roman"/>
      <w:sz w:val="20"/>
      <w:szCs w:val="20"/>
    </w:rPr>
  </w:style>
  <w:style w:type="character" w:customStyle="1" w:styleId="24">
    <w:name w:val="Основной текст 2 Знак"/>
    <w:aliases w:val=" Знак10 Знак"/>
    <w:basedOn w:val="a0"/>
    <w:link w:val="23"/>
    <w:uiPriority w:val="99"/>
    <w:rsid w:val="00EB40F2"/>
    <w:rPr>
      <w:rFonts w:ascii="Times New Roman" w:eastAsia="Calibri" w:hAnsi="Times New Roman" w:cs="Times New Roman"/>
      <w:sz w:val="20"/>
      <w:szCs w:val="20"/>
    </w:rPr>
  </w:style>
  <w:style w:type="paragraph" w:customStyle="1" w:styleId="14">
    <w:name w:val="Абзац списка1"/>
    <w:basedOn w:val="a"/>
    <w:qFormat/>
    <w:rsid w:val="00EB40F2"/>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styleId="af4">
    <w:name w:val="header"/>
    <w:basedOn w:val="a"/>
    <w:link w:val="af5"/>
    <w:uiPriority w:val="99"/>
    <w:rsid w:val="00EB40F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5">
    <w:name w:val="Верхний колонтитул Знак"/>
    <w:basedOn w:val="a0"/>
    <w:link w:val="af4"/>
    <w:uiPriority w:val="99"/>
    <w:rsid w:val="00EB40F2"/>
    <w:rPr>
      <w:rFonts w:ascii="Times New Roman" w:eastAsia="Calibri" w:hAnsi="Times New Roman" w:cs="Times New Roman"/>
      <w:sz w:val="20"/>
      <w:szCs w:val="20"/>
    </w:rPr>
  </w:style>
  <w:style w:type="paragraph" w:styleId="35">
    <w:name w:val="Body Text Indent 3"/>
    <w:basedOn w:val="a"/>
    <w:link w:val="36"/>
    <w:uiPriority w:val="99"/>
    <w:rsid w:val="00EB40F2"/>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6">
    <w:name w:val="Основной текст с отступом 3 Знак"/>
    <w:basedOn w:val="a0"/>
    <w:link w:val="35"/>
    <w:uiPriority w:val="99"/>
    <w:rsid w:val="00EB40F2"/>
    <w:rPr>
      <w:rFonts w:ascii="Times New Roman" w:eastAsia="Calibri" w:hAnsi="Times New Roman" w:cs="Times New Roman"/>
      <w:sz w:val="16"/>
      <w:szCs w:val="16"/>
    </w:rPr>
  </w:style>
  <w:style w:type="paragraph" w:customStyle="1" w:styleId="ConsPlusNormal">
    <w:name w:val="ConsPlusNormal"/>
    <w:link w:val="ConsPlusNormal0"/>
    <w:uiPriority w:val="99"/>
    <w:rsid w:val="00EB40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текст таблицы"/>
    <w:basedOn w:val="a"/>
    <w:uiPriority w:val="99"/>
    <w:rsid w:val="00EB40F2"/>
    <w:pPr>
      <w:spacing w:before="120" w:after="0" w:line="240" w:lineRule="auto"/>
      <w:ind w:right="-102"/>
    </w:pPr>
    <w:rPr>
      <w:rFonts w:ascii="Times New Roman" w:eastAsia="Times New Roman" w:hAnsi="Times New Roman" w:cs="Times New Roman"/>
      <w:sz w:val="24"/>
      <w:szCs w:val="24"/>
    </w:rPr>
  </w:style>
  <w:style w:type="paragraph" w:customStyle="1" w:styleId="-">
    <w:name w:val="Контракт-пункт"/>
    <w:basedOn w:val="a"/>
    <w:uiPriority w:val="99"/>
    <w:rsid w:val="00EB40F2"/>
    <w:pPr>
      <w:tabs>
        <w:tab w:val="left" w:pos="680"/>
      </w:tabs>
      <w:spacing w:after="60" w:line="240" w:lineRule="auto"/>
      <w:ind w:firstLine="567"/>
      <w:jc w:val="both"/>
    </w:pPr>
    <w:rPr>
      <w:rFonts w:ascii="Times New Roman" w:eastAsia="Times New Roman" w:hAnsi="Times New Roman" w:cs="Times New Roman"/>
      <w:sz w:val="24"/>
      <w:szCs w:val="24"/>
    </w:rPr>
  </w:style>
  <w:style w:type="paragraph" w:styleId="25">
    <w:name w:val="Body Text Indent 2"/>
    <w:basedOn w:val="a"/>
    <w:link w:val="26"/>
    <w:uiPriority w:val="99"/>
    <w:rsid w:val="00EB40F2"/>
    <w:pPr>
      <w:widowControl w:val="0"/>
      <w:autoSpaceDE w:val="0"/>
      <w:autoSpaceDN w:val="0"/>
      <w:adjustRightInd w:val="0"/>
      <w:spacing w:after="120" w:line="480" w:lineRule="auto"/>
      <w:ind w:left="283"/>
    </w:pPr>
    <w:rPr>
      <w:rFonts w:ascii="Times New Roman" w:eastAsia="Calibri" w:hAnsi="Times New Roman" w:cs="Times New Roman"/>
      <w:sz w:val="20"/>
      <w:szCs w:val="20"/>
    </w:rPr>
  </w:style>
  <w:style w:type="character" w:customStyle="1" w:styleId="26">
    <w:name w:val="Основной текст с отступом 2 Знак"/>
    <w:basedOn w:val="a0"/>
    <w:link w:val="25"/>
    <w:uiPriority w:val="99"/>
    <w:rsid w:val="00EB40F2"/>
    <w:rPr>
      <w:rFonts w:ascii="Times New Roman" w:eastAsia="Calibri" w:hAnsi="Times New Roman" w:cs="Times New Roman"/>
      <w:sz w:val="20"/>
      <w:szCs w:val="20"/>
    </w:rPr>
  </w:style>
  <w:style w:type="paragraph" w:customStyle="1" w:styleId="FR2">
    <w:name w:val="FR2"/>
    <w:uiPriority w:val="99"/>
    <w:rsid w:val="00EB40F2"/>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rPr>
  </w:style>
  <w:style w:type="paragraph" w:customStyle="1" w:styleId="15">
    <w:name w:val="Обычный1"/>
    <w:uiPriority w:val="99"/>
    <w:rsid w:val="00EB40F2"/>
    <w:pPr>
      <w:widowControl w:val="0"/>
      <w:spacing w:after="0" w:line="240" w:lineRule="auto"/>
      <w:ind w:firstLine="400"/>
      <w:jc w:val="both"/>
    </w:pPr>
    <w:rPr>
      <w:rFonts w:ascii="Times New Roman" w:eastAsia="Times New Roman" w:hAnsi="Times New Roman" w:cs="Times New Roman"/>
      <w:sz w:val="24"/>
      <w:szCs w:val="24"/>
    </w:rPr>
  </w:style>
  <w:style w:type="paragraph" w:customStyle="1" w:styleId="FR1">
    <w:name w:val="FR1"/>
    <w:uiPriority w:val="99"/>
    <w:rsid w:val="00EB40F2"/>
    <w:pPr>
      <w:widowControl w:val="0"/>
      <w:spacing w:before="160" w:after="0" w:line="300" w:lineRule="auto"/>
      <w:jc w:val="center"/>
    </w:pPr>
    <w:rPr>
      <w:rFonts w:ascii="Arial" w:eastAsia="Times New Roman" w:hAnsi="Arial" w:cs="Arial"/>
      <w:sz w:val="16"/>
      <w:szCs w:val="16"/>
    </w:rPr>
  </w:style>
  <w:style w:type="character" w:customStyle="1" w:styleId="rvts11">
    <w:name w:val="rvts11"/>
    <w:uiPriority w:val="99"/>
    <w:rsid w:val="00EB40F2"/>
    <w:rPr>
      <w:rFonts w:ascii="Arial" w:hAnsi="Arial" w:cs="Arial"/>
    </w:rPr>
  </w:style>
  <w:style w:type="character" w:customStyle="1" w:styleId="postbody">
    <w:name w:val="postbody"/>
    <w:basedOn w:val="a0"/>
    <w:uiPriority w:val="99"/>
    <w:rsid w:val="00EB40F2"/>
  </w:style>
  <w:style w:type="paragraph" w:customStyle="1" w:styleId="16">
    <w:name w:val="Без интервала1"/>
    <w:uiPriority w:val="99"/>
    <w:qFormat/>
    <w:rsid w:val="00EB40F2"/>
    <w:pPr>
      <w:spacing w:after="0" w:line="240" w:lineRule="auto"/>
    </w:pPr>
    <w:rPr>
      <w:rFonts w:ascii="Times New Roman" w:eastAsia="Calibri" w:hAnsi="Times New Roman" w:cs="Times New Roman"/>
      <w:sz w:val="28"/>
      <w:szCs w:val="28"/>
      <w:lang w:eastAsia="en-US"/>
    </w:rPr>
  </w:style>
  <w:style w:type="paragraph" w:customStyle="1" w:styleId="ConsNormal">
    <w:name w:val="ConsNormal"/>
    <w:link w:val="ConsNormal0"/>
    <w:uiPriority w:val="99"/>
    <w:rsid w:val="00EB40F2"/>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Plain Text"/>
    <w:basedOn w:val="a"/>
    <w:link w:val="af8"/>
    <w:uiPriority w:val="99"/>
    <w:rsid w:val="00EB40F2"/>
    <w:pPr>
      <w:spacing w:after="0" w:line="240" w:lineRule="auto"/>
    </w:pPr>
    <w:rPr>
      <w:rFonts w:ascii="Courier New" w:eastAsia="Calibri" w:hAnsi="Courier New" w:cs="Times New Roman"/>
      <w:sz w:val="20"/>
      <w:szCs w:val="20"/>
    </w:rPr>
  </w:style>
  <w:style w:type="character" w:customStyle="1" w:styleId="af8">
    <w:name w:val="Текст Знак"/>
    <w:basedOn w:val="a0"/>
    <w:link w:val="af7"/>
    <w:uiPriority w:val="99"/>
    <w:rsid w:val="00EB40F2"/>
    <w:rPr>
      <w:rFonts w:ascii="Courier New" w:eastAsia="Calibri" w:hAnsi="Courier New" w:cs="Times New Roman"/>
      <w:sz w:val="20"/>
      <w:szCs w:val="20"/>
    </w:rPr>
  </w:style>
  <w:style w:type="paragraph" w:customStyle="1" w:styleId="af9">
    <w:name w:val="Îáû÷íûé"/>
    <w:uiPriority w:val="99"/>
    <w:rsid w:val="00EB40F2"/>
    <w:pPr>
      <w:spacing w:after="0" w:line="240" w:lineRule="auto"/>
    </w:pPr>
    <w:rPr>
      <w:rFonts w:ascii="Times New Roman" w:eastAsia="Times New Roman" w:hAnsi="Times New Roman" w:cs="Times New Roman"/>
      <w:sz w:val="20"/>
      <w:szCs w:val="20"/>
    </w:rPr>
  </w:style>
  <w:style w:type="paragraph" w:customStyle="1" w:styleId="afa">
    <w:name w:val="Знак Знак Знак Знак Знак Знак Знак"/>
    <w:basedOn w:val="a"/>
    <w:uiPriority w:val="99"/>
    <w:rsid w:val="00EB40F2"/>
    <w:pPr>
      <w:spacing w:after="160" w:line="240" w:lineRule="exact"/>
    </w:pPr>
    <w:rPr>
      <w:rFonts w:ascii="Verdana" w:eastAsia="Times New Roman" w:hAnsi="Verdana" w:cs="Verdana"/>
      <w:sz w:val="24"/>
      <w:szCs w:val="24"/>
      <w:lang w:val="en-US" w:eastAsia="en-US"/>
    </w:rPr>
  </w:style>
  <w:style w:type="paragraph" w:styleId="afb">
    <w:name w:val="Document Map"/>
    <w:aliases w:val=" Знак3"/>
    <w:basedOn w:val="a"/>
    <w:link w:val="afc"/>
    <w:uiPriority w:val="99"/>
    <w:semiHidden/>
    <w:rsid w:val="00EB40F2"/>
    <w:pPr>
      <w:widowControl w:val="0"/>
      <w:shd w:val="clear" w:color="auto" w:fill="000080"/>
      <w:autoSpaceDE w:val="0"/>
      <w:autoSpaceDN w:val="0"/>
      <w:adjustRightInd w:val="0"/>
      <w:spacing w:after="0" w:line="240" w:lineRule="auto"/>
    </w:pPr>
    <w:rPr>
      <w:rFonts w:ascii="Tahoma" w:eastAsia="Calibri" w:hAnsi="Tahoma" w:cs="Times New Roman"/>
      <w:sz w:val="20"/>
      <w:szCs w:val="20"/>
    </w:rPr>
  </w:style>
  <w:style w:type="character" w:customStyle="1" w:styleId="afc">
    <w:name w:val="Схема документа Знак"/>
    <w:aliases w:val=" Знак3 Знак"/>
    <w:basedOn w:val="a0"/>
    <w:link w:val="afb"/>
    <w:uiPriority w:val="99"/>
    <w:semiHidden/>
    <w:rsid w:val="00EB40F2"/>
    <w:rPr>
      <w:rFonts w:ascii="Tahoma" w:eastAsia="Calibri" w:hAnsi="Tahoma" w:cs="Times New Roman"/>
      <w:sz w:val="20"/>
      <w:szCs w:val="20"/>
      <w:shd w:val="clear" w:color="auto" w:fill="000080"/>
    </w:rPr>
  </w:style>
  <w:style w:type="paragraph" w:customStyle="1" w:styleId="41">
    <w:name w:val="Стиль4"/>
    <w:basedOn w:val="21"/>
    <w:next w:val="a"/>
    <w:uiPriority w:val="99"/>
    <w:rsid w:val="00EB40F2"/>
    <w:pPr>
      <w:keepLines/>
      <w:suppressLineNumbers/>
      <w:suppressAutoHyphens/>
      <w:autoSpaceDE/>
      <w:autoSpaceDN/>
      <w:adjustRightInd/>
      <w:spacing w:before="0"/>
      <w:ind w:firstLine="567"/>
      <w:jc w:val="center"/>
    </w:pPr>
    <w:rPr>
      <w:rFonts w:ascii="Times New Roman" w:hAnsi="Times New Roman"/>
      <w:i w:val="0"/>
      <w:iCs w:val="0"/>
      <w:sz w:val="30"/>
      <w:szCs w:val="30"/>
    </w:rPr>
  </w:style>
  <w:style w:type="character" w:customStyle="1" w:styleId="FontStyle11">
    <w:name w:val="Font Style11"/>
    <w:uiPriority w:val="99"/>
    <w:rsid w:val="00EB40F2"/>
    <w:rPr>
      <w:rFonts w:ascii="Times New Roman" w:hAnsi="Times New Roman" w:cs="Times New Roman"/>
      <w:sz w:val="18"/>
      <w:szCs w:val="18"/>
    </w:rPr>
  </w:style>
  <w:style w:type="paragraph" w:styleId="afd">
    <w:name w:val="Title"/>
    <w:basedOn w:val="a"/>
    <w:link w:val="afe"/>
    <w:uiPriority w:val="99"/>
    <w:qFormat/>
    <w:rsid w:val="00EB40F2"/>
    <w:pPr>
      <w:spacing w:before="240" w:after="60" w:line="240" w:lineRule="auto"/>
      <w:jc w:val="center"/>
      <w:outlineLvl w:val="0"/>
    </w:pPr>
    <w:rPr>
      <w:rFonts w:ascii="Arial" w:eastAsia="Calibri" w:hAnsi="Arial" w:cs="Times New Roman"/>
      <w:b/>
      <w:bCs/>
      <w:kern w:val="28"/>
      <w:sz w:val="20"/>
      <w:szCs w:val="20"/>
    </w:rPr>
  </w:style>
  <w:style w:type="character" w:customStyle="1" w:styleId="afe">
    <w:name w:val="Название Знак"/>
    <w:basedOn w:val="a0"/>
    <w:link w:val="afd"/>
    <w:uiPriority w:val="99"/>
    <w:rsid w:val="00EB40F2"/>
    <w:rPr>
      <w:rFonts w:ascii="Arial" w:eastAsia="Calibri" w:hAnsi="Arial" w:cs="Times New Roman"/>
      <w:b/>
      <w:bCs/>
      <w:kern w:val="28"/>
      <w:sz w:val="20"/>
      <w:szCs w:val="20"/>
    </w:rPr>
  </w:style>
  <w:style w:type="paragraph" w:customStyle="1" w:styleId="Style3">
    <w:name w:val="Style3"/>
    <w:basedOn w:val="a"/>
    <w:uiPriority w:val="99"/>
    <w:rsid w:val="00EB40F2"/>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EB40F2"/>
    <w:pPr>
      <w:widowControl w:val="0"/>
      <w:autoSpaceDE w:val="0"/>
      <w:autoSpaceDN w:val="0"/>
      <w:adjustRightInd w:val="0"/>
      <w:spacing w:after="0" w:line="547" w:lineRule="exact"/>
    </w:pPr>
    <w:rPr>
      <w:rFonts w:ascii="Times New Roman" w:eastAsia="Times New Roman" w:hAnsi="Times New Roman" w:cs="Times New Roman"/>
      <w:sz w:val="24"/>
      <w:szCs w:val="24"/>
    </w:rPr>
  </w:style>
  <w:style w:type="paragraph" w:customStyle="1" w:styleId="Style5">
    <w:name w:val="Style5"/>
    <w:basedOn w:val="a"/>
    <w:uiPriority w:val="99"/>
    <w:rsid w:val="00EB40F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6">
    <w:name w:val="Style6"/>
    <w:basedOn w:val="a"/>
    <w:uiPriority w:val="99"/>
    <w:rsid w:val="00EB40F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3">
    <w:name w:val="Font Style13"/>
    <w:uiPriority w:val="99"/>
    <w:rsid w:val="00EB40F2"/>
    <w:rPr>
      <w:rFonts w:ascii="Times New Roman" w:hAnsi="Times New Roman" w:cs="Times New Roman"/>
      <w:b/>
      <w:bCs/>
      <w:sz w:val="24"/>
      <w:szCs w:val="24"/>
    </w:rPr>
  </w:style>
  <w:style w:type="character" w:customStyle="1" w:styleId="FontStyle14">
    <w:name w:val="Font Style14"/>
    <w:uiPriority w:val="99"/>
    <w:rsid w:val="00EB40F2"/>
    <w:rPr>
      <w:rFonts w:ascii="Times New Roman" w:hAnsi="Times New Roman" w:cs="Times New Roman"/>
      <w:sz w:val="24"/>
      <w:szCs w:val="24"/>
    </w:rPr>
  </w:style>
  <w:style w:type="character" w:customStyle="1" w:styleId="FontStyle12">
    <w:name w:val="Font Style12"/>
    <w:uiPriority w:val="99"/>
    <w:rsid w:val="00EB40F2"/>
    <w:rPr>
      <w:rFonts w:ascii="Bookman Old Style" w:hAnsi="Bookman Old Style" w:cs="Bookman Old Style"/>
      <w:b/>
      <w:bCs/>
      <w:sz w:val="24"/>
      <w:szCs w:val="24"/>
    </w:rPr>
  </w:style>
  <w:style w:type="paragraph" w:customStyle="1" w:styleId="Style7">
    <w:name w:val="Style7"/>
    <w:basedOn w:val="a"/>
    <w:uiPriority w:val="99"/>
    <w:rsid w:val="00EB40F2"/>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6">
    <w:name w:val="Font Style16"/>
    <w:uiPriority w:val="99"/>
    <w:rsid w:val="00EB40F2"/>
    <w:rPr>
      <w:rFonts w:ascii="Times New Roman" w:hAnsi="Times New Roman" w:cs="Times New Roman"/>
      <w:b/>
      <w:bCs/>
      <w:spacing w:val="10"/>
      <w:sz w:val="24"/>
      <w:szCs w:val="24"/>
    </w:rPr>
  </w:style>
  <w:style w:type="paragraph" w:customStyle="1" w:styleId="Style1">
    <w:name w:val="Style1"/>
    <w:basedOn w:val="a"/>
    <w:uiPriority w:val="99"/>
    <w:rsid w:val="00EB40F2"/>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EB40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
    <w:name w:val="Body text_"/>
    <w:link w:val="17"/>
    <w:uiPriority w:val="99"/>
    <w:rsid w:val="00EB40F2"/>
    <w:rPr>
      <w:rFonts w:ascii="Times New Roman" w:hAnsi="Times New Roman" w:cs="Times New Roman"/>
      <w:sz w:val="24"/>
      <w:szCs w:val="24"/>
      <w:shd w:val="clear" w:color="auto" w:fill="FFFFFF"/>
    </w:rPr>
  </w:style>
  <w:style w:type="paragraph" w:customStyle="1" w:styleId="17">
    <w:name w:val="Основной текст1"/>
    <w:basedOn w:val="a"/>
    <w:link w:val="Bodytext"/>
    <w:uiPriority w:val="99"/>
    <w:rsid w:val="00EB40F2"/>
    <w:pPr>
      <w:shd w:val="clear" w:color="auto" w:fill="FFFFFF"/>
      <w:spacing w:after="0" w:line="283" w:lineRule="exact"/>
      <w:jc w:val="both"/>
    </w:pPr>
    <w:rPr>
      <w:rFonts w:ascii="Times New Roman" w:hAnsi="Times New Roman" w:cs="Times New Roman"/>
      <w:sz w:val="24"/>
      <w:szCs w:val="24"/>
    </w:rPr>
  </w:style>
  <w:style w:type="character" w:customStyle="1" w:styleId="BodytextBold">
    <w:name w:val="Body text + Bold"/>
    <w:aliases w:val="Italic"/>
    <w:uiPriority w:val="99"/>
    <w:rsid w:val="00EB40F2"/>
    <w:rPr>
      <w:rFonts w:ascii="Times New Roman" w:hAnsi="Times New Roman" w:cs="Times New Roman"/>
      <w:b/>
      <w:bCs/>
      <w:i/>
      <w:iCs/>
      <w:spacing w:val="0"/>
      <w:sz w:val="24"/>
      <w:szCs w:val="24"/>
      <w:shd w:val="clear" w:color="auto" w:fill="FFFFFF"/>
    </w:rPr>
  </w:style>
  <w:style w:type="character" w:styleId="aff">
    <w:name w:val="FollowedHyperlink"/>
    <w:uiPriority w:val="99"/>
    <w:semiHidden/>
    <w:rsid w:val="00EB40F2"/>
    <w:rPr>
      <w:color w:val="800080"/>
      <w:u w:val="single"/>
    </w:rPr>
  </w:style>
  <w:style w:type="paragraph" w:customStyle="1" w:styleId="18">
    <w:name w:val="Знак1"/>
    <w:basedOn w:val="a"/>
    <w:rsid w:val="00EB40F2"/>
    <w:pPr>
      <w:spacing w:after="160" w:line="240" w:lineRule="exact"/>
    </w:pPr>
    <w:rPr>
      <w:rFonts w:ascii="Verdana" w:eastAsia="Times New Roman" w:hAnsi="Verdana" w:cs="Times New Roman"/>
      <w:sz w:val="24"/>
      <w:szCs w:val="24"/>
      <w:lang w:val="en-US" w:eastAsia="en-US"/>
    </w:rPr>
  </w:style>
  <w:style w:type="paragraph" w:customStyle="1" w:styleId="51">
    <w:name w:val="Знак5"/>
    <w:basedOn w:val="a"/>
    <w:rsid w:val="00EB40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7">
    <w:name w:val="Стиль3"/>
    <w:basedOn w:val="25"/>
    <w:rsid w:val="00EB40F2"/>
    <w:pPr>
      <w:tabs>
        <w:tab w:val="num" w:pos="360"/>
      </w:tabs>
      <w:autoSpaceDE/>
      <w:autoSpaceDN/>
      <w:spacing w:after="0" w:line="240" w:lineRule="auto"/>
      <w:jc w:val="both"/>
    </w:pPr>
    <w:rPr>
      <w:sz w:val="24"/>
    </w:rPr>
  </w:style>
  <w:style w:type="paragraph" w:customStyle="1" w:styleId="19">
    <w:name w:val="Текст1"/>
    <w:basedOn w:val="a"/>
    <w:rsid w:val="00EB40F2"/>
    <w:pPr>
      <w:spacing w:after="0" w:line="240" w:lineRule="auto"/>
    </w:pPr>
    <w:rPr>
      <w:rFonts w:ascii="Courier New" w:eastAsia="Times New Roman" w:hAnsi="Courier New" w:cs="Times New Roman"/>
      <w:sz w:val="20"/>
      <w:szCs w:val="20"/>
    </w:rPr>
  </w:style>
  <w:style w:type="paragraph" w:customStyle="1" w:styleId="210">
    <w:name w:val="Основной текст 21"/>
    <w:basedOn w:val="a"/>
    <w:link w:val="211"/>
    <w:rsid w:val="00EB40F2"/>
    <w:pPr>
      <w:widowControl w:val="0"/>
      <w:spacing w:after="0" w:line="240" w:lineRule="auto"/>
      <w:jc w:val="both"/>
    </w:pPr>
    <w:rPr>
      <w:rFonts w:ascii="Times New Roman" w:eastAsia="Times New Roman" w:hAnsi="Times New Roman" w:cs="Times New Roman"/>
      <w:sz w:val="24"/>
      <w:szCs w:val="20"/>
    </w:rPr>
  </w:style>
  <w:style w:type="paragraph" w:customStyle="1" w:styleId="27">
    <w:name w:val="Обычный2"/>
    <w:rsid w:val="00EB40F2"/>
    <w:pPr>
      <w:spacing w:after="0" w:line="240" w:lineRule="auto"/>
    </w:pPr>
    <w:rPr>
      <w:rFonts w:ascii="Times New Roman" w:eastAsia="Times New Roman" w:hAnsi="Times New Roman" w:cs="Times New Roman"/>
      <w:sz w:val="20"/>
      <w:szCs w:val="20"/>
    </w:rPr>
  </w:style>
  <w:style w:type="paragraph" w:styleId="2">
    <w:name w:val="List Bullet 2"/>
    <w:basedOn w:val="a"/>
    <w:autoRedefine/>
    <w:rsid w:val="00EB40F2"/>
    <w:pPr>
      <w:numPr>
        <w:numId w:val="9"/>
      </w:numPr>
      <w:spacing w:after="60" w:line="240" w:lineRule="auto"/>
      <w:ind w:left="0"/>
    </w:pPr>
    <w:rPr>
      <w:rFonts w:ascii="Times New Roman" w:eastAsia="Times New Roman" w:hAnsi="Times New Roman" w:cs="Times New Roman"/>
      <w:sz w:val="28"/>
      <w:szCs w:val="28"/>
    </w:rPr>
  </w:style>
  <w:style w:type="paragraph" w:customStyle="1" w:styleId="ConsNonformat">
    <w:name w:val="ConsNonformat"/>
    <w:rsid w:val="00EB40F2"/>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character" w:styleId="aff0">
    <w:name w:val="Strong"/>
    <w:uiPriority w:val="22"/>
    <w:qFormat/>
    <w:rsid w:val="00EB40F2"/>
    <w:rPr>
      <w:b/>
    </w:rPr>
  </w:style>
  <w:style w:type="paragraph" w:styleId="aff1">
    <w:name w:val="Normal (Web)"/>
    <w:basedOn w:val="a"/>
    <w:uiPriority w:val="99"/>
    <w:rsid w:val="00EB40F2"/>
    <w:pPr>
      <w:spacing w:before="100" w:after="100" w:line="240" w:lineRule="auto"/>
    </w:pPr>
    <w:rPr>
      <w:rFonts w:ascii="Times New Roman" w:eastAsia="Times New Roman" w:hAnsi="Times New Roman" w:cs="Times New Roman"/>
      <w:sz w:val="24"/>
      <w:szCs w:val="20"/>
    </w:rPr>
  </w:style>
  <w:style w:type="paragraph" w:customStyle="1" w:styleId="28">
    <w:name w:val="Обычный (веб)2"/>
    <w:basedOn w:val="a"/>
    <w:rsid w:val="00EB4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Основной текст с отступом.текст1"/>
    <w:basedOn w:val="a"/>
    <w:rsid w:val="00EB40F2"/>
    <w:pPr>
      <w:spacing w:after="0" w:line="240" w:lineRule="auto"/>
      <w:ind w:left="465"/>
      <w:jc w:val="both"/>
    </w:pPr>
    <w:rPr>
      <w:rFonts w:ascii="Times New Roman" w:eastAsia="Times New Roman" w:hAnsi="Times New Roman" w:cs="Times New Roman"/>
      <w:sz w:val="24"/>
      <w:szCs w:val="20"/>
    </w:rPr>
  </w:style>
  <w:style w:type="paragraph" w:customStyle="1" w:styleId="aff2">
    <w:name w:val="Стиль"/>
    <w:rsid w:val="00EB40F2"/>
    <w:pPr>
      <w:spacing w:after="0" w:line="240" w:lineRule="auto"/>
    </w:pPr>
    <w:rPr>
      <w:rFonts w:ascii="Times New Roman" w:eastAsia="Times New Roman" w:hAnsi="Times New Roman" w:cs="Times New Roman"/>
      <w:b/>
      <w:i/>
      <w:snapToGrid w:val="0"/>
      <w:spacing w:val="-1"/>
      <w:kern w:val="65535"/>
      <w:position w:val="-1"/>
      <w:sz w:val="24"/>
      <w:szCs w:val="20"/>
      <w:lang w:val="en-US"/>
    </w:rPr>
  </w:style>
  <w:style w:type="paragraph" w:customStyle="1" w:styleId="aff3">
    <w:name w:val="Таблицы (моноширинный)"/>
    <w:basedOn w:val="aff2"/>
    <w:next w:val="aff2"/>
    <w:rsid w:val="00EB40F2"/>
    <w:pPr>
      <w:jc w:val="both"/>
    </w:pPr>
    <w:rPr>
      <w:rFonts w:ascii="Courier New" w:hAnsi="Courier New"/>
      <w:b w:val="0"/>
      <w:i w:val="0"/>
      <w:spacing w:val="0"/>
      <w:kern w:val="0"/>
      <w:position w:val="0"/>
      <w:sz w:val="20"/>
      <w:lang w:val="ru-RU"/>
    </w:rPr>
  </w:style>
  <w:style w:type="paragraph" w:customStyle="1" w:styleId="xl29">
    <w:name w:val="xl29"/>
    <w:basedOn w:val="a"/>
    <w:rsid w:val="00EB40F2"/>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rPr>
  </w:style>
  <w:style w:type="character" w:customStyle="1" w:styleId="170">
    <w:name w:val="Знак17 Знак Знак"/>
    <w:rsid w:val="00EB40F2"/>
    <w:rPr>
      <w:rFonts w:ascii="Arial" w:hAnsi="Arial" w:cs="Arial"/>
      <w:b/>
      <w:bCs/>
      <w:sz w:val="26"/>
      <w:szCs w:val="26"/>
      <w:lang w:eastAsia="ru-RU"/>
    </w:rPr>
  </w:style>
  <w:style w:type="paragraph" w:styleId="aff4">
    <w:name w:val="Block Text"/>
    <w:basedOn w:val="a"/>
    <w:rsid w:val="00EB40F2"/>
    <w:pPr>
      <w:spacing w:after="0" w:line="240" w:lineRule="auto"/>
      <w:ind w:left="-108" w:right="-108"/>
      <w:jc w:val="both"/>
    </w:pPr>
    <w:rPr>
      <w:rFonts w:ascii="Times New Roman" w:eastAsia="Times New Roman" w:hAnsi="Times New Roman" w:cs="Times New Roman"/>
      <w:sz w:val="20"/>
      <w:szCs w:val="20"/>
    </w:rPr>
  </w:style>
  <w:style w:type="paragraph" w:customStyle="1" w:styleId="aff5">
    <w:name w:val="Знак"/>
    <w:basedOn w:val="a"/>
    <w:rsid w:val="00EB40F2"/>
    <w:pPr>
      <w:spacing w:after="160" w:line="240" w:lineRule="exact"/>
    </w:pPr>
    <w:rPr>
      <w:rFonts w:ascii="Verdana" w:eastAsia="Times New Roman" w:hAnsi="Verdana" w:cs="Times New Roman"/>
      <w:sz w:val="24"/>
      <w:szCs w:val="24"/>
      <w:lang w:val="en-US" w:eastAsia="en-US"/>
    </w:rPr>
  </w:style>
  <w:style w:type="paragraph" w:customStyle="1" w:styleId="CharChar1CharCharCharCharCharCharCharCharCharCharCharCharChar">
    <w:name w:val="Char Char1 Char Char Char Char Char Char Char Char Char Char Char Char Char"/>
    <w:basedOn w:val="a"/>
    <w:rsid w:val="00EB40F2"/>
    <w:pPr>
      <w:spacing w:after="160" w:line="240" w:lineRule="exact"/>
    </w:pPr>
    <w:rPr>
      <w:rFonts w:ascii="Times New Roman" w:eastAsia="Calibri" w:hAnsi="Times New Roman" w:cs="Times New Roman"/>
      <w:sz w:val="20"/>
      <w:szCs w:val="20"/>
      <w:lang w:eastAsia="zh-CN"/>
    </w:rPr>
  </w:style>
  <w:style w:type="character" w:customStyle="1" w:styleId="Bodytext0">
    <w:name w:val="Bodytext Знак"/>
    <w:aliases w:val="paragraph 2 Знак,body indent Знак,AvtalBrödtext Знак, ändrad Знак Знак"/>
    <w:rsid w:val="00EB40F2"/>
    <w:rPr>
      <w:sz w:val="24"/>
      <w:szCs w:val="24"/>
      <w:lang w:val="ru-RU" w:eastAsia="ru-RU" w:bidi="ar-SA"/>
    </w:rPr>
  </w:style>
  <w:style w:type="character" w:customStyle="1" w:styleId="blk">
    <w:name w:val="blk"/>
    <w:rsid w:val="00EB40F2"/>
  </w:style>
  <w:style w:type="character" w:customStyle="1" w:styleId="ConsPlusNormal0">
    <w:name w:val="ConsPlusNormal Знак"/>
    <w:link w:val="ConsPlusNormal"/>
    <w:uiPriority w:val="99"/>
    <w:locked/>
    <w:rsid w:val="00EB40F2"/>
    <w:rPr>
      <w:rFonts w:ascii="Arial" w:eastAsia="Times New Roman" w:hAnsi="Arial" w:cs="Arial"/>
      <w:sz w:val="20"/>
      <w:szCs w:val="20"/>
    </w:rPr>
  </w:style>
  <w:style w:type="paragraph" w:styleId="29">
    <w:name w:val="List Continue 2"/>
    <w:basedOn w:val="a"/>
    <w:rsid w:val="00EB40F2"/>
    <w:pPr>
      <w:spacing w:after="120" w:line="240" w:lineRule="auto"/>
      <w:ind w:left="566"/>
    </w:pPr>
    <w:rPr>
      <w:rFonts w:ascii="Times New Roman" w:eastAsia="Times New Roman" w:hAnsi="Times New Roman" w:cs="Times New Roman"/>
      <w:sz w:val="24"/>
      <w:szCs w:val="24"/>
    </w:rPr>
  </w:style>
  <w:style w:type="character" w:styleId="aff6">
    <w:name w:val="annotation reference"/>
    <w:uiPriority w:val="99"/>
    <w:semiHidden/>
    <w:unhideWhenUsed/>
    <w:rsid w:val="00EB40F2"/>
    <w:rPr>
      <w:sz w:val="16"/>
      <w:szCs w:val="16"/>
    </w:rPr>
  </w:style>
  <w:style w:type="paragraph" w:styleId="aff7">
    <w:name w:val="annotation text"/>
    <w:basedOn w:val="a"/>
    <w:link w:val="aff8"/>
    <w:uiPriority w:val="99"/>
    <w:semiHidden/>
    <w:unhideWhenUsed/>
    <w:rsid w:val="00EB40F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EB40F2"/>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unhideWhenUsed/>
    <w:rsid w:val="00EB40F2"/>
    <w:rPr>
      <w:b/>
      <w:bCs/>
    </w:rPr>
  </w:style>
  <w:style w:type="character" w:customStyle="1" w:styleId="affa">
    <w:name w:val="Тема примечания Знак"/>
    <w:basedOn w:val="aff8"/>
    <w:link w:val="aff9"/>
    <w:uiPriority w:val="99"/>
    <w:semiHidden/>
    <w:rsid w:val="00EB40F2"/>
    <w:rPr>
      <w:b/>
      <w:bCs/>
    </w:rPr>
  </w:style>
  <w:style w:type="character" w:customStyle="1" w:styleId="2a">
    <w:name w:val="Основной шрифт абзаца2"/>
    <w:rsid w:val="00EB40F2"/>
  </w:style>
  <w:style w:type="character" w:customStyle="1" w:styleId="1b">
    <w:name w:val="Основной шрифт абзаца1"/>
    <w:rsid w:val="00EB40F2"/>
  </w:style>
  <w:style w:type="paragraph" w:customStyle="1" w:styleId="38">
    <w:name w:val="Обычный3"/>
    <w:rsid w:val="00EB40F2"/>
    <w:pPr>
      <w:suppressAutoHyphens/>
      <w:spacing w:after="0" w:line="100" w:lineRule="atLeast"/>
    </w:pPr>
    <w:rPr>
      <w:rFonts w:ascii="Times New Roman" w:eastAsia="Arial" w:hAnsi="Times New Roman" w:cs="Times New Roman"/>
      <w:kern w:val="1"/>
      <w:sz w:val="24"/>
      <w:szCs w:val="24"/>
      <w:lang w:eastAsia="ar-SA"/>
    </w:rPr>
  </w:style>
  <w:style w:type="paragraph" w:customStyle="1" w:styleId="affb">
    <w:name w:val="Содержимое таблицы"/>
    <w:basedOn w:val="a"/>
    <w:rsid w:val="00EB40F2"/>
    <w:pPr>
      <w:suppressLineNumbers/>
      <w:spacing w:after="0" w:line="100" w:lineRule="atLeast"/>
    </w:pPr>
    <w:rPr>
      <w:rFonts w:ascii="Times New Roman" w:eastAsia="Times New Roman" w:hAnsi="Times New Roman" w:cs="Times New Roman"/>
      <w:kern w:val="1"/>
      <w:sz w:val="20"/>
      <w:szCs w:val="20"/>
      <w:lang w:eastAsia="ar-SA"/>
    </w:rPr>
  </w:style>
  <w:style w:type="paragraph" w:customStyle="1" w:styleId="2b">
    <w:name w:val="Обычный2"/>
    <w:rsid w:val="00EB40F2"/>
    <w:pPr>
      <w:suppressAutoHyphens/>
      <w:spacing w:after="0" w:line="100" w:lineRule="atLeast"/>
    </w:pPr>
    <w:rPr>
      <w:rFonts w:ascii="Times New Roman" w:eastAsia="Arial" w:hAnsi="Times New Roman" w:cs="Times New Roman"/>
      <w:kern w:val="1"/>
      <w:sz w:val="24"/>
      <w:szCs w:val="24"/>
      <w:lang w:eastAsia="ar-SA"/>
    </w:rPr>
  </w:style>
  <w:style w:type="character" w:customStyle="1" w:styleId="u">
    <w:name w:val="u"/>
    <w:rsid w:val="00EB40F2"/>
  </w:style>
  <w:style w:type="paragraph" w:customStyle="1" w:styleId="212">
    <w:name w:val="Основной текст с отступом 21"/>
    <w:basedOn w:val="a"/>
    <w:uiPriority w:val="99"/>
    <w:rsid w:val="00EB40F2"/>
    <w:pPr>
      <w:suppressAutoHyphens/>
      <w:spacing w:after="0" w:line="240" w:lineRule="auto"/>
      <w:ind w:firstLine="900"/>
      <w:jc w:val="both"/>
    </w:pPr>
    <w:rPr>
      <w:rFonts w:ascii="Times New Roman" w:eastAsia="Times New Roman" w:hAnsi="Times New Roman" w:cs="Times New Roman"/>
      <w:kern w:val="1"/>
      <w:szCs w:val="24"/>
      <w:lang w:eastAsia="zh-CN"/>
    </w:rPr>
  </w:style>
  <w:style w:type="paragraph" w:customStyle="1" w:styleId="affc">
    <w:name w:val="Базовый"/>
    <w:uiPriority w:val="99"/>
    <w:rsid w:val="00EB40F2"/>
    <w:pPr>
      <w:tabs>
        <w:tab w:val="left" w:pos="708"/>
      </w:tabs>
      <w:suppressAutoHyphens/>
    </w:pPr>
    <w:rPr>
      <w:rFonts w:ascii="Times New Roman" w:eastAsia="Times New Roman" w:hAnsi="Times New Roman" w:cs="Times New Roman"/>
      <w:sz w:val="24"/>
      <w:szCs w:val="24"/>
      <w:lang w:eastAsia="zh-CN"/>
    </w:rPr>
  </w:style>
  <w:style w:type="paragraph" w:customStyle="1" w:styleId="CharChar">
    <w:name w:val="Знак Char Знак Знак Знак Char Знак"/>
    <w:basedOn w:val="a"/>
    <w:rsid w:val="00EB40F2"/>
    <w:pPr>
      <w:spacing w:after="160" w:line="240" w:lineRule="exact"/>
    </w:pPr>
    <w:rPr>
      <w:rFonts w:ascii="Verdana" w:eastAsia="Times New Roman" w:hAnsi="Verdana" w:cs="Verdana"/>
      <w:sz w:val="24"/>
      <w:szCs w:val="24"/>
      <w:lang w:val="en-US" w:eastAsia="en-US"/>
    </w:rPr>
  </w:style>
  <w:style w:type="paragraph" w:customStyle="1" w:styleId="affd">
    <w:name w:val="Обычный текст"/>
    <w:basedOn w:val="a"/>
    <w:rsid w:val="00EB40F2"/>
    <w:pPr>
      <w:suppressAutoHyphens/>
      <w:spacing w:after="0" w:line="240" w:lineRule="auto"/>
      <w:ind w:left="57" w:firstLine="340"/>
    </w:pPr>
    <w:rPr>
      <w:rFonts w:ascii="Times New Roman" w:eastAsia="Times New Roman" w:hAnsi="Times New Roman" w:cs="Times New Roman"/>
      <w:sz w:val="24"/>
      <w:szCs w:val="24"/>
      <w:lang w:eastAsia="ar-SA"/>
    </w:rPr>
  </w:style>
  <w:style w:type="character" w:customStyle="1" w:styleId="tagfieldsvalue">
    <w:name w:val="tagfields_value"/>
    <w:rsid w:val="00EB40F2"/>
  </w:style>
  <w:style w:type="character" w:customStyle="1" w:styleId="f">
    <w:name w:val="f"/>
    <w:rsid w:val="00EB40F2"/>
  </w:style>
  <w:style w:type="paragraph" w:customStyle="1" w:styleId="2c">
    <w:name w:val="Знак Знак Знак Знак Знак2 Знак Знак Знак Знак Знак Знак Знак Знак Знак"/>
    <w:basedOn w:val="a"/>
    <w:rsid w:val="00EB40F2"/>
    <w:pPr>
      <w:widowControl w:val="0"/>
      <w:adjustRightInd w:val="0"/>
      <w:spacing w:after="160" w:line="240" w:lineRule="exact"/>
      <w:jc w:val="right"/>
    </w:pPr>
    <w:rPr>
      <w:rFonts w:ascii="Arial" w:eastAsia="Times New Roman" w:hAnsi="Arial" w:cs="Arial"/>
      <w:sz w:val="20"/>
      <w:szCs w:val="20"/>
      <w:lang w:val="en-GB" w:eastAsia="en-US"/>
    </w:rPr>
  </w:style>
  <w:style w:type="paragraph" w:styleId="affe">
    <w:name w:val="List Paragraph"/>
    <w:basedOn w:val="a"/>
    <w:uiPriority w:val="34"/>
    <w:qFormat/>
    <w:rsid w:val="00EB40F2"/>
    <w:pPr>
      <w:spacing w:after="60" w:line="240" w:lineRule="auto"/>
      <w:ind w:left="720"/>
      <w:contextualSpacing/>
      <w:jc w:val="both"/>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B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EB40F2"/>
    <w:rPr>
      <w:rFonts w:ascii="Courier New" w:eastAsia="Times New Roman" w:hAnsi="Courier New" w:cs="Times New Roman"/>
      <w:sz w:val="20"/>
      <w:szCs w:val="20"/>
    </w:rPr>
  </w:style>
  <w:style w:type="paragraph" w:customStyle="1" w:styleId="afff">
    <w:name w:val="Знак Знак Знак Знак Знак Знак Знак Знак Знак Знак Знак Знак Знак Знак Знак Знак"/>
    <w:basedOn w:val="a"/>
    <w:rsid w:val="00EB40F2"/>
    <w:pPr>
      <w:tabs>
        <w:tab w:val="num" w:pos="360"/>
      </w:tabs>
      <w:spacing w:after="160" w:line="240" w:lineRule="exact"/>
    </w:pPr>
    <w:rPr>
      <w:rFonts w:ascii="Verdana" w:eastAsia="Times New Roman" w:hAnsi="Verdana" w:cs="Verdana"/>
      <w:sz w:val="20"/>
      <w:szCs w:val="20"/>
      <w:lang w:val="en-US" w:eastAsia="en-US"/>
    </w:rPr>
  </w:style>
  <w:style w:type="paragraph" w:styleId="afff0">
    <w:name w:val="No Spacing"/>
    <w:qFormat/>
    <w:rsid w:val="00EB40F2"/>
    <w:pPr>
      <w:spacing w:after="0" w:line="240" w:lineRule="auto"/>
    </w:pPr>
    <w:rPr>
      <w:rFonts w:ascii="Times New Roman" w:eastAsia="Times New Roman" w:hAnsi="Times New Roman" w:cs="Times New Roman"/>
      <w:sz w:val="24"/>
      <w:szCs w:val="24"/>
    </w:rPr>
  </w:style>
  <w:style w:type="paragraph" w:customStyle="1" w:styleId="Default">
    <w:name w:val="Default"/>
    <w:rsid w:val="00EB40F2"/>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
    <w:name w:val="Стиль1"/>
    <w:basedOn w:val="a"/>
    <w:uiPriority w:val="99"/>
    <w:rsid w:val="00EB40F2"/>
    <w:pPr>
      <w:keepNext/>
      <w:keepLines/>
      <w:widowControl w:val="0"/>
      <w:numPr>
        <w:numId w:val="2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0">
    <w:name w:val="Стиль2"/>
    <w:basedOn w:val="2d"/>
    <w:uiPriority w:val="99"/>
    <w:rsid w:val="00EB40F2"/>
    <w:pPr>
      <w:keepNext/>
      <w:keepLines/>
      <w:numPr>
        <w:ilvl w:val="1"/>
        <w:numId w:val="24"/>
      </w:numPr>
      <w:suppressLineNumbers/>
      <w:tabs>
        <w:tab w:val="clear" w:pos="576"/>
        <w:tab w:val="num" w:pos="1429"/>
      </w:tabs>
      <w:suppressAutoHyphens/>
      <w:autoSpaceDE/>
      <w:autoSpaceDN/>
      <w:adjustRightInd/>
      <w:spacing w:after="60"/>
      <w:ind w:left="1429" w:hanging="720"/>
      <w:contextualSpacing w:val="0"/>
      <w:jc w:val="both"/>
    </w:pPr>
    <w:rPr>
      <w:b/>
      <w:sz w:val="24"/>
    </w:rPr>
  </w:style>
  <w:style w:type="paragraph" w:customStyle="1" w:styleId="3">
    <w:name w:val="Стиль3 Знак Знак"/>
    <w:basedOn w:val="25"/>
    <w:link w:val="310"/>
    <w:uiPriority w:val="99"/>
    <w:rsid w:val="00EB40F2"/>
    <w:pPr>
      <w:numPr>
        <w:ilvl w:val="2"/>
        <w:numId w:val="24"/>
      </w:numPr>
      <w:tabs>
        <w:tab w:val="clear" w:pos="227"/>
        <w:tab w:val="num" w:pos="360"/>
      </w:tabs>
      <w:autoSpaceDE/>
      <w:autoSpaceDN/>
      <w:spacing w:after="0" w:line="240" w:lineRule="auto"/>
      <w:ind w:left="283"/>
      <w:jc w:val="both"/>
    </w:pPr>
    <w:rPr>
      <w:rFonts w:eastAsia="Times New Roman"/>
      <w:sz w:val="24"/>
      <w:szCs w:val="24"/>
    </w:rPr>
  </w:style>
  <w:style w:type="paragraph" w:styleId="2d">
    <w:name w:val="List Number 2"/>
    <w:basedOn w:val="a"/>
    <w:uiPriority w:val="99"/>
    <w:semiHidden/>
    <w:unhideWhenUsed/>
    <w:rsid w:val="00EB40F2"/>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character" w:customStyle="1" w:styleId="211">
    <w:name w:val="Основной текст 21 Знак"/>
    <w:link w:val="210"/>
    <w:rsid w:val="00EB40F2"/>
    <w:rPr>
      <w:rFonts w:ascii="Times New Roman" w:eastAsia="Times New Roman" w:hAnsi="Times New Roman" w:cs="Times New Roman"/>
      <w:sz w:val="24"/>
      <w:szCs w:val="20"/>
    </w:rPr>
  </w:style>
  <w:style w:type="character" w:styleId="afff1">
    <w:name w:val="footnote reference"/>
    <w:uiPriority w:val="99"/>
    <w:semiHidden/>
    <w:unhideWhenUsed/>
    <w:rsid w:val="00EB40F2"/>
    <w:rPr>
      <w:vertAlign w:val="superscript"/>
    </w:rPr>
  </w:style>
  <w:style w:type="paragraph" w:customStyle="1" w:styleId="110">
    <w:name w:val="заголовок 11"/>
    <w:basedOn w:val="a"/>
    <w:next w:val="a"/>
    <w:rsid w:val="00EB40F2"/>
    <w:pPr>
      <w:keepNext/>
      <w:spacing w:after="0" w:line="240" w:lineRule="auto"/>
      <w:jc w:val="center"/>
    </w:pPr>
    <w:rPr>
      <w:rFonts w:ascii="Times New Roman" w:eastAsia="Times New Roman" w:hAnsi="Times New Roman" w:cs="Times New Roman"/>
      <w:snapToGrid w:val="0"/>
      <w:sz w:val="24"/>
      <w:szCs w:val="20"/>
    </w:rPr>
  </w:style>
  <w:style w:type="paragraph" w:customStyle="1" w:styleId="Standard">
    <w:name w:val="Standard"/>
    <w:rsid w:val="00EB40F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EB40F2"/>
    <w:pPr>
      <w:suppressLineNumbers/>
    </w:pPr>
  </w:style>
  <w:style w:type="paragraph" w:customStyle="1" w:styleId="1c">
    <w:name w:val="Абзац списка1"/>
    <w:basedOn w:val="a"/>
    <w:uiPriority w:val="99"/>
    <w:rsid w:val="00EB40F2"/>
    <w:pPr>
      <w:suppressAutoHyphens/>
      <w:spacing w:after="0" w:line="240" w:lineRule="auto"/>
      <w:ind w:left="720"/>
    </w:pPr>
    <w:rPr>
      <w:rFonts w:ascii="Times New Roman" w:eastAsia="Calibri" w:hAnsi="Times New Roman" w:cs="Times New Roman"/>
      <w:sz w:val="24"/>
      <w:szCs w:val="24"/>
      <w:lang w:eastAsia="ar-SA"/>
    </w:rPr>
  </w:style>
  <w:style w:type="character" w:customStyle="1" w:styleId="blk3">
    <w:name w:val="blk3"/>
    <w:rsid w:val="00EB40F2"/>
    <w:rPr>
      <w:vanish w:val="0"/>
      <w:webHidden w:val="0"/>
      <w:specVanish w:val="0"/>
    </w:rPr>
  </w:style>
  <w:style w:type="character" w:customStyle="1" w:styleId="rvts14">
    <w:name w:val="rvts14"/>
    <w:rsid w:val="00EB40F2"/>
  </w:style>
  <w:style w:type="paragraph" w:customStyle="1" w:styleId="rvps2">
    <w:name w:val="rvps2"/>
    <w:basedOn w:val="a"/>
    <w:rsid w:val="00EB4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rsid w:val="00EB40F2"/>
  </w:style>
  <w:style w:type="character" w:customStyle="1" w:styleId="7pt0pt">
    <w:name w:val="Основной текст + 7 pt;Полужирный;Не курсив;Интервал 0 pt"/>
    <w:rsid w:val="00EB40F2"/>
    <w:rPr>
      <w:rFonts w:ascii="Times New Roman" w:eastAsia="Times New Roman" w:hAnsi="Times New Roman" w:cs="Times New Roman"/>
      <w:b/>
      <w:bCs/>
      <w:i/>
      <w:iCs/>
      <w:smallCaps w:val="0"/>
      <w:strike w:val="0"/>
      <w:color w:val="000000"/>
      <w:spacing w:val="10"/>
      <w:w w:val="100"/>
      <w:position w:val="0"/>
      <w:sz w:val="14"/>
      <w:szCs w:val="14"/>
      <w:u w:val="none"/>
      <w:lang w:val="ru-RU"/>
    </w:rPr>
  </w:style>
  <w:style w:type="paragraph" w:customStyle="1" w:styleId="1d">
    <w:name w:val="Текст1"/>
    <w:basedOn w:val="a"/>
    <w:rsid w:val="00EB40F2"/>
    <w:pPr>
      <w:suppressAutoHyphens/>
      <w:spacing w:after="0" w:line="240" w:lineRule="auto"/>
    </w:pPr>
    <w:rPr>
      <w:rFonts w:ascii="Courier New" w:eastAsia="Times New Roman" w:hAnsi="Courier New" w:cs="Courier New"/>
      <w:sz w:val="20"/>
      <w:szCs w:val="20"/>
      <w:lang w:eastAsia="ar-SA"/>
    </w:rPr>
  </w:style>
  <w:style w:type="character" w:customStyle="1" w:styleId="310">
    <w:name w:val="Стиль3 Знак Знак Знак1"/>
    <w:link w:val="3"/>
    <w:uiPriority w:val="99"/>
    <w:locked/>
    <w:rsid w:val="00EB40F2"/>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EB40F2"/>
    <w:rPr>
      <w:rFonts w:ascii="Arial" w:eastAsia="Times New Roman" w:hAnsi="Arial" w:cs="Arial"/>
      <w:sz w:val="20"/>
      <w:szCs w:val="20"/>
    </w:rPr>
  </w:style>
  <w:style w:type="paragraph" w:customStyle="1" w:styleId="western">
    <w:name w:val="western"/>
    <w:basedOn w:val="a"/>
    <w:rsid w:val="00EB40F2"/>
    <w:pPr>
      <w:spacing w:before="100" w:beforeAutospacing="1" w:after="119"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EB4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EB40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49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F6891EA4C2161FE4E4AD799E1BCA42B5DBF79A6ACE4F9D05D71541CE7F2C694BBBEFBB665521C78k9G" TargetMode="External"/><Relationship Id="rId13" Type="http://schemas.openxmlformats.org/officeDocument/2006/relationships/hyperlink" Target="consultantplus://offline/ref=06EA34FC5540CC08BA266C9787A1C1F5B3A21F7114A21FEA7886397BDCBA9B103B9CAB9BC987l3f7H" TargetMode="External"/><Relationship Id="rId18" Type="http://schemas.openxmlformats.org/officeDocument/2006/relationships/hyperlink" Target="consultantplus://offline/ref=0C47DD2721C1B469C654FCD0C17AFA6B69157A75F1A30A39159A8982512CDAC6500D329669CB689DvCF1R" TargetMode="External"/><Relationship Id="rId3" Type="http://schemas.openxmlformats.org/officeDocument/2006/relationships/settings" Target="settings.xml"/><Relationship Id="rId21" Type="http://schemas.openxmlformats.org/officeDocument/2006/relationships/hyperlink" Target="consultantplus://offline/ref=06EA34FC5540CC08BA266C9787A1C1F5B3A21F7114A21FEA7886397BDCBA9B103B9CAB9BC987l3f7H" TargetMode="External"/><Relationship Id="rId7" Type="http://schemas.openxmlformats.org/officeDocument/2006/relationships/hyperlink" Target="http://www.zakupki.gov.ru" TargetMode="External"/><Relationship Id="rId12" Type="http://schemas.openxmlformats.org/officeDocument/2006/relationships/hyperlink" Target="consultantplus://offline/ref=06EA34FC5540CC08BA266C9787A1C1F5B3A21F7114A21FEA7886397BDCBA9B103B9CAB9BC985l3f0H"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5CF46557EDB6B0852C6A826CC5DFEB0D14CB5EF4EF8C23B485DD812CB0EA5BE9092F93AA1087E19g33AH" TargetMode="External"/><Relationship Id="rId20" Type="http://schemas.openxmlformats.org/officeDocument/2006/relationships/hyperlink" Target="consultantplus://offline/ref=06EA34FC5540CC08BA266C9787A1C1F5B3A21F7114A21FEA7886397BDCBA9B103B9CAB9BC985l3f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EA34FC5540CC08BA266C9787A1C1F5B3A314731BA31FEA7886397BDCBA9B103B9CAB9FC9l8f5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9F509FF4195E73EFEDBBB85ABE1ED982C5924C97FD735B6F9748D0A913B9FE5D702DF553E5579D8JDw1I" TargetMode="External"/><Relationship Id="rId23" Type="http://schemas.openxmlformats.org/officeDocument/2006/relationships/hyperlink" Target="consultantplus://offline/main?base=LAW;n=116659;fld=134" TargetMode="External"/><Relationship Id="rId10" Type="http://schemas.openxmlformats.org/officeDocument/2006/relationships/hyperlink" Target="consultantplus://offline/ref=A3EF6891EA4C2161FE4E4AD799E1BCA42B5DBF79A6ACE4F9D05D71541CE7F2C694BBBEFBB665521C78k9G" TargetMode="External"/><Relationship Id="rId19" Type="http://schemas.openxmlformats.org/officeDocument/2006/relationships/hyperlink" Target="consultantplus://offline/ref=06EA34FC5540CC08BA266C9787A1C1F5B3A314731BA31FEA7886397BDCBA9B103B9CAB9FC9l8f5H" TargetMode="External"/><Relationship Id="rId4" Type="http://schemas.openxmlformats.org/officeDocument/2006/relationships/webSettings" Target="webSettings.xml"/><Relationship Id="rId9" Type="http://schemas.openxmlformats.org/officeDocument/2006/relationships/hyperlink" Target="consultantplus://offline/ref=A3EF6891EA4C2161FE4E4AD799E1BCA42B5DBF79A6ACE4F9D05D71541CE7F2C694BBBEFBB665521C78k9G" TargetMode="External"/><Relationship Id="rId14" Type="http://schemas.openxmlformats.org/officeDocument/2006/relationships/hyperlink" Target="consultantplus://offline/ref=B9F509FF4195E73EFEDBBB85ABE1ED982C5924C97FD735B6F9748D0A913B9FE5D702DF553E5579D8JDw0I" TargetMode="External"/><Relationship Id="rId22" Type="http://schemas.openxmlformats.org/officeDocument/2006/relationships/hyperlink" Target="consultantplus://offline/main?base=LAW;n=1127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28</Pages>
  <Words>11823</Words>
  <Characters>67393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user</cp:lastModifiedBy>
  <cp:revision>158</cp:revision>
  <cp:lastPrinted>2017-12-08T09:11:00Z</cp:lastPrinted>
  <dcterms:created xsi:type="dcterms:W3CDTF">2012-07-10T11:00:00Z</dcterms:created>
  <dcterms:modified xsi:type="dcterms:W3CDTF">2017-12-18T06:12:00Z</dcterms:modified>
</cp:coreProperties>
</file>