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3A" w:rsidRPr="00990F3A" w:rsidRDefault="00990F3A" w:rsidP="00990F3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90F3A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990F3A" w:rsidRPr="00990F3A" w:rsidRDefault="00990F3A" w:rsidP="00990F3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90F3A"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990F3A" w:rsidRPr="00990F3A" w:rsidRDefault="00990F3A" w:rsidP="00990F3A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90F3A">
        <w:rPr>
          <w:rFonts w:ascii="Times New Roman" w:hAnsi="Times New Roman" w:cs="Times New Roman"/>
          <w:sz w:val="28"/>
          <w:szCs w:val="28"/>
        </w:rPr>
        <w:t>Верхнелюбажского сельсовета</w:t>
      </w:r>
    </w:p>
    <w:p w:rsidR="00990F3A" w:rsidRDefault="00990F3A" w:rsidP="00990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0F3A">
        <w:rPr>
          <w:rFonts w:ascii="Times New Roman" w:hAnsi="Times New Roman" w:cs="Times New Roman"/>
          <w:sz w:val="28"/>
          <w:szCs w:val="28"/>
        </w:rPr>
        <w:t xml:space="preserve">Фатежского района   </w:t>
      </w:r>
    </w:p>
    <w:p w:rsidR="00990F3A" w:rsidRPr="00990F3A" w:rsidRDefault="00990F3A" w:rsidP="00990F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0771" w:rsidRPr="00990F3A" w:rsidRDefault="00520771" w:rsidP="00990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0F3A">
        <w:rPr>
          <w:rFonts w:ascii="Times New Roman" w:hAnsi="Times New Roman" w:cs="Times New Roman"/>
          <w:b/>
          <w:bCs/>
          <w:sz w:val="28"/>
          <w:szCs w:val="28"/>
        </w:rPr>
        <w:t xml:space="preserve">П О С Т А Н О В Л Е Н И Е </w:t>
      </w:r>
    </w:p>
    <w:p w:rsidR="00520771" w:rsidRPr="00990F3A" w:rsidRDefault="00520771" w:rsidP="00990F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0771" w:rsidRPr="008A090E" w:rsidRDefault="008A090E" w:rsidP="00BC5E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A090E">
        <w:rPr>
          <w:rFonts w:ascii="Times New Roman" w:hAnsi="Times New Roman" w:cs="Times New Roman"/>
          <w:sz w:val="28"/>
          <w:szCs w:val="28"/>
        </w:rPr>
        <w:t>17.12.</w:t>
      </w:r>
      <w:r w:rsidR="00990F3A" w:rsidRPr="008A090E">
        <w:rPr>
          <w:rFonts w:ascii="Times New Roman" w:hAnsi="Times New Roman" w:cs="Times New Roman"/>
          <w:sz w:val="28"/>
          <w:szCs w:val="28"/>
        </w:rPr>
        <w:t>201</w:t>
      </w:r>
      <w:r w:rsidR="00D20F46">
        <w:rPr>
          <w:rFonts w:ascii="Times New Roman" w:hAnsi="Times New Roman" w:cs="Times New Roman"/>
          <w:sz w:val="28"/>
          <w:szCs w:val="28"/>
        </w:rPr>
        <w:t>5</w:t>
      </w:r>
      <w:r w:rsidR="00520771" w:rsidRPr="008A090E">
        <w:rPr>
          <w:rFonts w:ascii="Times New Roman" w:hAnsi="Times New Roman" w:cs="Times New Roman"/>
          <w:sz w:val="28"/>
          <w:szCs w:val="28"/>
        </w:rPr>
        <w:t xml:space="preserve"> г.№</w:t>
      </w:r>
      <w:r w:rsidRPr="008A090E">
        <w:rPr>
          <w:rFonts w:ascii="Times New Roman" w:hAnsi="Times New Roman" w:cs="Times New Roman"/>
          <w:sz w:val="28"/>
          <w:szCs w:val="28"/>
        </w:rPr>
        <w:t>264</w:t>
      </w:r>
    </w:p>
    <w:p w:rsidR="00520771" w:rsidRPr="008A090E" w:rsidRDefault="00520771" w:rsidP="00B620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90E">
        <w:rPr>
          <w:rFonts w:ascii="Times New Roman" w:hAnsi="Times New Roman" w:cs="Times New Roman"/>
          <w:b/>
          <w:bCs/>
          <w:sz w:val="28"/>
          <w:szCs w:val="28"/>
        </w:rPr>
        <w:t>Об утверждении  муниципальной программы</w:t>
      </w:r>
    </w:p>
    <w:p w:rsidR="00520771" w:rsidRPr="008A090E" w:rsidRDefault="00520771" w:rsidP="00B620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090E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990F3A" w:rsidRPr="008A090E">
        <w:rPr>
          <w:rFonts w:ascii="Times New Roman" w:hAnsi="Times New Roman" w:cs="Times New Roman"/>
          <w:b/>
          <w:bCs/>
          <w:sz w:val="28"/>
          <w:szCs w:val="28"/>
        </w:rPr>
        <w:t xml:space="preserve">Верхнелюбажского сельсовета Фатежского района  </w:t>
      </w:r>
      <w:r w:rsidRPr="008A090E">
        <w:rPr>
          <w:rFonts w:ascii="Times New Roman" w:hAnsi="Times New Roman" w:cs="Times New Roman"/>
          <w:b/>
          <w:bCs/>
          <w:sz w:val="28"/>
          <w:szCs w:val="28"/>
        </w:rPr>
        <w:t xml:space="preserve"> «Развитие культуры в муниципальном образовании «</w:t>
      </w:r>
      <w:r w:rsidR="00990F3A" w:rsidRPr="008A090E">
        <w:rPr>
          <w:rFonts w:ascii="Times New Roman" w:hAnsi="Times New Roman" w:cs="Times New Roman"/>
          <w:b/>
          <w:bCs/>
          <w:sz w:val="28"/>
          <w:szCs w:val="28"/>
        </w:rPr>
        <w:t>Верхнелюбажсакий</w:t>
      </w:r>
      <w:r w:rsidRPr="008A090E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</w:t>
      </w:r>
      <w:r w:rsidR="00990F3A" w:rsidRPr="008A090E">
        <w:rPr>
          <w:rFonts w:ascii="Times New Roman" w:hAnsi="Times New Roman" w:cs="Times New Roman"/>
          <w:b/>
          <w:bCs/>
          <w:sz w:val="28"/>
          <w:szCs w:val="28"/>
        </w:rPr>
        <w:t>Фатежского района Курской области на 2016-2020</w:t>
      </w:r>
      <w:r w:rsidRPr="008A090E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520771" w:rsidRDefault="00520771" w:rsidP="005C60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0771" w:rsidRDefault="00520771" w:rsidP="00BC5E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0771" w:rsidRPr="00A56F8C" w:rsidRDefault="00520771" w:rsidP="008A090E">
      <w:pPr>
        <w:pStyle w:val="af2"/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В соответствии со статьей 179 Бюджетного кодекса Российской Федерации «</w:t>
      </w:r>
      <w:r w:rsidRPr="00DF7357">
        <w:rPr>
          <w:rFonts w:ascii="Times New Roman" w:hAnsi="Times New Roman"/>
        </w:rPr>
        <w:t>Государственные программы Российской Федерации, государственные программы субъекта Российской Федерации, муниципальные программы</w:t>
      </w:r>
      <w:r>
        <w:rPr>
          <w:rFonts w:ascii="Times New Roman" w:hAnsi="Times New Roman"/>
        </w:rPr>
        <w:t>», ФЗ от 06.10.2003 № 131 «Об общих принципах организации местного самоуправления в РФ», с Решением</w:t>
      </w:r>
      <w:r w:rsidRPr="00932CB6">
        <w:rPr>
          <w:rFonts w:ascii="Times New Roman" w:hAnsi="Times New Roman"/>
        </w:rPr>
        <w:t xml:space="preserve"> Собрания депутатов </w:t>
      </w:r>
      <w:r w:rsidR="00990F3A" w:rsidRPr="00990F3A">
        <w:rPr>
          <w:rFonts w:ascii="Times New Roman" w:hAnsi="Times New Roman"/>
          <w:bCs/>
        </w:rPr>
        <w:t>Верхнелюбажского сельсовета Фатежского районаКурской области</w:t>
      </w:r>
      <w:r w:rsidRPr="00932CB6">
        <w:rPr>
          <w:rFonts w:ascii="Times New Roman" w:hAnsi="Times New Roman"/>
        </w:rPr>
        <w:t xml:space="preserve">от </w:t>
      </w:r>
      <w:r w:rsidR="008A090E">
        <w:rPr>
          <w:rFonts w:ascii="Times New Roman" w:hAnsi="Times New Roman"/>
        </w:rPr>
        <w:t>18.12.2015</w:t>
      </w:r>
      <w:r w:rsidRPr="00932CB6">
        <w:rPr>
          <w:rFonts w:ascii="Times New Roman" w:hAnsi="Times New Roman"/>
        </w:rPr>
        <w:t>г. №</w:t>
      </w:r>
      <w:r w:rsidR="008A090E">
        <w:rPr>
          <w:rFonts w:ascii="Times New Roman" w:hAnsi="Times New Roman"/>
        </w:rPr>
        <w:t>17</w:t>
      </w:r>
      <w:r>
        <w:rPr>
          <w:rFonts w:ascii="Times New Roman" w:hAnsi="Times New Roman"/>
        </w:rPr>
        <w:t>«</w:t>
      </w:r>
      <w:r w:rsidRPr="00932CB6">
        <w:rPr>
          <w:rFonts w:ascii="Times New Roman" w:hAnsi="Times New Roman"/>
        </w:rPr>
        <w:t>О вн</w:t>
      </w:r>
      <w:r>
        <w:rPr>
          <w:rFonts w:ascii="Times New Roman" w:hAnsi="Times New Roman"/>
        </w:rPr>
        <w:t xml:space="preserve">есении изменений и дополнений </w:t>
      </w:r>
      <w:r w:rsidRPr="00932CB6">
        <w:rPr>
          <w:rFonts w:ascii="Times New Roman" w:hAnsi="Times New Roman"/>
        </w:rPr>
        <w:t>в решение Собрания депутатов</w:t>
      </w:r>
      <w:r w:rsidR="00990F3A" w:rsidRPr="00990F3A">
        <w:rPr>
          <w:rFonts w:ascii="Times New Roman" w:hAnsi="Times New Roman"/>
          <w:bCs/>
        </w:rPr>
        <w:t>Верхнелюбажского сельсовета Фатежского районаКурской области</w:t>
      </w:r>
      <w:r w:rsidRPr="00932CB6">
        <w:rPr>
          <w:rFonts w:ascii="Times New Roman" w:hAnsi="Times New Roman"/>
        </w:rPr>
        <w:t xml:space="preserve">от </w:t>
      </w:r>
      <w:r w:rsidR="002F1AD9">
        <w:rPr>
          <w:rFonts w:ascii="Times New Roman" w:hAnsi="Times New Roman"/>
        </w:rPr>
        <w:t>18.1</w:t>
      </w:r>
      <w:r w:rsidR="00990F3A">
        <w:rPr>
          <w:rFonts w:ascii="Times New Roman" w:hAnsi="Times New Roman"/>
        </w:rPr>
        <w:t>2.201</w:t>
      </w:r>
      <w:r w:rsidR="008A090E">
        <w:rPr>
          <w:rFonts w:ascii="Times New Roman" w:hAnsi="Times New Roman"/>
        </w:rPr>
        <w:t>4</w:t>
      </w:r>
      <w:r w:rsidRPr="00932CB6">
        <w:rPr>
          <w:rFonts w:ascii="Times New Roman" w:hAnsi="Times New Roman"/>
        </w:rPr>
        <w:t>г. №</w:t>
      </w:r>
      <w:r w:rsidR="00990F3A">
        <w:rPr>
          <w:rFonts w:ascii="Times New Roman" w:hAnsi="Times New Roman"/>
        </w:rPr>
        <w:t xml:space="preserve"> 1</w:t>
      </w:r>
      <w:r w:rsidR="008A090E">
        <w:rPr>
          <w:rFonts w:ascii="Times New Roman" w:hAnsi="Times New Roman"/>
        </w:rPr>
        <w:t>88</w:t>
      </w:r>
      <w:r w:rsidRPr="00932CB6">
        <w:rPr>
          <w:rFonts w:ascii="Times New Roman" w:hAnsi="Times New Roman"/>
        </w:rPr>
        <w:t xml:space="preserve">  «О бюджете  муниципального образования «</w:t>
      </w:r>
      <w:r w:rsidR="00990F3A" w:rsidRPr="00990F3A">
        <w:rPr>
          <w:rFonts w:ascii="Times New Roman" w:hAnsi="Times New Roman"/>
          <w:bCs/>
        </w:rPr>
        <w:t>Верхнелюбажсакий сельсовет</w:t>
      </w:r>
      <w:r w:rsidRPr="00932CB6">
        <w:rPr>
          <w:rFonts w:ascii="Times New Roman" w:hAnsi="Times New Roman"/>
        </w:rPr>
        <w:t xml:space="preserve">» </w:t>
      </w:r>
      <w:r w:rsidR="00990F3A" w:rsidRPr="00990F3A">
        <w:rPr>
          <w:rFonts w:ascii="Times New Roman" w:hAnsi="Times New Roman"/>
          <w:bCs/>
        </w:rPr>
        <w:t>Фатежского районаКурской области</w:t>
      </w:r>
      <w:r w:rsidR="00990F3A">
        <w:rPr>
          <w:rFonts w:ascii="Times New Roman" w:hAnsi="Times New Roman"/>
        </w:rPr>
        <w:t>на</w:t>
      </w:r>
      <w:r w:rsidR="008A090E">
        <w:rPr>
          <w:rFonts w:ascii="Times New Roman" w:hAnsi="Times New Roman"/>
          <w:bCs/>
        </w:rPr>
        <w:t>2015</w:t>
      </w:r>
      <w:r w:rsidR="008A090E" w:rsidRPr="00CF2974">
        <w:rPr>
          <w:rFonts w:ascii="Times New Roman" w:hAnsi="Times New Roman"/>
          <w:bCs/>
        </w:rPr>
        <w:t xml:space="preserve"> год</w:t>
      </w:r>
      <w:r w:rsidR="008A090E">
        <w:rPr>
          <w:rFonts w:ascii="Times New Roman" w:hAnsi="Times New Roman"/>
          <w:bCs/>
        </w:rPr>
        <w:t xml:space="preserve"> и плановый период 2016  и 2017 годов»</w:t>
      </w:r>
      <w:r>
        <w:rPr>
          <w:rFonts w:ascii="Times New Roman" w:hAnsi="Times New Roman"/>
        </w:rPr>
        <w:t xml:space="preserve">, Администрация </w:t>
      </w:r>
      <w:r w:rsidR="00990F3A" w:rsidRPr="00990F3A">
        <w:rPr>
          <w:rFonts w:ascii="Times New Roman" w:hAnsi="Times New Roman"/>
          <w:bCs/>
        </w:rPr>
        <w:t>Верхнелюбажского сельсовета Фатежского района</w:t>
      </w:r>
      <w:r>
        <w:rPr>
          <w:rFonts w:ascii="Times New Roman" w:hAnsi="Times New Roman"/>
          <w:b/>
          <w:bCs/>
        </w:rPr>
        <w:t>ПОСТАНОВЛЯЕТ</w:t>
      </w:r>
      <w:r w:rsidRPr="00A56F8C">
        <w:rPr>
          <w:rFonts w:ascii="Times New Roman" w:hAnsi="Times New Roman"/>
          <w:b/>
          <w:bCs/>
        </w:rPr>
        <w:t>:</w:t>
      </w:r>
    </w:p>
    <w:p w:rsidR="00520771" w:rsidRDefault="00520771" w:rsidP="00BC5E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0771" w:rsidRDefault="00520771" w:rsidP="00D701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Утвердить муниципальную программу</w:t>
      </w:r>
      <w:r w:rsidRPr="00D70193">
        <w:rPr>
          <w:rFonts w:ascii="Times New Roman" w:hAnsi="Times New Roman" w:cs="Times New Roman"/>
          <w:sz w:val="24"/>
          <w:szCs w:val="24"/>
        </w:rPr>
        <w:t xml:space="preserve"> «Развитие культуры вмуниципальном образовании</w:t>
      </w:r>
      <w:r w:rsidR="00990F3A" w:rsidRPr="00932CB6">
        <w:rPr>
          <w:rFonts w:ascii="Times New Roman" w:hAnsi="Times New Roman" w:cs="Times New Roman"/>
          <w:sz w:val="24"/>
          <w:szCs w:val="24"/>
        </w:rPr>
        <w:t>«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Верхнелюбажсакий сельсовет</w:t>
      </w:r>
      <w:r w:rsidR="00990F3A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="00990F3A">
        <w:rPr>
          <w:rFonts w:ascii="Times New Roman" w:hAnsi="Times New Roman" w:cs="Times New Roman"/>
          <w:sz w:val="24"/>
          <w:szCs w:val="24"/>
        </w:rPr>
        <w:t xml:space="preserve"> (2016-2020</w:t>
      </w:r>
      <w:r w:rsidRPr="00D70193">
        <w:rPr>
          <w:rFonts w:ascii="Times New Roman" w:hAnsi="Times New Roman" w:cs="Times New Roman"/>
          <w:sz w:val="24"/>
          <w:szCs w:val="24"/>
        </w:rPr>
        <w:t>годы)»</w:t>
      </w:r>
      <w:r>
        <w:rPr>
          <w:rFonts w:ascii="Times New Roman" w:hAnsi="Times New Roman" w:cs="Times New Roman"/>
          <w:sz w:val="24"/>
          <w:szCs w:val="24"/>
        </w:rPr>
        <w:t xml:space="preserve"> (согласно приложению).</w:t>
      </w:r>
    </w:p>
    <w:p w:rsidR="00520771" w:rsidRDefault="00520771" w:rsidP="00D70193">
      <w:pPr>
        <w:pStyle w:val="a4"/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утратившими силу постановления администрации 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Верхнелюбажского сельсовета Фатежского района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20771" w:rsidRDefault="00520771" w:rsidP="00D70193">
      <w:pPr>
        <w:pStyle w:val="a4"/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от </w:t>
      </w:r>
      <w:r w:rsidR="00990F3A">
        <w:rPr>
          <w:rFonts w:ascii="Times New Roman" w:hAnsi="Times New Roman" w:cs="Times New Roman"/>
          <w:sz w:val="24"/>
          <w:szCs w:val="24"/>
        </w:rPr>
        <w:t>30.10.2013 г. № 231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</w:t>
      </w:r>
      <w:r w:rsidRPr="00D70193">
        <w:rPr>
          <w:rFonts w:ascii="Times New Roman" w:hAnsi="Times New Roman" w:cs="Times New Roman"/>
          <w:sz w:val="24"/>
          <w:szCs w:val="24"/>
        </w:rPr>
        <w:t xml:space="preserve"> «Развитие культуры вмуниципальном образовании«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Верхнелюбажсакий сельсовет</w:t>
      </w:r>
      <w:r w:rsidR="00990F3A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(2014-2020 </w:t>
      </w:r>
      <w:r w:rsidRPr="00D70193">
        <w:rPr>
          <w:rFonts w:ascii="Times New Roman" w:hAnsi="Times New Roman" w:cs="Times New Roman"/>
          <w:sz w:val="24"/>
          <w:szCs w:val="24"/>
        </w:rPr>
        <w:t>годы)»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0771" w:rsidRDefault="00520771" w:rsidP="00D70193">
      <w:pPr>
        <w:pStyle w:val="a4"/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3.Обеспечить размещение настоящего постановления на официальном сайте Администрации 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>Верхнелюбажского сельсовета Фатежского района</w:t>
      </w:r>
      <w:r>
        <w:rPr>
          <w:rFonts w:ascii="Times New Roman" w:hAnsi="Times New Roman" w:cs="Times New Roman"/>
          <w:sz w:val="24"/>
          <w:szCs w:val="24"/>
        </w:rPr>
        <w:t>в сети «Интернет».</w:t>
      </w:r>
    </w:p>
    <w:p w:rsidR="00520771" w:rsidRPr="000C68DA" w:rsidRDefault="00520771" w:rsidP="00D70193">
      <w:pPr>
        <w:pStyle w:val="a4"/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520771" w:rsidRPr="004931E0" w:rsidRDefault="00520771" w:rsidP="00D70193">
      <w:pPr>
        <w:pStyle w:val="a4"/>
        <w:tabs>
          <w:tab w:val="left" w:pos="0"/>
        </w:tabs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4931E0">
        <w:rPr>
          <w:rFonts w:ascii="Times New Roman" w:hAnsi="Times New Roman" w:cs="Times New Roman"/>
          <w:color w:val="000000"/>
          <w:sz w:val="24"/>
          <w:szCs w:val="24"/>
        </w:rPr>
        <w:t>Постановление вступает в силу со дня его подписания и  распространяется на правоотноше</w:t>
      </w:r>
      <w:r w:rsidR="00990F3A">
        <w:rPr>
          <w:rFonts w:ascii="Times New Roman" w:hAnsi="Times New Roman" w:cs="Times New Roman"/>
          <w:color w:val="000000"/>
          <w:sz w:val="24"/>
          <w:szCs w:val="24"/>
        </w:rPr>
        <w:t xml:space="preserve">ния, возникшие с 01 января 2016 </w:t>
      </w:r>
      <w:r w:rsidRPr="004931E0">
        <w:rPr>
          <w:rFonts w:ascii="Times New Roman" w:hAnsi="Times New Roman" w:cs="Times New Roman"/>
          <w:color w:val="000000"/>
          <w:sz w:val="24"/>
          <w:szCs w:val="24"/>
        </w:rPr>
        <w:t>года.</w:t>
      </w:r>
    </w:p>
    <w:p w:rsidR="00520771" w:rsidRPr="00104910" w:rsidRDefault="00520771" w:rsidP="00104910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0771" w:rsidRDefault="00520771" w:rsidP="00BC5E94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0F3A" w:rsidRDefault="00520771" w:rsidP="00990F3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990F3A" w:rsidRPr="00990F3A">
        <w:rPr>
          <w:rFonts w:ascii="Times New Roman" w:hAnsi="Times New Roman" w:cs="Times New Roman"/>
          <w:bCs/>
          <w:sz w:val="24"/>
          <w:szCs w:val="24"/>
        </w:rPr>
        <w:t xml:space="preserve">Верхнелюбажского сельсовета </w:t>
      </w:r>
    </w:p>
    <w:p w:rsidR="00990F3A" w:rsidRDefault="00990F3A" w:rsidP="00990F3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F3A">
        <w:rPr>
          <w:rFonts w:ascii="Times New Roman" w:hAnsi="Times New Roman" w:cs="Times New Roman"/>
          <w:bCs/>
          <w:sz w:val="24"/>
          <w:szCs w:val="24"/>
        </w:rPr>
        <w:t>Фатежского района</w:t>
      </w:r>
      <w:r w:rsidR="008A090E">
        <w:rPr>
          <w:rFonts w:ascii="Times New Roman" w:hAnsi="Times New Roman" w:cs="Times New Roman"/>
          <w:bCs/>
          <w:sz w:val="24"/>
          <w:szCs w:val="24"/>
        </w:rPr>
        <w:t>:                                                                          Е.М.Чуйкова</w:t>
      </w:r>
    </w:p>
    <w:p w:rsidR="00520771" w:rsidRDefault="00520771" w:rsidP="00990F3A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Pr="00990F3A" w:rsidRDefault="00C00946" w:rsidP="00C00946">
      <w:pPr>
        <w:spacing w:after="0" w:line="240" w:lineRule="auto"/>
        <w:ind w:right="-468"/>
        <w:jc w:val="center"/>
        <w:rPr>
          <w:rFonts w:ascii="Times New Roman" w:hAnsi="Times New Roman"/>
          <w:b/>
          <w:sz w:val="24"/>
          <w:szCs w:val="24"/>
        </w:rPr>
      </w:pPr>
    </w:p>
    <w:p w:rsidR="00C00946" w:rsidRPr="00990F3A" w:rsidRDefault="00C00946" w:rsidP="00C009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20FB" w:rsidRDefault="00B620FB" w:rsidP="00B620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Раздел_00_Паспорт"/>
    </w:p>
    <w:p w:rsidR="00C00946" w:rsidRPr="007B1D9F" w:rsidRDefault="00C00946" w:rsidP="00806A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Утверждена</w:t>
      </w:r>
    </w:p>
    <w:p w:rsidR="00C00946" w:rsidRPr="007B1D9F" w:rsidRDefault="00C00946" w:rsidP="00C00946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D5356" w:rsidRDefault="00CD5356" w:rsidP="00C009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Верхнелюбажсакого</w:t>
      </w:r>
      <w:r w:rsidRPr="00990F3A">
        <w:rPr>
          <w:rFonts w:ascii="Times New Roman" w:hAnsi="Times New Roman" w:cs="Times New Roman"/>
          <w:bCs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CD5356" w:rsidRDefault="00CD5356" w:rsidP="00C0094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90F3A">
        <w:rPr>
          <w:rFonts w:ascii="Times New Roman" w:hAnsi="Times New Roman" w:cs="Times New Roman"/>
          <w:bCs/>
          <w:sz w:val="24"/>
          <w:szCs w:val="24"/>
        </w:rPr>
        <w:t>Фатежского района</w:t>
      </w:r>
    </w:p>
    <w:p w:rsidR="00C00946" w:rsidRPr="007B1D9F" w:rsidRDefault="00C00946" w:rsidP="008A090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от </w:t>
      </w:r>
      <w:r w:rsidR="008A090E">
        <w:rPr>
          <w:rFonts w:ascii="Times New Roman" w:hAnsi="Times New Roman"/>
          <w:sz w:val="24"/>
          <w:szCs w:val="24"/>
        </w:rPr>
        <w:t>17.12.</w:t>
      </w:r>
      <w:r w:rsidR="00CD5356">
        <w:rPr>
          <w:rFonts w:ascii="Times New Roman" w:hAnsi="Times New Roman"/>
          <w:sz w:val="24"/>
          <w:szCs w:val="24"/>
        </w:rPr>
        <w:t>201</w:t>
      </w:r>
      <w:r w:rsidR="008562DA">
        <w:rPr>
          <w:rFonts w:ascii="Times New Roman" w:hAnsi="Times New Roman"/>
          <w:sz w:val="24"/>
          <w:szCs w:val="24"/>
        </w:rPr>
        <w:t>5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г.</w:t>
      </w:r>
      <w:r w:rsidRPr="007B1D9F">
        <w:rPr>
          <w:rFonts w:ascii="Times New Roman" w:hAnsi="Times New Roman"/>
          <w:sz w:val="24"/>
          <w:szCs w:val="24"/>
        </w:rPr>
        <w:t xml:space="preserve"> № </w:t>
      </w:r>
      <w:r w:rsidR="008A090E">
        <w:rPr>
          <w:rFonts w:ascii="Times New Roman" w:hAnsi="Times New Roman"/>
          <w:sz w:val="24"/>
          <w:szCs w:val="24"/>
        </w:rPr>
        <w:t>264</w:t>
      </w:r>
    </w:p>
    <w:p w:rsidR="00C00946" w:rsidRPr="007B1D9F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b/>
          <w:sz w:val="24"/>
          <w:szCs w:val="24"/>
        </w:rPr>
        <w:t xml:space="preserve">Муниципальная  программа  </w:t>
      </w:r>
      <w:r w:rsidRPr="007B1D9F">
        <w:rPr>
          <w:rFonts w:ascii="Times New Roman" w:hAnsi="Times New Roman"/>
          <w:b/>
          <w:sz w:val="24"/>
          <w:szCs w:val="24"/>
        </w:rPr>
        <w:br/>
        <w:t xml:space="preserve">«Развитие культуры в муниципальном </w:t>
      </w:r>
      <w:r>
        <w:rPr>
          <w:rFonts w:ascii="Times New Roman" w:hAnsi="Times New Roman"/>
          <w:b/>
          <w:sz w:val="24"/>
          <w:szCs w:val="24"/>
        </w:rPr>
        <w:t>образовании</w:t>
      </w:r>
      <w:r w:rsidR="00CD5356" w:rsidRPr="00D70193">
        <w:rPr>
          <w:rFonts w:ascii="Times New Roman" w:hAnsi="Times New Roman" w:cs="Times New Roman"/>
          <w:sz w:val="24"/>
          <w:szCs w:val="24"/>
        </w:rPr>
        <w:t>«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D535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="00CD5356">
        <w:rPr>
          <w:rFonts w:ascii="Times New Roman" w:hAnsi="Times New Roman"/>
          <w:b/>
          <w:sz w:val="24"/>
          <w:szCs w:val="24"/>
        </w:rPr>
        <w:t>» (2016-2020</w:t>
      </w:r>
      <w:r w:rsidRPr="007B1D9F">
        <w:rPr>
          <w:rFonts w:ascii="Times New Roman" w:hAnsi="Times New Roman"/>
          <w:b/>
          <w:sz w:val="24"/>
          <w:szCs w:val="24"/>
        </w:rPr>
        <w:t>годы)</w:t>
      </w:r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outlineLvl w:val="0"/>
        <w:rPr>
          <w:rFonts w:ascii="Times New Roman" w:hAnsi="Times New Roman"/>
          <w:b/>
          <w:sz w:val="24"/>
          <w:szCs w:val="24"/>
        </w:rPr>
      </w:pPr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outlineLvl w:val="0"/>
        <w:rPr>
          <w:rFonts w:ascii="Times New Roman" w:hAnsi="Times New Roman"/>
          <w:b/>
          <w:sz w:val="24"/>
          <w:szCs w:val="24"/>
        </w:rPr>
      </w:pPr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0" w:line="240" w:lineRule="auto"/>
        <w:ind w:right="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b/>
          <w:sz w:val="24"/>
          <w:szCs w:val="24"/>
        </w:rPr>
        <w:t>ПАСПОРТ</w:t>
      </w:r>
      <w:bookmarkEnd w:id="0"/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360" w:line="240" w:lineRule="auto"/>
        <w:ind w:right="40"/>
        <w:jc w:val="center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b/>
          <w:sz w:val="24"/>
          <w:szCs w:val="24"/>
        </w:rPr>
        <w:t xml:space="preserve">муниципальной программы «Развитие культуры в муниципальном </w:t>
      </w:r>
      <w:r>
        <w:rPr>
          <w:rFonts w:ascii="Times New Roman" w:hAnsi="Times New Roman"/>
          <w:b/>
          <w:sz w:val="24"/>
          <w:szCs w:val="24"/>
        </w:rPr>
        <w:t>образовании</w:t>
      </w:r>
      <w:r w:rsidR="00CD5356" w:rsidRPr="00D70193">
        <w:rPr>
          <w:rFonts w:ascii="Times New Roman" w:hAnsi="Times New Roman" w:cs="Times New Roman"/>
          <w:sz w:val="24"/>
          <w:szCs w:val="24"/>
        </w:rPr>
        <w:t>«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D535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="00CD5356">
        <w:rPr>
          <w:rFonts w:ascii="Times New Roman" w:hAnsi="Times New Roman"/>
          <w:b/>
          <w:sz w:val="24"/>
          <w:szCs w:val="24"/>
        </w:rPr>
        <w:t>» (2016-2020</w:t>
      </w:r>
      <w:r w:rsidRPr="007B1D9F">
        <w:rPr>
          <w:rFonts w:ascii="Times New Roman" w:hAnsi="Times New Roman"/>
          <w:b/>
          <w:sz w:val="24"/>
          <w:szCs w:val="24"/>
        </w:rPr>
        <w:t>годы)</w:t>
      </w:r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360" w:line="240" w:lineRule="auto"/>
        <w:ind w:right="40"/>
        <w:jc w:val="center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(далее – </w:t>
      </w:r>
      <w:r w:rsidRPr="007B1D9F">
        <w:rPr>
          <w:rFonts w:ascii="Times New Roman" w:hAnsi="Times New Roman"/>
          <w:b/>
          <w:sz w:val="24"/>
          <w:szCs w:val="24"/>
        </w:rPr>
        <w:t>Муниципальнаяпрограмма</w:t>
      </w:r>
      <w:r w:rsidRPr="007B1D9F">
        <w:rPr>
          <w:rFonts w:ascii="Times New Roman" w:hAnsi="Times New Roman"/>
          <w:sz w:val="24"/>
          <w:szCs w:val="24"/>
        </w:rPr>
        <w:t>)</w:t>
      </w:r>
    </w:p>
    <w:tbl>
      <w:tblPr>
        <w:tblW w:w="100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4"/>
        <w:gridCol w:w="6341"/>
      </w:tblGrid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CD5356" w:rsidRPr="00990F3A">
              <w:rPr>
                <w:rFonts w:ascii="Times New Roman" w:hAnsi="Times New Roman" w:cs="Times New Roman"/>
                <w:bCs/>
                <w:sz w:val="24"/>
                <w:szCs w:val="24"/>
              </w:rPr>
              <w:t>Верхнелюбажского сельсовета Фатежского района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CD5356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МКУ</w:t>
            </w:r>
            <w:r w:rsidR="00CD5356">
              <w:rPr>
                <w:rFonts w:ascii="Times New Roman" w:hAnsi="Times New Roman"/>
                <w:sz w:val="24"/>
                <w:szCs w:val="24"/>
              </w:rPr>
              <w:t>К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Верхнелюбажский сельский Дом 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культуры» 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Фатежского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, МКУК «Ясенецкий сельский клуб» Фатежского </w:t>
            </w:r>
            <w:r w:rsidR="00CD5356" w:rsidRPr="007B1D9F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«Искусство». 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60" w:after="60" w:line="240" w:lineRule="auto"/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реализация стратегической роли культуры как духовно-нравственного основания развития личности и единства  российского общества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60" w:after="6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Задача 1. Создание благоприятных условий для устойчивого развития сферы культуры и обеспечения условий реализации Муниципальной программы.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Задача 2. Обеспечение доступа граждан к участию в культурной жизни, реализация творческого потенциала населения;</w:t>
            </w:r>
          </w:p>
        </w:tc>
      </w:tr>
      <w:tr w:rsidR="00C00946" w:rsidRPr="007B1D9F" w:rsidTr="00990F3A">
        <w:trPr>
          <w:trHeight w:val="56"/>
        </w:trPr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B1D9F">
              <w:rPr>
                <w:rFonts w:ascii="Times New Roman" w:hAnsi="Times New Roman"/>
                <w:iCs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сельских учреждений культуры   к среднемесячной номинальной начисленной заработной плате работников, занятых в сфере  экономики в регионе (проценты);</w:t>
            </w:r>
          </w:p>
          <w:p w:rsidR="00C00946" w:rsidRPr="007B1D9F" w:rsidRDefault="00C00946" w:rsidP="00990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прирост количества посетителей культурно-просветительских мероприятий, проведенных организациями культуры по сравнению с предыдущим годом (человек, процентов);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0946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946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6379"/>
      </w:tblGrid>
      <w:tr w:rsidR="00C00946" w:rsidRPr="007B1D9F" w:rsidTr="00990F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D5356" w:rsidP="00990F3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2016 - 2020</w:t>
            </w:r>
            <w:r w:rsidR="00C00946" w:rsidRPr="007B1D9F">
              <w:rPr>
                <w:rFonts w:ascii="Times New Roman" w:hAnsi="Times New Roman"/>
                <w:sz w:val="24"/>
                <w:szCs w:val="24"/>
              </w:rPr>
              <w:t xml:space="preserve"> годы, в один этап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RPr="007B1D9F" w:rsidTr="00990F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Объемы бюджетных ассигнований программы</w:t>
            </w:r>
          </w:p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D02816" w:rsidRDefault="00C00946" w:rsidP="00D22470">
            <w:pPr>
              <w:spacing w:before="60" w:after="6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22470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</w:t>
            </w:r>
            <w:r w:rsidR="00D22470" w:rsidRPr="00D22470">
              <w:rPr>
                <w:rFonts w:ascii="Times New Roman" w:hAnsi="Times New Roman"/>
                <w:sz w:val="24"/>
                <w:szCs w:val="24"/>
              </w:rPr>
              <w:t>7568853,</w:t>
            </w:r>
            <w:r w:rsidRPr="00D2247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D22470" w:rsidRPr="00D22470">
              <w:rPr>
                <w:rFonts w:ascii="Times New Roman" w:hAnsi="Times New Roman"/>
                <w:sz w:val="24"/>
                <w:szCs w:val="24"/>
              </w:rPr>
              <w:t>р</w:t>
            </w:r>
            <w:r w:rsidRPr="00D22470">
              <w:rPr>
                <w:rFonts w:ascii="Times New Roman" w:hAnsi="Times New Roman"/>
                <w:sz w:val="24"/>
                <w:szCs w:val="24"/>
              </w:rPr>
              <w:t>ублей, в том числе: объем ассигнований, источником которых является  местный бюджет,  составляет</w:t>
            </w:r>
            <w:r w:rsidR="00D22470" w:rsidRPr="00D22470">
              <w:rPr>
                <w:rFonts w:ascii="Times New Roman" w:hAnsi="Times New Roman"/>
                <w:sz w:val="24"/>
                <w:szCs w:val="24"/>
              </w:rPr>
              <w:t xml:space="preserve">7568853,00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676D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0946" w:rsidRPr="007B1D9F" w:rsidRDefault="00C00946" w:rsidP="00990F3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По подпрограмме 1 </w:t>
            </w:r>
            <w:r w:rsidRPr="007B1D9F">
              <w:rPr>
                <w:rFonts w:ascii="Times New Roman" w:hAnsi="Times New Roman"/>
                <w:sz w:val="24"/>
                <w:szCs w:val="24"/>
                <w:u w:val="single"/>
              </w:rPr>
              <w:t>«Искусство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» объем  ассигнований местного </w:t>
            </w:r>
            <w:r>
              <w:rPr>
                <w:rFonts w:ascii="Times New Roman" w:hAnsi="Times New Roman"/>
                <w:sz w:val="24"/>
                <w:szCs w:val="24"/>
              </w:rPr>
              <w:t>и областного бюджетов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составляет  </w:t>
            </w:r>
            <w:r w:rsidR="00676D3A" w:rsidRPr="00D22470">
              <w:rPr>
                <w:rFonts w:ascii="Times New Roman" w:hAnsi="Times New Roman"/>
                <w:sz w:val="24"/>
                <w:szCs w:val="24"/>
              </w:rPr>
              <w:t xml:space="preserve">7568853,00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C00946" w:rsidRPr="007B1D9F" w:rsidRDefault="00C00946" w:rsidP="00990F3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Бюджетные ассигнования на реализацию Муниципальной программы по годам распределяются в следующих объемах:</w:t>
            </w:r>
          </w:p>
          <w:p w:rsidR="00C00946" w:rsidRPr="004C33B0" w:rsidRDefault="00CD5356" w:rsidP="00990F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C00946" w:rsidRPr="004C33B0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D22470">
              <w:rPr>
                <w:rFonts w:ascii="Times New Roman" w:hAnsi="Times New Roman"/>
                <w:sz w:val="24"/>
                <w:szCs w:val="24"/>
              </w:rPr>
              <w:t>1507817</w:t>
            </w:r>
            <w:r w:rsidR="00C00946">
              <w:rPr>
                <w:rFonts w:ascii="Times New Roman" w:hAnsi="Times New Roman"/>
                <w:sz w:val="24"/>
                <w:szCs w:val="24"/>
              </w:rPr>
              <w:t>,00</w:t>
            </w:r>
            <w:r w:rsidR="00C00946"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C00946" w:rsidRPr="004C33B0" w:rsidRDefault="00CD5356" w:rsidP="00990F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00946" w:rsidRPr="004C33B0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D22470">
              <w:rPr>
                <w:rFonts w:ascii="Times New Roman" w:hAnsi="Times New Roman"/>
                <w:sz w:val="24"/>
                <w:szCs w:val="24"/>
              </w:rPr>
              <w:t>1515259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C00946" w:rsidRPr="004C33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0946" w:rsidRDefault="00CD5356" w:rsidP="00990F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305B54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D22470">
              <w:rPr>
                <w:rFonts w:ascii="Times New Roman" w:hAnsi="Times New Roman"/>
                <w:sz w:val="24"/>
                <w:szCs w:val="24"/>
              </w:rPr>
              <w:t>1</w:t>
            </w:r>
            <w:r w:rsidR="00305B54">
              <w:rPr>
                <w:rFonts w:ascii="Times New Roman" w:hAnsi="Times New Roman"/>
                <w:sz w:val="24"/>
                <w:szCs w:val="24"/>
              </w:rPr>
              <w:t>035173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r w:rsidR="00C00946" w:rsidRPr="004C33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5356" w:rsidRDefault="00CD5356" w:rsidP="00990F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-  </w:t>
            </w:r>
            <w:r w:rsidR="00BC5C7A">
              <w:rPr>
                <w:rFonts w:ascii="Times New Roman" w:hAnsi="Times New Roman"/>
                <w:sz w:val="24"/>
                <w:szCs w:val="24"/>
              </w:rPr>
              <w:t xml:space="preserve"> 1035173,00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CD5356" w:rsidRPr="007B1D9F" w:rsidRDefault="00CD5356" w:rsidP="00BC5C7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</w:t>
            </w:r>
            <w:r w:rsidR="00BC5C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22470">
              <w:rPr>
                <w:rFonts w:ascii="Times New Roman" w:hAnsi="Times New Roman"/>
                <w:sz w:val="24"/>
                <w:szCs w:val="24"/>
              </w:rPr>
              <w:t>1</w:t>
            </w:r>
            <w:r w:rsidR="00BC5C7A">
              <w:rPr>
                <w:rFonts w:ascii="Times New Roman" w:hAnsi="Times New Roman"/>
                <w:sz w:val="24"/>
                <w:szCs w:val="24"/>
              </w:rPr>
              <w:t>035173,00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</w:tc>
      </w:tr>
      <w:tr w:rsidR="00C00946" w:rsidRPr="007B1D9F" w:rsidTr="00990F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укрепление единого культурного пространства муниципального образования;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перевод отрасли на инновационный путь развития, превращение культуры в наиболее современную и привлекательную сферу  общественной деятельности. Широкое внедрение информационных технологий в сферу культуры;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повышение качества муниципального  управления и эффективности расходования бюджетных средств;    повышение культурного уровня населения;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преодоление диспропорций, вызванных разной степенью обеспеченности населения района учреждениями культуры в  сельской местности;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создание условий для доступности участия всего населения в культурной жизни муниципального образования, а также вовлеченности детей, молодёжи, лиц с ограниченными возможностями и ветеранов в активную социокультурную деятельность;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любительского самодеятельного художественного творчества;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стимулирование потребления культурных благ;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обеспечение широкого, без каких-либо ограничений, доступа каждого гражданина к национальным и мировым 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lastRenderedPageBreak/>
              <w:t>культурным ценностям через формирование публичных  Интернет-ресурсов;</w:t>
            </w:r>
          </w:p>
          <w:p w:rsidR="00C00946" w:rsidRPr="007B1D9F" w:rsidRDefault="00C00946" w:rsidP="00990F3A">
            <w:pPr>
              <w:spacing w:before="60" w:after="6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увеличение уровня социального обеспечения работников культуры, финансовой поддержки творческих коллективов, социально значимых проектов;</w:t>
            </w:r>
          </w:p>
          <w:p w:rsidR="00C00946" w:rsidRPr="007B1D9F" w:rsidRDefault="00C00946" w:rsidP="00527338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укрепление  имиджа </w:t>
            </w:r>
            <w:r w:rsidR="00CD5356">
              <w:rPr>
                <w:rFonts w:ascii="Times New Roman" w:hAnsi="Times New Roman"/>
                <w:sz w:val="24"/>
                <w:szCs w:val="24"/>
              </w:rPr>
              <w:t>Верхнелюбажского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 Фатежского района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, как привлекательного и гармоничного муниципального образования  с высоким уровнем культуры.</w:t>
            </w:r>
          </w:p>
        </w:tc>
      </w:tr>
      <w:tr w:rsidR="00C00946" w:rsidRPr="007B1D9F" w:rsidTr="00990F3A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990F3A">
            <w:pPr>
              <w:spacing w:before="12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lastRenderedPageBreak/>
              <w:t>Оценка эффективности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946" w:rsidRPr="007B1D9F" w:rsidRDefault="00C00946" w:rsidP="005273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Прогнозируемая степень удовлетворенности населения </w:t>
            </w:r>
            <w:r w:rsidR="00CD5356">
              <w:rPr>
                <w:rFonts w:ascii="Times New Roman" w:hAnsi="Times New Roman"/>
                <w:sz w:val="24"/>
                <w:szCs w:val="24"/>
              </w:rPr>
              <w:t>Верхнелюбажского</w:t>
            </w:r>
            <w:r w:rsidR="00CD5356" w:rsidRPr="007B1D9F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 Фатежского района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качеством и объемами муниципальных услуг МКУ</w:t>
            </w:r>
            <w:r w:rsidR="00CD5356">
              <w:rPr>
                <w:rFonts w:ascii="Times New Roman" w:hAnsi="Times New Roman"/>
                <w:sz w:val="24"/>
                <w:szCs w:val="24"/>
              </w:rPr>
              <w:t>К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D5356">
              <w:rPr>
                <w:rFonts w:ascii="Times New Roman" w:hAnsi="Times New Roman"/>
                <w:sz w:val="24"/>
                <w:szCs w:val="24"/>
              </w:rPr>
              <w:t>Верхнелюбажский сельский Дом культуры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»</w:t>
            </w:r>
            <w:r w:rsidR="00CD5356">
              <w:rPr>
                <w:rFonts w:ascii="Times New Roman" w:hAnsi="Times New Roman"/>
                <w:sz w:val="24"/>
                <w:szCs w:val="24"/>
              </w:rPr>
              <w:t xml:space="preserve">, МКУК «Ясенецкий сельский клуб»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будет расти </w:t>
            </w:r>
            <w:r w:rsidRPr="00CF45BF">
              <w:rPr>
                <w:rFonts w:ascii="Times New Roman" w:hAnsi="Times New Roman"/>
                <w:sz w:val="24"/>
                <w:szCs w:val="24"/>
              </w:rPr>
              <w:t>и  к 20</w:t>
            </w:r>
            <w:r w:rsidR="00CD5356" w:rsidRPr="00CF45BF">
              <w:rPr>
                <w:rFonts w:ascii="Times New Roman" w:hAnsi="Times New Roman"/>
                <w:sz w:val="24"/>
                <w:szCs w:val="24"/>
              </w:rPr>
              <w:t>20</w:t>
            </w:r>
            <w:r w:rsidRPr="00CF45BF">
              <w:rPr>
                <w:rFonts w:ascii="Times New Roman" w:hAnsi="Times New Roman"/>
                <w:sz w:val="24"/>
                <w:szCs w:val="24"/>
              </w:rPr>
              <w:t xml:space="preserve">г  составит </w:t>
            </w:r>
            <w:r w:rsidR="00CF45BF" w:rsidRPr="00CF45BF">
              <w:rPr>
                <w:rFonts w:ascii="Times New Roman" w:hAnsi="Times New Roman"/>
                <w:sz w:val="24"/>
                <w:szCs w:val="24"/>
              </w:rPr>
              <w:t>70</w:t>
            </w:r>
            <w:r w:rsidRPr="00CF45B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C00946" w:rsidRPr="007B1D9F" w:rsidRDefault="00C00946" w:rsidP="00C00946">
      <w:pPr>
        <w:rPr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2" w:name="Раздел_01_Общая_характеристика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1. Общая характеристика сферы реализации  Муниципальной  программы, основные проблемы и прогноз ее развития</w:t>
      </w:r>
      <w:bookmarkEnd w:id="2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  <w:u w:val="single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Муниципальное образование </w:t>
      </w:r>
      <w:r w:rsidR="00CD5356" w:rsidRPr="00D70193">
        <w:rPr>
          <w:rFonts w:ascii="Times New Roman" w:hAnsi="Times New Roman" w:cs="Times New Roman"/>
          <w:sz w:val="24"/>
          <w:szCs w:val="24"/>
        </w:rPr>
        <w:t>«</w:t>
      </w:r>
      <w:r w:rsidR="00AE10D7" w:rsidRPr="00990F3A">
        <w:rPr>
          <w:rFonts w:ascii="Times New Roman" w:hAnsi="Times New Roman" w:cs="Times New Roman"/>
          <w:bCs/>
          <w:sz w:val="24"/>
          <w:szCs w:val="24"/>
        </w:rPr>
        <w:t>Верхнелюбажский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 xml:space="preserve"> сельсовет</w:t>
      </w:r>
      <w:r w:rsidR="00CD535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z w:val="24"/>
          <w:szCs w:val="24"/>
        </w:rPr>
        <w:t xml:space="preserve">располагает значительным культурным наследием и имеет достаточный потенциал для его дальнейшего развития. 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Отрасль культуры объединяет деятельность по созданию условий  для организации досуга и обеспечения жителей поселения услугами организации культуры, организации и осуществлению мероприятий по работе с детьми и молодежью в </w:t>
      </w:r>
      <w:r>
        <w:rPr>
          <w:rFonts w:ascii="Times New Roman" w:hAnsi="Times New Roman"/>
          <w:sz w:val="24"/>
          <w:szCs w:val="24"/>
        </w:rPr>
        <w:t>образовании</w:t>
      </w:r>
      <w:r w:rsidRPr="007B1D9F">
        <w:rPr>
          <w:rFonts w:ascii="Times New Roman" w:hAnsi="Times New Roman"/>
          <w:sz w:val="24"/>
          <w:szCs w:val="24"/>
        </w:rPr>
        <w:t xml:space="preserve">, укреплению </w:t>
      </w:r>
      <w:r w:rsidR="00AE10D7" w:rsidRPr="007B1D9F">
        <w:rPr>
          <w:rFonts w:ascii="Times New Roman" w:hAnsi="Times New Roman"/>
          <w:sz w:val="24"/>
          <w:szCs w:val="24"/>
        </w:rPr>
        <w:t>внутри региональных</w:t>
      </w:r>
      <w:r w:rsidRPr="007B1D9F">
        <w:rPr>
          <w:rFonts w:ascii="Times New Roman" w:hAnsi="Times New Roman"/>
          <w:sz w:val="24"/>
          <w:szCs w:val="24"/>
        </w:rPr>
        <w:t xml:space="preserve">  связей в сфере культуры.  </w:t>
      </w:r>
    </w:p>
    <w:p w:rsidR="00C00946" w:rsidRPr="00C00946" w:rsidRDefault="00CD5356" w:rsidP="00C00946">
      <w:pPr>
        <w:shd w:val="clear" w:color="auto" w:fill="FFFFFF"/>
        <w:spacing w:after="0" w:line="322" w:lineRule="exact"/>
        <w:ind w:right="22" w:firstLine="701"/>
        <w:jc w:val="both"/>
        <w:rPr>
          <w:rFonts w:ascii="Times New Roman" w:hAnsi="Times New Roman"/>
          <w:spacing w:val="7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>По состоянию на 01.01.2016 г. отрасль культуры включает 2 учреждения</w:t>
      </w:r>
      <w:r w:rsidR="00C00946" w:rsidRPr="0032128C">
        <w:rPr>
          <w:rFonts w:ascii="Times New Roman" w:hAnsi="Times New Roman"/>
          <w:spacing w:val="-8"/>
          <w:sz w:val="24"/>
          <w:szCs w:val="24"/>
        </w:rPr>
        <w:t>. Численность работ</w:t>
      </w:r>
      <w:r>
        <w:rPr>
          <w:rFonts w:ascii="Times New Roman" w:hAnsi="Times New Roman"/>
          <w:spacing w:val="-8"/>
          <w:sz w:val="24"/>
          <w:szCs w:val="24"/>
        </w:rPr>
        <w:t>ающих в учреждении на 01.01.2016</w:t>
      </w:r>
      <w:r w:rsidR="00C00946" w:rsidRPr="0032128C">
        <w:rPr>
          <w:rFonts w:ascii="Times New Roman" w:hAnsi="Times New Roman"/>
          <w:spacing w:val="-8"/>
          <w:sz w:val="24"/>
          <w:szCs w:val="24"/>
        </w:rPr>
        <w:t xml:space="preserve">г составляет  </w:t>
      </w:r>
      <w:r w:rsidR="00E84F03">
        <w:rPr>
          <w:rFonts w:ascii="Times New Roman" w:hAnsi="Times New Roman"/>
          <w:spacing w:val="-8"/>
          <w:sz w:val="24"/>
          <w:szCs w:val="24"/>
        </w:rPr>
        <w:t xml:space="preserve">5 </w:t>
      </w:r>
      <w:r w:rsidR="00C00946" w:rsidRPr="0032128C">
        <w:rPr>
          <w:rFonts w:ascii="Times New Roman" w:hAnsi="Times New Roman"/>
          <w:spacing w:val="-8"/>
          <w:sz w:val="24"/>
          <w:szCs w:val="24"/>
        </w:rPr>
        <w:t xml:space="preserve"> чел. </w:t>
      </w:r>
    </w:p>
    <w:p w:rsidR="00C00946" w:rsidRPr="007B1D9F" w:rsidRDefault="00C00946" w:rsidP="00C00946">
      <w:pPr>
        <w:keepNext/>
        <w:keepLines/>
        <w:spacing w:after="0"/>
        <w:ind w:firstLine="708"/>
        <w:outlineLvl w:val="0"/>
        <w:rPr>
          <w:rFonts w:ascii="Times New Roman" w:hAnsi="Times New Roman"/>
          <w:color w:val="FF00FF"/>
          <w:spacing w:val="7"/>
          <w:sz w:val="24"/>
          <w:szCs w:val="24"/>
        </w:rPr>
      </w:pPr>
    </w:p>
    <w:p w:rsidR="00C00946" w:rsidRPr="00C00946" w:rsidRDefault="00C00946" w:rsidP="00C00946">
      <w:pPr>
        <w:keepNext/>
        <w:keepLines/>
        <w:spacing w:after="0"/>
        <w:ind w:firstLine="708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C00946" w:rsidRPr="007B1D9F" w:rsidRDefault="00C00946" w:rsidP="00C00946">
      <w:pPr>
        <w:keepNext/>
        <w:keepLines/>
        <w:spacing w:after="0"/>
        <w:ind w:firstLine="708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B1D9F">
        <w:rPr>
          <w:rFonts w:ascii="Times New Roman" w:hAnsi="Times New Roman"/>
          <w:b/>
          <w:bCs/>
          <w:sz w:val="24"/>
          <w:szCs w:val="24"/>
        </w:rPr>
        <w:t>СТРУКТУРА</w:t>
      </w:r>
    </w:p>
    <w:p w:rsidR="00C00946" w:rsidRPr="007B1D9F" w:rsidRDefault="00C00946" w:rsidP="00C00946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7B1D9F">
        <w:rPr>
          <w:rFonts w:ascii="Times New Roman" w:hAnsi="Times New Roman"/>
          <w:b/>
          <w:bCs/>
          <w:sz w:val="24"/>
          <w:szCs w:val="24"/>
        </w:rPr>
        <w:t xml:space="preserve"> отрасли культуры </w:t>
      </w:r>
      <w:r>
        <w:rPr>
          <w:rFonts w:ascii="Times New Roman" w:hAnsi="Times New Roman"/>
          <w:b/>
          <w:bCs/>
          <w:sz w:val="24"/>
          <w:szCs w:val="24"/>
        </w:rPr>
        <w:t xml:space="preserve"> муниципального образования </w:t>
      </w:r>
      <w:r w:rsidR="00CD5356" w:rsidRPr="00D70193">
        <w:rPr>
          <w:rFonts w:ascii="Times New Roman" w:hAnsi="Times New Roman" w:cs="Times New Roman"/>
          <w:sz w:val="24"/>
          <w:szCs w:val="24"/>
        </w:rPr>
        <w:t>«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D535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D535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="00CD5356">
        <w:rPr>
          <w:rFonts w:ascii="Times New Roman" w:hAnsi="Times New Roman"/>
          <w:b/>
          <w:bCs/>
          <w:sz w:val="24"/>
          <w:szCs w:val="24"/>
        </w:rPr>
        <w:t xml:space="preserve"> по состоянию на 01.01.2016</w:t>
      </w:r>
      <w:r w:rsidRPr="007B1D9F">
        <w:rPr>
          <w:rFonts w:ascii="Times New Roman" w:hAnsi="Times New Roman"/>
          <w:b/>
          <w:bCs/>
          <w:sz w:val="24"/>
          <w:szCs w:val="24"/>
        </w:rPr>
        <w:t>г.</w:t>
      </w:r>
    </w:p>
    <w:p w:rsidR="00C00946" w:rsidRPr="007B1D9F" w:rsidRDefault="00C00946" w:rsidP="00C00946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0946" w:rsidRPr="007B1D9F" w:rsidRDefault="00CD5356" w:rsidP="00C00946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Учреждения</w:t>
      </w:r>
      <w:r w:rsidR="00C00946" w:rsidRPr="007B1D9F">
        <w:rPr>
          <w:rFonts w:ascii="Times New Roman" w:hAnsi="Times New Roman"/>
          <w:sz w:val="24"/>
          <w:szCs w:val="24"/>
        </w:rPr>
        <w:t xml:space="preserve"> культурно - досугового типа </w:t>
      </w:r>
      <w:r w:rsidRPr="007B1D9F">
        <w:rPr>
          <w:rFonts w:ascii="Times New Roman" w:hAnsi="Times New Roman"/>
          <w:sz w:val="24"/>
          <w:szCs w:val="24"/>
        </w:rPr>
        <w:t>МКУ</w:t>
      </w:r>
      <w:r>
        <w:rPr>
          <w:rFonts w:ascii="Times New Roman" w:hAnsi="Times New Roman"/>
          <w:sz w:val="24"/>
          <w:szCs w:val="24"/>
        </w:rPr>
        <w:t>К</w:t>
      </w:r>
      <w:r w:rsidRPr="007B1D9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Верхнелюбажский сельский Дом культуры</w:t>
      </w:r>
      <w:r w:rsidRPr="007B1D9F">
        <w:rPr>
          <w:rFonts w:ascii="Times New Roman" w:hAnsi="Times New Roman"/>
          <w:sz w:val="24"/>
          <w:szCs w:val="24"/>
        </w:rPr>
        <w:t>»</w:t>
      </w:r>
      <w:r w:rsidR="002C0CA6">
        <w:rPr>
          <w:rFonts w:ascii="Times New Roman" w:hAnsi="Times New Roman"/>
          <w:sz w:val="24"/>
          <w:szCs w:val="24"/>
        </w:rPr>
        <w:t xml:space="preserve"> Фатежского </w:t>
      </w:r>
      <w:r w:rsidR="00C00946">
        <w:rPr>
          <w:rFonts w:ascii="Times New Roman" w:hAnsi="Times New Roman"/>
          <w:sz w:val="24"/>
          <w:szCs w:val="24"/>
        </w:rPr>
        <w:t>района Курской области</w:t>
      </w:r>
      <w:r w:rsidR="002C0CA6">
        <w:rPr>
          <w:rFonts w:ascii="Times New Roman" w:hAnsi="Times New Roman"/>
          <w:sz w:val="24"/>
          <w:szCs w:val="24"/>
        </w:rPr>
        <w:t>, МКУК «Ясенецкий сельский клуб» Фатежского района Курской области</w:t>
      </w:r>
    </w:p>
    <w:p w:rsidR="00C00946" w:rsidRPr="007B1D9F" w:rsidRDefault="00C00946" w:rsidP="00C00946">
      <w:pPr>
        <w:pStyle w:val="1"/>
        <w:keepNext/>
        <w:keepLines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>В последнее десятилетие</w:t>
      </w:r>
      <w:r>
        <w:rPr>
          <w:rFonts w:ascii="Times New Roman" w:hAnsi="Times New Roman"/>
          <w:spacing w:val="-1"/>
          <w:sz w:val="24"/>
          <w:szCs w:val="24"/>
        </w:rPr>
        <w:t xml:space="preserve"> в муниципальном образовании </w:t>
      </w:r>
      <w:r w:rsidR="002C0CA6" w:rsidRPr="00D70193">
        <w:rPr>
          <w:rFonts w:ascii="Times New Roman" w:hAnsi="Times New Roman" w:cs="Times New Roman"/>
          <w:sz w:val="24"/>
          <w:szCs w:val="24"/>
        </w:rPr>
        <w:t>«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Верхнелюбажсакий сельсовет</w:t>
      </w:r>
      <w:r w:rsidR="002C0CA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pacing w:val="-1"/>
          <w:sz w:val="24"/>
          <w:szCs w:val="24"/>
        </w:rPr>
        <w:t xml:space="preserve">, как и по всему району, удалось преодолеть спад в развитии культуры. </w:t>
      </w:r>
      <w:r w:rsidRPr="007B1D9F">
        <w:rPr>
          <w:rFonts w:ascii="Times New Roman" w:hAnsi="Times New Roman"/>
          <w:sz w:val="24"/>
          <w:szCs w:val="24"/>
        </w:rPr>
        <w:t>Вместе с тем многие проблемы сферы культуры пока остаются нерешенными.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 xml:space="preserve">В последние годы в мировой и отечественной культуре произошли принципиальные изменения, связанные и с внедрением новой техники коммуникации, и с возникновением на их основе новых социокультурных связей и взаимодействий. Многоканальное цифровое телевидение, интернет, мобильная телефония, разного рода устройства в корне трансформировали культурную жизнь в первую очередь молодого поколения в городе и деревне. Процессы глобализации культуры сочетаются со все большим разнообразием культурных практик. Становится очевидным, что культура включает не только искусство и наследие, но и нравы, обычаи, традиции и ценности различных народов и иных сообществ, что предполагает  необходимость учета в муниципальной политике и их интересов. 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lastRenderedPageBreak/>
        <w:t>Недостаток и диспропорции в обеспеченности населения услугами учреждений культуры, вызывает снижение доступности, качества, разнообразия культурных форм досуга, в том числе, для жителей сельской местности.</w:t>
      </w:r>
    </w:p>
    <w:p w:rsidR="00C00946" w:rsidRPr="007B1D9F" w:rsidRDefault="00C00946" w:rsidP="00C00946">
      <w:pPr>
        <w:pStyle w:val="3"/>
        <w:spacing w:after="0"/>
        <w:ind w:left="0" w:firstLine="991"/>
        <w:jc w:val="both"/>
        <w:rPr>
          <w:sz w:val="24"/>
          <w:szCs w:val="24"/>
        </w:rPr>
      </w:pPr>
      <w:r w:rsidRPr="007B1D9F">
        <w:rPr>
          <w:sz w:val="24"/>
          <w:szCs w:val="24"/>
        </w:rPr>
        <w:t xml:space="preserve">В рамках решения задачи сохранения и развития творческого потенциала муниципального образования </w:t>
      </w:r>
      <w:r w:rsidR="002C0CA6" w:rsidRPr="00D70193">
        <w:rPr>
          <w:sz w:val="24"/>
          <w:szCs w:val="24"/>
        </w:rPr>
        <w:t>«</w:t>
      </w:r>
      <w:r w:rsidR="002C0CA6" w:rsidRPr="00990F3A">
        <w:rPr>
          <w:bCs/>
          <w:sz w:val="24"/>
          <w:szCs w:val="24"/>
        </w:rPr>
        <w:t>Верхнелюбажский сельсовет</w:t>
      </w:r>
      <w:r w:rsidR="002C0CA6" w:rsidRPr="00932CB6">
        <w:rPr>
          <w:sz w:val="24"/>
          <w:szCs w:val="24"/>
        </w:rPr>
        <w:t xml:space="preserve">» </w:t>
      </w:r>
      <w:r w:rsidR="002C0CA6" w:rsidRPr="00990F3A">
        <w:rPr>
          <w:bCs/>
          <w:sz w:val="24"/>
          <w:szCs w:val="24"/>
        </w:rPr>
        <w:t>Фатежского районаКурской области</w:t>
      </w:r>
      <w:r>
        <w:rPr>
          <w:rFonts w:eastAsia="Times New Roman"/>
          <w:spacing w:val="-1"/>
          <w:sz w:val="24"/>
          <w:szCs w:val="24"/>
        </w:rPr>
        <w:t xml:space="preserve">, </w:t>
      </w:r>
      <w:r w:rsidRPr="007B1D9F">
        <w:rPr>
          <w:sz w:val="24"/>
          <w:szCs w:val="24"/>
        </w:rPr>
        <w:t>п</w:t>
      </w:r>
      <w:r w:rsidRPr="007B1D9F">
        <w:rPr>
          <w:sz w:val="24"/>
          <w:szCs w:val="24"/>
          <w:lang w:eastAsia="en-US"/>
        </w:rPr>
        <w:t xml:space="preserve">риоритетными направлениями является развитие  народного самодеятельного  художественного творчества, а также  приобщение населения к </w:t>
      </w:r>
      <w:r w:rsidRPr="007B1D9F">
        <w:rPr>
          <w:sz w:val="24"/>
          <w:szCs w:val="24"/>
        </w:rPr>
        <w:t>профессиональному театральному и музыкальному искусству посредством  взаимодействия  с областными организациями культуры и учреждениями культуры г.</w:t>
      </w:r>
      <w:r w:rsidR="0049508A">
        <w:rPr>
          <w:sz w:val="24"/>
          <w:szCs w:val="24"/>
        </w:rPr>
        <w:t>Фатеж</w:t>
      </w:r>
      <w:r w:rsidRPr="007B1D9F">
        <w:rPr>
          <w:sz w:val="24"/>
          <w:szCs w:val="24"/>
        </w:rPr>
        <w:t xml:space="preserve">а. </w:t>
      </w:r>
    </w:p>
    <w:p w:rsidR="00C00946" w:rsidRPr="00553DCE" w:rsidRDefault="00C00946" w:rsidP="00C00946">
      <w:pPr>
        <w:spacing w:after="0" w:line="240" w:lineRule="auto"/>
        <w:ind w:right="79"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В </w:t>
      </w:r>
      <w:r w:rsidR="002C0CA6">
        <w:rPr>
          <w:rFonts w:ascii="Times New Roman" w:hAnsi="Times New Roman"/>
          <w:sz w:val="24"/>
          <w:szCs w:val="24"/>
        </w:rPr>
        <w:t xml:space="preserve">муниципальном образовании </w:t>
      </w:r>
      <w:r w:rsidR="002C0CA6" w:rsidRPr="00D70193">
        <w:rPr>
          <w:rFonts w:ascii="Times New Roman" w:hAnsi="Times New Roman" w:cs="Times New Roman"/>
          <w:sz w:val="24"/>
          <w:szCs w:val="24"/>
        </w:rPr>
        <w:t>«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2C0CA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z w:val="24"/>
          <w:szCs w:val="24"/>
        </w:rPr>
        <w:t xml:space="preserve">реализуются условия для творческого роста  самодеятельных артистов.  </w:t>
      </w:r>
      <w:r>
        <w:rPr>
          <w:rFonts w:ascii="Times New Roman" w:hAnsi="Times New Roman"/>
          <w:sz w:val="24"/>
          <w:szCs w:val="24"/>
        </w:rPr>
        <w:t>Также планируется пополнение учреждения</w:t>
      </w:r>
      <w:r w:rsidRPr="007B1D9F">
        <w:rPr>
          <w:rFonts w:ascii="Times New Roman" w:hAnsi="Times New Roman"/>
          <w:sz w:val="24"/>
          <w:szCs w:val="24"/>
        </w:rPr>
        <w:t xml:space="preserve"> культуры перспективными кадрам</w:t>
      </w:r>
      <w:r>
        <w:rPr>
          <w:rFonts w:ascii="Times New Roman" w:hAnsi="Times New Roman"/>
          <w:sz w:val="24"/>
          <w:szCs w:val="24"/>
        </w:rPr>
        <w:t>и.</w:t>
      </w:r>
    </w:p>
    <w:p w:rsidR="00C00946" w:rsidRPr="007B1D9F" w:rsidRDefault="00C00946" w:rsidP="002C0CA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Однако, несмотря на положительные моменты в сфере культуры,  в  </w:t>
      </w:r>
      <w:r>
        <w:rPr>
          <w:rFonts w:ascii="Times New Roman" w:hAnsi="Times New Roman"/>
          <w:sz w:val="24"/>
          <w:szCs w:val="24"/>
        </w:rPr>
        <w:t xml:space="preserve">муниципальном образовании </w:t>
      </w:r>
      <w:r w:rsidR="002C0CA6" w:rsidRPr="00D70193">
        <w:rPr>
          <w:rFonts w:ascii="Times New Roman" w:hAnsi="Times New Roman" w:cs="Times New Roman"/>
          <w:sz w:val="24"/>
          <w:szCs w:val="24"/>
        </w:rPr>
        <w:t>«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2C0CA6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2C0CA6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z w:val="24"/>
          <w:szCs w:val="24"/>
        </w:rPr>
        <w:t xml:space="preserve"> существует ряд проблем, требующих решения в дальнейшем.</w:t>
      </w:r>
      <w:r w:rsidRPr="00553DCE">
        <w:rPr>
          <w:rFonts w:ascii="Times New Roman" w:hAnsi="Times New Roman"/>
          <w:spacing w:val="-1"/>
          <w:sz w:val="24"/>
          <w:szCs w:val="24"/>
        </w:rPr>
        <w:t>Н</w:t>
      </w:r>
      <w:r w:rsidRPr="007B1D9F">
        <w:rPr>
          <w:rFonts w:ascii="Times New Roman" w:hAnsi="Times New Roman"/>
          <w:spacing w:val="-1"/>
          <w:sz w:val="24"/>
          <w:szCs w:val="24"/>
        </w:rPr>
        <w:t>еудовлетворительным остается</w:t>
      </w:r>
      <w:r w:rsidRPr="007B1D9F">
        <w:rPr>
          <w:rFonts w:ascii="Times New Roman" w:hAnsi="Times New Roman"/>
          <w:sz w:val="24"/>
          <w:szCs w:val="24"/>
        </w:rPr>
        <w:t xml:space="preserve"> состояние здани</w:t>
      </w:r>
      <w:r>
        <w:rPr>
          <w:rFonts w:ascii="Times New Roman" w:hAnsi="Times New Roman"/>
          <w:sz w:val="24"/>
          <w:szCs w:val="24"/>
        </w:rPr>
        <w:t>я</w:t>
      </w:r>
      <w:r w:rsidRPr="007B1D9F">
        <w:rPr>
          <w:rFonts w:ascii="Times New Roman" w:hAnsi="Times New Roman"/>
          <w:sz w:val="24"/>
          <w:szCs w:val="24"/>
        </w:rPr>
        <w:t xml:space="preserve"> и материально-технической оснащенности </w:t>
      </w:r>
      <w:r>
        <w:rPr>
          <w:rFonts w:ascii="Times New Roman" w:hAnsi="Times New Roman"/>
          <w:sz w:val="24"/>
          <w:szCs w:val="24"/>
        </w:rPr>
        <w:t>МКУ</w:t>
      </w:r>
      <w:r w:rsidR="002C0CA6">
        <w:rPr>
          <w:rFonts w:ascii="Times New Roman" w:hAnsi="Times New Roman"/>
          <w:sz w:val="24"/>
          <w:szCs w:val="24"/>
        </w:rPr>
        <w:t>КВерхнелюбажский сельский Дом культуры</w:t>
      </w:r>
      <w:r w:rsidR="002C0CA6" w:rsidRPr="007B1D9F">
        <w:rPr>
          <w:rFonts w:ascii="Times New Roman" w:hAnsi="Times New Roman"/>
          <w:sz w:val="24"/>
          <w:szCs w:val="24"/>
        </w:rPr>
        <w:t>»</w:t>
      </w:r>
      <w:r w:rsidR="002C0CA6">
        <w:rPr>
          <w:rFonts w:ascii="Times New Roman" w:hAnsi="Times New Roman"/>
          <w:sz w:val="24"/>
          <w:szCs w:val="24"/>
        </w:rPr>
        <w:t xml:space="preserve"> Фатежского района Курской области, МКУК «Ясенецкий сельский клуб» Фатежского района Курской области,</w:t>
      </w:r>
      <w:r>
        <w:rPr>
          <w:rFonts w:ascii="Times New Roman" w:hAnsi="Times New Roman"/>
          <w:sz w:val="24"/>
          <w:szCs w:val="24"/>
        </w:rPr>
        <w:t xml:space="preserve"> находящегося</w:t>
      </w:r>
      <w:r w:rsidRPr="007B1D9F">
        <w:rPr>
          <w:rFonts w:ascii="Times New Roman" w:hAnsi="Times New Roman"/>
          <w:sz w:val="24"/>
          <w:szCs w:val="24"/>
        </w:rPr>
        <w:t xml:space="preserve"> в </w:t>
      </w:r>
      <w:r w:rsidRPr="007B1D9F">
        <w:rPr>
          <w:rFonts w:ascii="Times New Roman" w:hAnsi="Times New Roman"/>
          <w:spacing w:val="-1"/>
          <w:sz w:val="24"/>
          <w:szCs w:val="24"/>
        </w:rPr>
        <w:t xml:space="preserve">ведении муниципального образования. Среди </w:t>
      </w:r>
      <w:r w:rsidRPr="007B1D9F">
        <w:rPr>
          <w:rFonts w:ascii="Times New Roman" w:hAnsi="Times New Roman"/>
          <w:sz w:val="24"/>
          <w:szCs w:val="24"/>
        </w:rPr>
        <w:t xml:space="preserve">главных причин устаревания материально-технической базы учреждений культуры и утечки высококвалифицированных кадров -  недофинансирование отрасли.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Часто недостаточный ассортимент и качество предоставляемых культурно-досуговых услуг соседствует с устареванием применяемых технологий и форм работы, ухудшением материально-технического оснащения. 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силу объективных причин сохраняется разрыв меж</w:t>
      </w:r>
      <w:r>
        <w:rPr>
          <w:rFonts w:ascii="Times New Roman" w:hAnsi="Times New Roman"/>
          <w:sz w:val="24"/>
          <w:szCs w:val="24"/>
        </w:rPr>
        <w:t xml:space="preserve">ду </w:t>
      </w:r>
      <w:r w:rsidRPr="007B1D9F">
        <w:rPr>
          <w:rFonts w:ascii="Times New Roman" w:hAnsi="Times New Roman"/>
          <w:sz w:val="24"/>
          <w:szCs w:val="24"/>
        </w:rPr>
        <w:t xml:space="preserve">муниципальными организациями культуры района и сельскими муниципальными учреждениями. Слабыми темпами осуществляется  модернизация сельской культуры.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Отрасль культуры муниципального образования испытывает острый дефицит в кв</w:t>
      </w:r>
      <w:r>
        <w:rPr>
          <w:rFonts w:ascii="Times New Roman" w:hAnsi="Times New Roman"/>
          <w:sz w:val="24"/>
          <w:szCs w:val="24"/>
        </w:rPr>
        <w:t xml:space="preserve">алифицированных кадрах. </w:t>
      </w:r>
      <w:r w:rsidRPr="00D36B51">
        <w:rPr>
          <w:rFonts w:ascii="Times New Roman" w:hAnsi="Times New Roman"/>
          <w:sz w:val="24"/>
          <w:szCs w:val="24"/>
        </w:rPr>
        <w:t xml:space="preserve">В муниципальном образовании </w:t>
      </w:r>
      <w:r w:rsidR="00C97B8B" w:rsidRPr="00D70193">
        <w:rPr>
          <w:rFonts w:ascii="Times New Roman" w:hAnsi="Times New Roman" w:cs="Times New Roman"/>
          <w:sz w:val="24"/>
          <w:szCs w:val="24"/>
        </w:rPr>
        <w:t>«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97B8B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="00C97B8B">
        <w:rPr>
          <w:rFonts w:ascii="Times New Roman" w:hAnsi="Times New Roman"/>
          <w:sz w:val="24"/>
          <w:szCs w:val="24"/>
        </w:rPr>
        <w:t>на 01.01.201</w:t>
      </w:r>
      <w:r w:rsidR="00E84F03">
        <w:rPr>
          <w:rFonts w:ascii="Times New Roman" w:hAnsi="Times New Roman"/>
          <w:sz w:val="24"/>
          <w:szCs w:val="24"/>
        </w:rPr>
        <w:t>6</w:t>
      </w:r>
      <w:r w:rsidRPr="00D36B51">
        <w:rPr>
          <w:rFonts w:ascii="Times New Roman" w:hAnsi="Times New Roman"/>
          <w:sz w:val="24"/>
          <w:szCs w:val="24"/>
        </w:rPr>
        <w:t>г работа</w:t>
      </w:r>
      <w:r w:rsidR="00E84F03">
        <w:rPr>
          <w:rFonts w:ascii="Times New Roman" w:hAnsi="Times New Roman"/>
          <w:sz w:val="24"/>
          <w:szCs w:val="24"/>
        </w:rPr>
        <w:t>ет 5</w:t>
      </w:r>
      <w:r w:rsidR="00C97B8B">
        <w:rPr>
          <w:rFonts w:ascii="Times New Roman" w:hAnsi="Times New Roman"/>
          <w:sz w:val="24"/>
          <w:szCs w:val="24"/>
        </w:rPr>
        <w:t xml:space="preserve"> клубных работников</w:t>
      </w:r>
      <w:r w:rsidR="00E84F03">
        <w:rPr>
          <w:rFonts w:ascii="Times New Roman" w:hAnsi="Times New Roman"/>
          <w:sz w:val="24"/>
          <w:szCs w:val="24"/>
        </w:rPr>
        <w:t>.</w:t>
      </w:r>
      <w:r w:rsidR="00C97B8B">
        <w:rPr>
          <w:rFonts w:ascii="Times New Roman" w:hAnsi="Times New Roman"/>
          <w:sz w:val="24"/>
          <w:szCs w:val="24"/>
        </w:rPr>
        <w:t xml:space="preserve">  По состоянию на 2016</w:t>
      </w:r>
      <w:r w:rsidRPr="00D36B51">
        <w:rPr>
          <w:rFonts w:ascii="Times New Roman" w:hAnsi="Times New Roman"/>
          <w:sz w:val="24"/>
          <w:szCs w:val="24"/>
        </w:rPr>
        <w:t xml:space="preserve"> год  размер средней заработной платы работников  учреждений культуры муниципального образования составил  </w:t>
      </w:r>
      <w:r w:rsidR="00E84F03">
        <w:rPr>
          <w:rFonts w:ascii="Times New Roman" w:hAnsi="Times New Roman"/>
          <w:sz w:val="24"/>
          <w:szCs w:val="24"/>
        </w:rPr>
        <w:t xml:space="preserve">82,4 % </w:t>
      </w:r>
      <w:r w:rsidRPr="00D36B51">
        <w:rPr>
          <w:rFonts w:ascii="Times New Roman" w:hAnsi="Times New Roman"/>
          <w:sz w:val="24"/>
          <w:szCs w:val="24"/>
        </w:rPr>
        <w:t>размера средней заработной платы в экономике области.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</w:t>
      </w:r>
      <w:r w:rsidRPr="007B1D9F">
        <w:rPr>
          <w:rFonts w:ascii="Times New Roman" w:hAnsi="Times New Roman"/>
          <w:spacing w:val="-2"/>
          <w:sz w:val="24"/>
          <w:szCs w:val="24"/>
        </w:rPr>
        <w:t xml:space="preserve">недостаточным развитием информационных технологий в сфере культуры. </w:t>
      </w:r>
      <w:r w:rsidRPr="007B1D9F">
        <w:rPr>
          <w:rFonts w:ascii="Times New Roman" w:hAnsi="Times New Roman"/>
          <w:sz w:val="24"/>
          <w:szCs w:val="24"/>
        </w:rPr>
        <w:t xml:space="preserve">Поэтому поддержка </w:t>
      </w:r>
      <w:r w:rsidRPr="007B1D9F">
        <w:rPr>
          <w:rFonts w:ascii="Times New Roman" w:hAnsi="Times New Roman"/>
          <w:spacing w:val="-1"/>
          <w:sz w:val="24"/>
          <w:szCs w:val="24"/>
        </w:rPr>
        <w:t xml:space="preserve">культуры  остается актуальной задачей муниципальной политики, в том числе в </w:t>
      </w:r>
      <w:r w:rsidRPr="007B1D9F">
        <w:rPr>
          <w:rFonts w:ascii="Times New Roman" w:hAnsi="Times New Roman"/>
          <w:sz w:val="24"/>
          <w:szCs w:val="24"/>
        </w:rPr>
        <w:t>силу очевидной недостаточности выделяемых на эти цели ресурсов.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Многообразие и тесная взаимосвязь отдельных направлений культурной деятельности делает невозможным решение стоящих перед ней проблем изолированно, без широкого взаимодействия </w:t>
      </w:r>
      <w:r w:rsidRPr="007B1D9F">
        <w:rPr>
          <w:rFonts w:ascii="Times New Roman" w:hAnsi="Times New Roman"/>
          <w:spacing w:val="-1"/>
          <w:sz w:val="24"/>
          <w:szCs w:val="24"/>
        </w:rPr>
        <w:t xml:space="preserve">органов государственной и муниципальной власти, общественных объединений </w:t>
      </w:r>
      <w:r w:rsidRPr="007B1D9F">
        <w:rPr>
          <w:rFonts w:ascii="Times New Roman" w:hAnsi="Times New Roman"/>
          <w:sz w:val="24"/>
          <w:szCs w:val="24"/>
        </w:rPr>
        <w:t>и других субъектов сферы культуры, обусловливает необходимость применения программно-целевых методов решения стоящих перед отраслью задач.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 xml:space="preserve"> Данные обстоятельства требуют перехода к качественно новому уровню функционирования отрасли культуры, включая   традиционную народную культуру, а также значительногоукрепления потенциала </w:t>
      </w:r>
      <w:r w:rsidRPr="007B1D9F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C97B8B" w:rsidRPr="00D70193">
        <w:rPr>
          <w:rFonts w:ascii="Times New Roman" w:hAnsi="Times New Roman" w:cs="Times New Roman"/>
          <w:sz w:val="24"/>
          <w:szCs w:val="24"/>
        </w:rPr>
        <w:t>«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97B8B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pacing w:val="-1"/>
          <w:sz w:val="24"/>
          <w:szCs w:val="24"/>
        </w:rPr>
        <w:t xml:space="preserve"> в сфере культуры, в </w:t>
      </w:r>
      <w:r w:rsidRPr="007B1D9F">
        <w:rPr>
          <w:rFonts w:ascii="Times New Roman" w:hAnsi="Times New Roman"/>
          <w:spacing w:val="-1"/>
          <w:sz w:val="24"/>
          <w:szCs w:val="24"/>
        </w:rPr>
        <w:lastRenderedPageBreak/>
        <w:t xml:space="preserve">т.ч. для формирования положительного образа муниципального образования,  как в пределах района, так и за  его пределами. 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>Воплощение такого подхода предполагает: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 xml:space="preserve">качественное изменение подходов к оказанию услуг и выполнению работ в сфере культуры, повышение профессионального уровня работников культуры и  укрепление кадрового потенциала; 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 внедрение программно-целевых механизмов на  муниципальном  уровне   управления  сельскими учреждениями культуры</w:t>
      </w:r>
      <w:r w:rsidRPr="007B1D9F">
        <w:rPr>
          <w:rFonts w:ascii="Times New Roman" w:hAnsi="Times New Roman"/>
          <w:spacing w:val="-1"/>
          <w:sz w:val="24"/>
          <w:szCs w:val="24"/>
        </w:rPr>
        <w:t>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7B1D9F">
        <w:rPr>
          <w:rFonts w:ascii="Times New Roman" w:hAnsi="Times New Roman"/>
          <w:spacing w:val="-1"/>
          <w:sz w:val="24"/>
          <w:szCs w:val="24"/>
        </w:rPr>
        <w:t>преодоление значительного отставания учреждений культуры муниципального образования  в использовании современных информационных технологий, создании электронных продуктов культуры, а также в развитии отраслевой информационной инфраструктуры;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реализацию мер по увеличению объемов негосударственных и немуниципальных ресурсов, привлекаемых в сферу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эффективности управления отраслью культуры на всех уровнях управления.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Реализация Муниципальной программы к 2017 году позволит создать условия, обеспечивающие равный и свободный доступ населения ко всему спектру культурных благ; активизировать взаимопроникновение учреждений культуры  в муниципальном образовании</w:t>
      </w:r>
      <w:r w:rsidR="00C97B8B" w:rsidRPr="00D70193">
        <w:rPr>
          <w:rFonts w:ascii="Times New Roman" w:hAnsi="Times New Roman" w:cs="Times New Roman"/>
          <w:sz w:val="24"/>
          <w:szCs w:val="24"/>
        </w:rPr>
        <w:t>«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Верхнелюбажский сельсовет</w:t>
      </w:r>
      <w:r w:rsidR="00C97B8B" w:rsidRPr="00932CB6">
        <w:rPr>
          <w:rFonts w:ascii="Times New Roman" w:hAnsi="Times New Roman" w:cs="Times New Roman"/>
          <w:sz w:val="24"/>
          <w:szCs w:val="24"/>
        </w:rPr>
        <w:t xml:space="preserve">» </w:t>
      </w:r>
      <w:r w:rsidR="00C97B8B" w:rsidRPr="00990F3A">
        <w:rPr>
          <w:rFonts w:ascii="Times New Roman" w:hAnsi="Times New Roman" w:cs="Times New Roman"/>
          <w:bCs/>
          <w:sz w:val="24"/>
          <w:szCs w:val="24"/>
        </w:rPr>
        <w:t>Фатежского районаКурской области</w:t>
      </w:r>
      <w:r w:rsidRPr="007B1D9F">
        <w:rPr>
          <w:rFonts w:ascii="Times New Roman" w:hAnsi="Times New Roman"/>
          <w:sz w:val="24"/>
          <w:szCs w:val="24"/>
        </w:rPr>
        <w:t>в культурный процесс, происходящий в районе, в области и в стране, укрепить позитивный образ муниципального образования в масштабах района.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Реализация Муниципальной программы сопряжена с рисками, которые могут препятствовать достижению запланированных результатов. </w:t>
      </w:r>
    </w:p>
    <w:p w:rsidR="00C00946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ориентированного на результат.</w:t>
      </w:r>
      <w:bookmarkStart w:id="3" w:name="Раздел_02_Приоритеты"/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4"/>
          <w:szCs w:val="24"/>
        </w:rPr>
      </w:pPr>
      <w:r w:rsidRPr="007B1D9F">
        <w:rPr>
          <w:rFonts w:ascii="Times New Roman" w:hAnsi="Times New Roman"/>
          <w:bCs/>
          <w:caps/>
          <w:kern w:val="32"/>
          <w:sz w:val="24"/>
          <w:szCs w:val="24"/>
        </w:rPr>
        <w:t>2</w:t>
      </w:r>
      <w:r w:rsidRPr="007B1D9F">
        <w:rPr>
          <w:rFonts w:ascii="Times New Roman" w:hAnsi="Times New Roman"/>
          <w:bCs/>
          <w:kern w:val="32"/>
          <w:sz w:val="24"/>
          <w:szCs w:val="24"/>
        </w:rPr>
        <w:t>. Приоритеты муниципальной политики в сфере реализации Муниципальной программы; цели, задачи и показатели (индикаторы) достижения целей и решения задач, основные ожидаемые конечные результаты, сроки и этапы  Муниципальной программы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>2.1. Приоритеты  муниципальной  политики в сфере реализации  Муниципальной  программы</w:t>
      </w:r>
    </w:p>
    <w:bookmarkEnd w:id="3"/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Приоритеты государственной и муниципальной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Конституция Российской Федерации;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«Основы законодательства Российской Федерации о культуре», утвержденные Верховным Советом Российской Федерации 09.10.1992 г. № 3612-I;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Федеральный закон от 22.08.1996 №126-ФЗ «О государственной поддержке кинематографии Российской Федерации»;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 г. № 1662-р;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Концепция развития сотрудничества в сфере культуры между приграничными территориями Российской Федерации и сопредельными государствами на период до 2020 года, утвержденная приказом Министерства культуры Российской Федерации от 20.07.2011 г. № 807;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Стратегия социально-экономического развития Центрального федерального округа на период до 2020 года, утвержденная распоряжением Правительства Российской Федерации от 06.09.2011 г. №1540-р;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Стратегия социально-экономического развития Курской области на период до 2020 года, одобренная постановлением Курской областной Думы от 24.05.2007 г. №381-</w:t>
      </w:r>
      <w:r w:rsidRPr="007B1D9F">
        <w:rPr>
          <w:rFonts w:ascii="Times New Roman" w:hAnsi="Times New Roman"/>
          <w:sz w:val="24"/>
          <w:szCs w:val="24"/>
          <w:lang w:val="en-US"/>
        </w:rPr>
        <w:t>IV</w:t>
      </w:r>
      <w:r w:rsidRPr="007B1D9F">
        <w:rPr>
          <w:rFonts w:ascii="Times New Roman" w:hAnsi="Times New Roman"/>
          <w:sz w:val="24"/>
          <w:szCs w:val="24"/>
        </w:rPr>
        <w:t>ОД;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Закон Курской области от 05.03.2004 г. № 9-ЗКО «О культуре».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Государственная и муниципальная  политика в области культуры  объединяет базовые ценности и интересы государства, общества и личности.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Вместе с тем остаются нерешенными многие проблемы в развитии сферы культуры. В их числе: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недостаточное представление в обществе о стратегической роли культуры и приоритетах муниципальной культурной политики; 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снижение культурно-образовательного уровня населения;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диспропорции в обеспеченности населения муниципального образования услугами учреждений культуры.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снижение доступности культурных форм досуга для жителей сельской местности;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дефицит творческих кадров культурно-досуговых  учреждений;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низкий уровень оплаты труда в сфере культуры и недостаточный объём финансирования поддержки творческих коллективов;</w:t>
      </w:r>
    </w:p>
    <w:p w:rsidR="00C00946" w:rsidRPr="007B1D9F" w:rsidRDefault="00C00946" w:rsidP="00C0094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отсутствие системной организации  меценатства в области культуры.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      В связи с этим реализация Муниципальной программы будет осуществляться в соответствии со следующими основными приоритетами:</w:t>
      </w:r>
    </w:p>
    <w:p w:rsidR="00C00946" w:rsidRPr="007B1D9F" w:rsidRDefault="00C00946" w:rsidP="00C00946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укрепление единого культурного пространства на территории  муниципального образования на основе духовно-нравственных ценностей и исторических традиций;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сохранение культурного и духовного наследия, самобытных традиций;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максимальной доступности для широких слоев населения лучших образцов культуры и искусства; создание условий для творческой самореализации граждан, культурно-просветительской деятельности, организации культурного досуга;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инновационного развития отрасли культуры, вывод ее на лидирующие позиции в области применения современных технологий; усиление присутствия учреждений культуры в цифровой среде;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совершенствование организационных и правовых механизмов, оптимизация деятельности организаций  культуры;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раскрытие культурного потенциала, преодоление отставания и диспропорций в культурном развитии;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укрепление материально-технической базы учреждений культуры;</w:t>
      </w:r>
    </w:p>
    <w:p w:rsidR="00C00946" w:rsidRPr="007B1D9F" w:rsidRDefault="00C00946" w:rsidP="00C0094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социального статуса работников культуры (уровень доходов, общественное признание); системы подготовки кадров и их социального обеспечения.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Приоритеты деятельности в отдельных секторах сферы культуры описаны в соответствующих подпрограммах Муниципальной программы.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>2.2. Цель, задачи и ожидаемые результаты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Главной целью Муниципальной программы является реализация стратегической роли культуры как духовно-нравственного основания развития личности и государства, единства российского общества.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Формулировка цели определяется приоритетами государственной  и муниципальной политики, ключевыми проблемами в  сфере культуры.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Достижение данной цели предполагается посредством решения трех взаимосвязанных и взаимодополняющих задач, отражающих установленные полномочия муниципальных органов власти  в сфере культуры.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Задача 1. Создание благоприятных условий для устойчивого развития сферы культуры и обеспечения условий реализации Муниципальной программы.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Задача 2. Обеспечение доступа граждан к участию в культурной жизни, реализация творческого и инновационного потенциала населения.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Данные задачи ориентированы на реализацию прав граждан в области культуры, установленных в положениях статьи 44 Конституции Российской Федерации, что относится к стратегическим национальным приоритетам.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Решение задач будет обеспечено посредством осуществления подпрограммы 1  «Искусство», включающ</w:t>
      </w:r>
      <w:r w:rsidRPr="007B1D9F">
        <w:rPr>
          <w:rFonts w:ascii="Times New Roman" w:hAnsi="Times New Roman"/>
          <w:sz w:val="24"/>
          <w:szCs w:val="24"/>
          <w:lang w:val="en-US"/>
        </w:rPr>
        <w:t>e</w:t>
      </w:r>
      <w:r w:rsidRPr="007B1D9F">
        <w:rPr>
          <w:rFonts w:ascii="Times New Roman" w:hAnsi="Times New Roman"/>
          <w:sz w:val="24"/>
          <w:szCs w:val="24"/>
        </w:rPr>
        <w:t>й в себя: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создание благоприятных условий для устойчивого развития сферы культуры;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 xml:space="preserve">оказание  муниципальных услуг (выполнение работ) в сфере культуры, в которых </w:t>
      </w:r>
      <w:r w:rsidR="00C97B8B">
        <w:rPr>
          <w:rFonts w:ascii="Times New Roman" w:hAnsi="Times New Roman"/>
          <w:sz w:val="24"/>
          <w:szCs w:val="24"/>
        </w:rPr>
        <w:t>будут задействовано   учреждения</w:t>
      </w:r>
      <w:r w:rsidRPr="007B1D9F">
        <w:rPr>
          <w:rFonts w:ascii="Times New Roman" w:hAnsi="Times New Roman"/>
          <w:sz w:val="24"/>
          <w:szCs w:val="24"/>
        </w:rPr>
        <w:t xml:space="preserve"> культурно-досугового  типа </w:t>
      </w:r>
      <w:r w:rsidR="00C97B8B" w:rsidRPr="007B1D9F">
        <w:rPr>
          <w:rFonts w:ascii="Times New Roman" w:hAnsi="Times New Roman"/>
          <w:sz w:val="24"/>
          <w:szCs w:val="24"/>
        </w:rPr>
        <w:t>МКУ</w:t>
      </w:r>
      <w:r w:rsidR="00C97B8B">
        <w:rPr>
          <w:rFonts w:ascii="Times New Roman" w:hAnsi="Times New Roman"/>
          <w:sz w:val="24"/>
          <w:szCs w:val="24"/>
        </w:rPr>
        <w:t>К</w:t>
      </w:r>
      <w:r w:rsidR="00C97B8B" w:rsidRPr="007B1D9F">
        <w:rPr>
          <w:rFonts w:ascii="Times New Roman" w:hAnsi="Times New Roman"/>
          <w:sz w:val="24"/>
          <w:szCs w:val="24"/>
        </w:rPr>
        <w:t xml:space="preserve"> «</w:t>
      </w:r>
      <w:r w:rsidR="00C97B8B">
        <w:rPr>
          <w:rFonts w:ascii="Times New Roman" w:hAnsi="Times New Roman"/>
          <w:sz w:val="24"/>
          <w:szCs w:val="24"/>
        </w:rPr>
        <w:t>Верхнелюбажский сельский Дом культуры</w:t>
      </w:r>
      <w:r w:rsidR="00C97B8B" w:rsidRPr="007B1D9F">
        <w:rPr>
          <w:rFonts w:ascii="Times New Roman" w:hAnsi="Times New Roman"/>
          <w:sz w:val="24"/>
          <w:szCs w:val="24"/>
        </w:rPr>
        <w:t>»</w:t>
      </w:r>
      <w:r w:rsidR="00C97B8B">
        <w:rPr>
          <w:rFonts w:ascii="Times New Roman" w:hAnsi="Times New Roman"/>
          <w:sz w:val="24"/>
          <w:szCs w:val="24"/>
        </w:rPr>
        <w:t xml:space="preserve"> Фатежского района Курской области, МКУК «Ясенецкий сельский клуб» Фатежского района Курской области</w:t>
      </w:r>
      <w:r w:rsidRPr="00DA46EA">
        <w:rPr>
          <w:rFonts w:ascii="Times New Roman" w:hAnsi="Times New Roman"/>
          <w:sz w:val="24"/>
          <w:szCs w:val="24"/>
        </w:rPr>
        <w:t>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осуществление мер  поддержки  творческих инициатив населения, молодых  дарований, работников сферы культуры и организаций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проведение  мероприятий в муниципальном образовании, а также принятие участия в мероприятиях районного и областного значения, посвященных значимым событиям отечественной и мировой культуры;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формирование политических, нормативно-правовых, организационных, экономических, финансовых, кадровых, научных, материально-технических, информационных, методических и иных условий, необходимых для обеспечения устойчивого развития сферы культуры муниципального образования на период до 2017 года.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-выполнение функций по выработке и реализации муниципальной политики, нормативно-правовому регулированию, контролю и надзору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-организация работы по подготовке заявок и освоению в бюджете сельского поселения субсидий из областного бюджета на </w:t>
      </w:r>
      <w:r w:rsidR="00AE10D7" w:rsidRPr="007B1D9F">
        <w:rPr>
          <w:rFonts w:ascii="Times New Roman" w:hAnsi="Times New Roman"/>
          <w:sz w:val="24"/>
          <w:szCs w:val="24"/>
        </w:rPr>
        <w:t>со финансирование</w:t>
      </w:r>
      <w:r w:rsidRPr="007B1D9F">
        <w:rPr>
          <w:rFonts w:ascii="Times New Roman" w:hAnsi="Times New Roman"/>
          <w:sz w:val="24"/>
          <w:szCs w:val="24"/>
        </w:rPr>
        <w:t xml:space="preserve"> расходных обязательств и мероприятий по укреплению материально-технической базы муниципальных сельских объектов культуры.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привлечение инвестиций в строительство объектов отрасли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реализация мер по развитию информатизации отрасли;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поддержка приоритетных инновационных проектов.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Решение указанных задач и достижение главной цели Муниципальной программы позволит к 2017 году достигнуть следующих основных результатов: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укрепление единого культурного пространства муниципального образования, а также духовного единства и  социальной стабильности;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развития межнациональных,  межрайонных и межмуниципальных культурных связей;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перевод отрасли на инновационный путь развития, превращение культуры в наиболее современную и привлекательную сферу  общественной деятельности;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широкое внедрение информационных технологий в сферу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повышение качества муниципального управления и эффективности расходования бюджетных средств;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 xml:space="preserve">достижение необходимого уровня эффективности правового регулирования отрасли; 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выравнивание уровня доступности культурных благ населению независимо от размера доходов, социальн</w:t>
      </w:r>
      <w:r>
        <w:rPr>
          <w:rFonts w:ascii="Times New Roman" w:hAnsi="Times New Roman"/>
          <w:sz w:val="24"/>
          <w:szCs w:val="24"/>
        </w:rPr>
        <w:t xml:space="preserve">ого статуса и места проживания, </w:t>
      </w:r>
      <w:r w:rsidRPr="007B1D9F">
        <w:rPr>
          <w:rFonts w:ascii="Times New Roman" w:hAnsi="Times New Roman"/>
          <w:sz w:val="24"/>
          <w:szCs w:val="24"/>
        </w:rPr>
        <w:t xml:space="preserve">преодоление диспропорций, вызванных разной степенью обеспеченности населения учреждениями культуры в пределах муниципального образования;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культуры. Создание условий для доступности участия всего населения в культурной жизни, а также вовлеченности детей, молодёжи, инвалидов и ветеранов в активную социокультурную деятельность;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</w:t>
      </w:r>
      <w:r w:rsidRPr="007B1D9F">
        <w:rPr>
          <w:rFonts w:ascii="Times New Roman" w:hAnsi="Times New Roman"/>
          <w:sz w:val="24"/>
          <w:szCs w:val="24"/>
        </w:rPr>
        <w:lastRenderedPageBreak/>
        <w:t>самодеятельного художественного творчества; стимулирование потребления культурных благ;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увеличение количества проводимых социально значимых проектов;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удовлетворение потребностей различных категорий граждан муниципального образования в активном и полноценном отдыхе, приобщении к культурным ценностям.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Важнейшими условиями успешной реализации Муниципальной программы будут являться: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признание стратегической роли и приоритета культуры для обеспечения социальной стабильности, воспитания общества в идеалах нравственности и духовности;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внедрение эффективного контракта и доведение к 2018 году средней заработной платы работников учреждений культуры до средней заработной платы в  экономике региона.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качественное изменение подходов к оказанию услуг и развитию инфраструктуры отрасли, повышению профессионального уровня работников культуры, укреплению кадрового потенциала;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повышение эффективности управления отраслью, внедрение программно-целевых механизмов на всех уровнях управления сферой культуры;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 xml:space="preserve">расширение использования современных информационно-коммуникационных технологий и электронных продуктов, а также создание отраслевой информационной инфраструктуры; 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создание условий для придания нового современного облика учреждениям культуры;</w:t>
      </w:r>
    </w:p>
    <w:p w:rsidR="00C00946" w:rsidRPr="007B1D9F" w:rsidRDefault="00C00946" w:rsidP="00C009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оптимизация и повышение эффективности бюджетных расходов в сфере культуры, внедрение современных подходов бюджетного планирования, контроля, оценки рисков, внутреннего и внешнего аудита;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>повышение качества финансового управления в сфере культуры, в том числе путем совершенствования системы муниципальных закупок и применения инструментов корпоративного менеджмента;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B1D9F">
        <w:rPr>
          <w:rFonts w:ascii="Times New Roman" w:hAnsi="Times New Roman"/>
          <w:sz w:val="24"/>
          <w:szCs w:val="24"/>
        </w:rPr>
        <w:t xml:space="preserve">привлечение внебюджетных источников финансирования для реализации проектов в сфере культуры.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>2.3. Показатели достижения целей и решения задач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Система показателей Муниципальной программы включает взаимодополняющие друг друга индикаторы и цели указанные в Программе и подпрограмме. </w:t>
      </w:r>
      <w:r w:rsidRPr="007B1D9F">
        <w:rPr>
          <w:rFonts w:ascii="Times New Roman" w:hAnsi="Times New Roman"/>
          <w:sz w:val="24"/>
          <w:szCs w:val="24"/>
        </w:rPr>
        <w:tab/>
        <w:t>Данная система обеспечивает возможность проверки и подтверждения достижения установленных плановых значений рассматриваемых показателей.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Состав показателей Муниципальной программы увязан с основными мероприятиями и позволяет оценить ожидаемые результаты и эффективность</w:t>
      </w:r>
      <w:r w:rsidR="00C97B8B">
        <w:rPr>
          <w:rFonts w:ascii="Times New Roman" w:hAnsi="Times New Roman"/>
          <w:sz w:val="24"/>
          <w:szCs w:val="24"/>
        </w:rPr>
        <w:t xml:space="preserve"> ее реализации на период до 2020</w:t>
      </w:r>
      <w:r w:rsidRPr="007B1D9F">
        <w:rPr>
          <w:rFonts w:ascii="Times New Roman" w:hAnsi="Times New Roman"/>
          <w:sz w:val="24"/>
          <w:szCs w:val="24"/>
        </w:rPr>
        <w:t xml:space="preserve"> года.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 учетом специфики, сложности сферы культуры достижение цели Программы косвенно оценивается следующими ключевыми показателями: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  <w:u w:val="single"/>
        </w:rPr>
        <w:t>Показатель 1</w:t>
      </w:r>
      <w:r w:rsidRPr="007B1D9F">
        <w:rPr>
          <w:rFonts w:ascii="Times New Roman" w:hAnsi="Times New Roman"/>
          <w:sz w:val="24"/>
          <w:szCs w:val="24"/>
        </w:rPr>
        <w:t>.</w:t>
      </w:r>
      <w:r w:rsidRPr="007B1D9F">
        <w:rPr>
          <w:rFonts w:ascii="Times New Roman" w:hAnsi="Times New Roman"/>
          <w:iCs/>
          <w:sz w:val="24"/>
          <w:szCs w:val="24"/>
        </w:rPr>
        <w:t xml:space="preserve">«Отношение среднемесячной номинальной начисленной заработной платы работников </w:t>
      </w:r>
      <w:r w:rsidR="00C97B8B" w:rsidRPr="007B1D9F">
        <w:rPr>
          <w:rFonts w:ascii="Times New Roman" w:hAnsi="Times New Roman"/>
          <w:sz w:val="24"/>
          <w:szCs w:val="24"/>
        </w:rPr>
        <w:t>МКУ</w:t>
      </w:r>
      <w:r w:rsidR="00C97B8B">
        <w:rPr>
          <w:rFonts w:ascii="Times New Roman" w:hAnsi="Times New Roman"/>
          <w:sz w:val="24"/>
          <w:szCs w:val="24"/>
        </w:rPr>
        <w:t>К</w:t>
      </w:r>
      <w:r w:rsidR="00C97B8B" w:rsidRPr="007B1D9F">
        <w:rPr>
          <w:rFonts w:ascii="Times New Roman" w:hAnsi="Times New Roman"/>
          <w:sz w:val="24"/>
          <w:szCs w:val="24"/>
        </w:rPr>
        <w:t xml:space="preserve"> «</w:t>
      </w:r>
      <w:r w:rsidR="00C97B8B">
        <w:rPr>
          <w:rFonts w:ascii="Times New Roman" w:hAnsi="Times New Roman"/>
          <w:sz w:val="24"/>
          <w:szCs w:val="24"/>
        </w:rPr>
        <w:t>Верхнелюбажский сельский Дом культуры</w:t>
      </w:r>
      <w:r w:rsidR="00C97B8B" w:rsidRPr="007B1D9F">
        <w:rPr>
          <w:rFonts w:ascii="Times New Roman" w:hAnsi="Times New Roman"/>
          <w:sz w:val="24"/>
          <w:szCs w:val="24"/>
        </w:rPr>
        <w:t>»</w:t>
      </w:r>
      <w:r w:rsidR="00C97B8B">
        <w:rPr>
          <w:rFonts w:ascii="Times New Roman" w:hAnsi="Times New Roman"/>
          <w:sz w:val="24"/>
          <w:szCs w:val="24"/>
        </w:rPr>
        <w:t xml:space="preserve"> Фатежского района Курской области, МКУК «Ясенецкий сельский клуб» Фатежского района Курской области</w:t>
      </w:r>
      <w:r w:rsidRPr="007B1D9F">
        <w:rPr>
          <w:rFonts w:ascii="Times New Roman" w:hAnsi="Times New Roman"/>
          <w:iCs/>
          <w:sz w:val="24"/>
          <w:szCs w:val="24"/>
        </w:rPr>
        <w:t>к среднемесячной номинальной начисленной заработной плате работников, занятых в сфере  экономики в регионе».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Данный показатель позволяет оценивать и совершенствовать поэтапный рост оплаты труда работников культуры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  <w:u w:val="single"/>
        </w:rPr>
        <w:t>Показатель 2</w:t>
      </w:r>
      <w:r w:rsidRPr="007B1D9F">
        <w:rPr>
          <w:rFonts w:ascii="Times New Roman" w:hAnsi="Times New Roman"/>
          <w:sz w:val="24"/>
          <w:szCs w:val="24"/>
        </w:rPr>
        <w:t xml:space="preserve">. «Прирост количества посетителей культурно-просветительских мероприятий, проведенных учреждением культуры  по сравнению с предыдущим годом» (человек, процентов).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Показатель  2 демонстрирует создание условий для вовлечения жителей поселения в культурную деятельность путем их участия в разнообразных культурно-просветительских мероприятиях.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>2.4. Сроки и этапы реализации Муниципальной программы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Реализация Муниципальной программы будет осуществляться одним этапом с 20</w:t>
      </w:r>
      <w:r w:rsidR="00C97B8B">
        <w:rPr>
          <w:rFonts w:ascii="Times New Roman" w:hAnsi="Times New Roman"/>
          <w:sz w:val="24"/>
          <w:szCs w:val="24"/>
        </w:rPr>
        <w:t>16 по 2020</w:t>
      </w:r>
      <w:r w:rsidRPr="007B1D9F">
        <w:rPr>
          <w:rFonts w:ascii="Times New Roman" w:hAnsi="Times New Roman"/>
          <w:sz w:val="24"/>
          <w:szCs w:val="24"/>
        </w:rPr>
        <w:t xml:space="preserve"> годы.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4" w:name="Раздел_03_Обобщ_хка_ОМ_и_ВЦП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3. Обобщенная характеристика основных мероприятий Муниципальной программы и подпрограммы 1 Муниципальной программы</w:t>
      </w:r>
      <w:bookmarkEnd w:id="4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Pr="00B61F99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В рамках Муниципальной </w:t>
      </w:r>
      <w:r w:rsidRPr="007B1D9F">
        <w:rPr>
          <w:rFonts w:ascii="Times New Roman" w:hAnsi="Times New Roman"/>
          <w:sz w:val="24"/>
          <w:szCs w:val="24"/>
        </w:rPr>
        <w:t>программы</w:t>
      </w:r>
      <w:r w:rsidRPr="007B1D9F">
        <w:rPr>
          <w:rFonts w:ascii="Times New Roman" w:hAnsi="Times New Roman"/>
          <w:bCs/>
          <w:sz w:val="24"/>
          <w:szCs w:val="24"/>
        </w:rPr>
        <w:t xml:space="preserve"> для решения задач 1 и 2  по </w:t>
      </w:r>
      <w:r w:rsidRPr="007B1D9F">
        <w:rPr>
          <w:rFonts w:ascii="Times New Roman" w:hAnsi="Times New Roman"/>
          <w:sz w:val="24"/>
          <w:szCs w:val="24"/>
        </w:rPr>
        <w:t>созданию благоприятных условий для устойчивого развития сферы культуры и обеспечению условий реализации Муниципальной программы, а также</w:t>
      </w:r>
      <w:r w:rsidRPr="007B1D9F">
        <w:rPr>
          <w:rFonts w:ascii="Times New Roman" w:hAnsi="Times New Roman"/>
          <w:bCs/>
          <w:sz w:val="24"/>
          <w:szCs w:val="24"/>
        </w:rPr>
        <w:t xml:space="preserve"> по обеспечению доступа граждан к культурным ценностям и участию в культурной жизни, реализации творческого потенциала населения</w:t>
      </w:r>
      <w:r w:rsidRPr="007B1D9F">
        <w:rPr>
          <w:rFonts w:ascii="Times New Roman" w:hAnsi="Times New Roman"/>
          <w:sz w:val="24"/>
          <w:szCs w:val="24"/>
        </w:rPr>
        <w:t xml:space="preserve"> -</w:t>
      </w:r>
      <w:r w:rsidRPr="007B1D9F">
        <w:rPr>
          <w:rFonts w:ascii="Times New Roman" w:hAnsi="Times New Roman"/>
          <w:bCs/>
          <w:sz w:val="24"/>
          <w:szCs w:val="24"/>
        </w:rPr>
        <w:t xml:space="preserve"> предусматривается реализация подпрограммы 1  «Искусство».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B1D9F">
        <w:rPr>
          <w:rFonts w:ascii="Times New Roman" w:hAnsi="Times New Roman"/>
          <w:b/>
          <w:bCs/>
          <w:sz w:val="24"/>
          <w:szCs w:val="24"/>
        </w:rPr>
        <w:t>Подпрограмма 1 «Искусство» включает  основное мероприятие: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с</w:t>
      </w:r>
      <w:r w:rsidRPr="00B61F99">
        <w:rPr>
          <w:rFonts w:ascii="Times New Roman" w:hAnsi="Times New Roman"/>
          <w:b/>
          <w:color w:val="000000"/>
          <w:sz w:val="24"/>
          <w:szCs w:val="24"/>
          <w:u w:val="single"/>
        </w:rPr>
        <w:t>охранение и развитие самодеятельного искусства, традиционной народной культуры населения</w:t>
      </w:r>
      <w:r w:rsidRPr="007B1D9F">
        <w:rPr>
          <w:rFonts w:ascii="Times New Roman" w:hAnsi="Times New Roman"/>
          <w:b/>
          <w:bCs/>
          <w:sz w:val="24"/>
          <w:szCs w:val="24"/>
          <w:u w:val="single"/>
        </w:rPr>
        <w:t>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а также следующие мероприятия: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-сохранение и развитие  нематериального культурного наследия, поддержка сельской культуры;</w:t>
      </w:r>
    </w:p>
    <w:p w:rsidR="00C00946" w:rsidRPr="00545AA7" w:rsidRDefault="00C00946" w:rsidP="00C0094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-поддержка творческих инициатив населения, молодых дарований, а также организаций в сфере культуры;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-укрепление единого культурного пространства муниципального образования;</w:t>
      </w:r>
    </w:p>
    <w:p w:rsidR="00C00946" w:rsidRPr="00545AA7" w:rsidRDefault="00C00946" w:rsidP="00C0094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-интеграция культуры муниципального образования в районное и региональное  культурное пространство.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-сохранение и развитие творческого потенциала муниципального образования.</w:t>
      </w:r>
    </w:p>
    <w:p w:rsidR="00C00946" w:rsidRPr="00545AA7" w:rsidRDefault="00C00946" w:rsidP="00C009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45AA7">
        <w:rPr>
          <w:rFonts w:ascii="Times New Roman" w:hAnsi="Times New Roman"/>
          <w:sz w:val="24"/>
          <w:szCs w:val="24"/>
        </w:rPr>
        <w:t xml:space="preserve">-улучшение и совершенствование   деятельности учреждений культуры  </w:t>
      </w:r>
      <w:r w:rsidR="00C97B8B">
        <w:rPr>
          <w:rFonts w:ascii="Times New Roman" w:hAnsi="Times New Roman"/>
          <w:sz w:val="24"/>
          <w:szCs w:val="24"/>
        </w:rPr>
        <w:t>Верхнелюбажского сельсовета Фатежского</w:t>
      </w:r>
      <w:r w:rsidRPr="00545AA7">
        <w:rPr>
          <w:rFonts w:ascii="Times New Roman" w:hAnsi="Times New Roman"/>
          <w:sz w:val="24"/>
          <w:szCs w:val="24"/>
        </w:rPr>
        <w:t xml:space="preserve"> района Курской области;</w:t>
      </w:r>
    </w:p>
    <w:p w:rsidR="00C00946" w:rsidRPr="00545AA7" w:rsidRDefault="00C00946" w:rsidP="00C00946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545AA7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45AA7">
        <w:rPr>
          <w:rFonts w:ascii="Times New Roman" w:hAnsi="Times New Roman"/>
          <w:bCs/>
          <w:sz w:val="24"/>
          <w:szCs w:val="24"/>
        </w:rPr>
        <w:t>финансовое обеспечение Муниципальной программы и повышение эффективности использования средств местного бюджета.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Указанные основные и прочие мероприятия Муниципальной программы планируются к осуществлению в течение всего периода реализации  Муниципальной </w:t>
      </w:r>
      <w:r w:rsidRPr="007B1D9F">
        <w:rPr>
          <w:rFonts w:ascii="Times New Roman" w:hAnsi="Times New Roman"/>
          <w:sz w:val="24"/>
          <w:szCs w:val="24"/>
        </w:rPr>
        <w:t>программы</w:t>
      </w:r>
      <w:r w:rsidRPr="007B1D9F">
        <w:rPr>
          <w:rFonts w:ascii="Times New Roman" w:hAnsi="Times New Roman"/>
          <w:bCs/>
          <w:sz w:val="24"/>
          <w:szCs w:val="24"/>
        </w:rPr>
        <w:t>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Перечень основных мероприятий </w:t>
      </w:r>
      <w:r w:rsidRPr="007B1D9F">
        <w:rPr>
          <w:rFonts w:ascii="Times New Roman" w:hAnsi="Times New Roman"/>
          <w:sz w:val="24"/>
          <w:szCs w:val="24"/>
        </w:rPr>
        <w:t>Муниципальной программы приведен в Приложении № 2 к Программе.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5" w:name="Раздел_04_Обобщ_хка_мер_госрег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4. Обобщенная характеристика мер правового регулирования</w:t>
      </w:r>
      <w:bookmarkEnd w:id="5"/>
    </w:p>
    <w:p w:rsidR="00C00946" w:rsidRPr="007B1D9F" w:rsidRDefault="00C00946" w:rsidP="00C00946">
      <w:pPr>
        <w:keepNext/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eastAsia="Calibri" w:hAnsi="Times New Roman" w:cs="Times New Roman"/>
          <w:sz w:val="24"/>
          <w:szCs w:val="24"/>
        </w:rPr>
        <w:t>Меры государственного и муниципального правового  регулирования определяются федеральным законодательством. В рамках этого законодательства утвержден перечень премий, присуждаемых Губернатором Курской области за выдающиеся достижения в области науки и техники, образования, культуры, литературы и искусства, средств массовой информации, суммы которых, получаемые налогоплательщиками, не подлежат налогообложению.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D9F">
        <w:rPr>
          <w:rFonts w:ascii="Times New Roman" w:eastAsia="Calibri" w:hAnsi="Times New Roman" w:cs="Times New Roman"/>
          <w:sz w:val="24"/>
          <w:szCs w:val="24"/>
        </w:rPr>
        <w:t>Реализация данных мер будет направлена на: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D9F">
        <w:rPr>
          <w:rFonts w:ascii="Times New Roman" w:eastAsia="Calibri" w:hAnsi="Times New Roman" w:cs="Times New Roman"/>
          <w:sz w:val="24"/>
          <w:szCs w:val="24"/>
        </w:rPr>
        <w:t>Организацию работы учреждения культуры и их работников, способствующую присвоению данных  премий;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D9F">
        <w:rPr>
          <w:rFonts w:ascii="Times New Roman" w:eastAsia="Calibri" w:hAnsi="Times New Roman" w:cs="Times New Roman"/>
          <w:sz w:val="24"/>
          <w:szCs w:val="24"/>
        </w:rPr>
        <w:t>стимулирование творческой деятельности в сфере культуры;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>совершенствование системы мотивации работников отрасли культуры;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 xml:space="preserve">обеспечение содействия в переподготовке и повышении квалификации работников </w:t>
      </w:r>
      <w:r w:rsidRPr="007B1D9F">
        <w:rPr>
          <w:rFonts w:ascii="Times New Roman" w:hAnsi="Times New Roman" w:cs="Times New Roman"/>
          <w:sz w:val="24"/>
          <w:szCs w:val="24"/>
        </w:rPr>
        <w:lastRenderedPageBreak/>
        <w:t>сферы культуры.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Pr="007B1D9F">
        <w:rPr>
          <w:rFonts w:ascii="Times New Roman" w:hAnsi="Times New Roman"/>
          <w:sz w:val="24"/>
          <w:szCs w:val="24"/>
        </w:rPr>
        <w:t>Муниципальной программы</w:t>
      </w:r>
      <w:r w:rsidRPr="007B1D9F">
        <w:rPr>
          <w:rFonts w:ascii="Times New Roman" w:hAnsi="Times New Roman" w:cs="Times New Roman"/>
          <w:sz w:val="24"/>
          <w:szCs w:val="24"/>
        </w:rPr>
        <w:t xml:space="preserve"> предполагается как реализация, так и соблюдение системы мер  правового регулирования.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>Для развития системы правового регулирования в программный период   предполагаются следующие меры:</w:t>
      </w:r>
    </w:p>
    <w:p w:rsidR="00C00946" w:rsidRPr="007B1D9F" w:rsidRDefault="00C00946" w:rsidP="00C0094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>Организация работы в соответствии с порядком выплаты денежных поощрений, предусмотренных подпунктами «а» и «б» пункта 1 Указа Президента Российской Федерации от 28.07.2012 г. № 1062 «О мерах государственной поддержки муниципальных учреждений культуры, находящихся на территориях сельских поселений, и их работников».</w:t>
      </w:r>
    </w:p>
    <w:p w:rsidR="00C00946" w:rsidRPr="007B1D9F" w:rsidRDefault="00C00946" w:rsidP="00C009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>Все вносимые в Законы Курской области поправки и дополнения  будут служить основой для правового регулирования  деятельности учреждений культуры в муниципальном образовании.</w:t>
      </w:r>
    </w:p>
    <w:p w:rsidR="00C00946" w:rsidRPr="007B1D9F" w:rsidRDefault="00C00946" w:rsidP="00C00946">
      <w:pPr>
        <w:spacing w:line="240" w:lineRule="auto"/>
        <w:rPr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6" w:name="Раздел_05_Прогноз_свод_пок_ГЗ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5. Прогноз сводных показателей муниципальных заданий по этапам реализации Муниципальной программы</w:t>
      </w:r>
      <w:bookmarkEnd w:id="6"/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</w:rPr>
        <w:t xml:space="preserve">Прогноз сводных показателей муниципальных заданий на оказание муниципальных услуг муниципальными учреждениями культуры </w:t>
      </w:r>
      <w:r w:rsidR="00C97B8B">
        <w:rPr>
          <w:rFonts w:ascii="Times New Roman" w:hAnsi="Times New Roman"/>
          <w:bCs/>
          <w:sz w:val="24"/>
          <w:szCs w:val="24"/>
        </w:rPr>
        <w:t>Верхнелюбажского</w:t>
      </w:r>
      <w:r w:rsidRPr="007B1D9F">
        <w:rPr>
          <w:rFonts w:ascii="Times New Roman" w:hAnsi="Times New Roman"/>
          <w:sz w:val="24"/>
          <w:szCs w:val="24"/>
        </w:rPr>
        <w:t xml:space="preserve"> сельсовета</w:t>
      </w:r>
      <w:r w:rsidR="00C97B8B">
        <w:rPr>
          <w:rFonts w:ascii="Times New Roman" w:hAnsi="Times New Roman"/>
          <w:sz w:val="24"/>
          <w:szCs w:val="24"/>
        </w:rPr>
        <w:t xml:space="preserve"> Фатежского района</w:t>
      </w:r>
      <w:r w:rsidRPr="007B1D9F">
        <w:rPr>
          <w:rFonts w:ascii="Times New Roman" w:hAnsi="Times New Roman"/>
          <w:sz w:val="24"/>
          <w:szCs w:val="24"/>
        </w:rPr>
        <w:t>, в рамках Муниципальной программы представлен в Приложении № 3 к Программе.</w:t>
      </w:r>
    </w:p>
    <w:p w:rsidR="00C00946" w:rsidRPr="007B1D9F" w:rsidRDefault="00C00946" w:rsidP="00C00946">
      <w:pPr>
        <w:spacing w:after="0"/>
        <w:rPr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7" w:name="Раздел_06_Характеристика_осн_мер_суб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6. Обобщенная характеристика основных мероприятий, реализуемых  муниципальным учреждением культуры сельского поселения в рамках  Муниципальной программы</w:t>
      </w:r>
      <w:bookmarkEnd w:id="7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Участие </w:t>
      </w:r>
      <w:r w:rsidRPr="007B1D9F">
        <w:rPr>
          <w:rFonts w:ascii="Times New Roman" w:hAnsi="Times New Roman"/>
          <w:bCs/>
          <w:kern w:val="32"/>
          <w:sz w:val="24"/>
          <w:szCs w:val="24"/>
        </w:rPr>
        <w:t>муниципального учреждения</w:t>
      </w:r>
      <w:r>
        <w:rPr>
          <w:rFonts w:ascii="Times New Roman" w:hAnsi="Times New Roman"/>
          <w:bCs/>
          <w:kern w:val="32"/>
          <w:sz w:val="24"/>
          <w:szCs w:val="24"/>
        </w:rPr>
        <w:t xml:space="preserve"> культуры</w:t>
      </w:r>
      <w:r w:rsidR="00C97B8B">
        <w:rPr>
          <w:rFonts w:ascii="Times New Roman" w:hAnsi="Times New Roman"/>
          <w:bCs/>
          <w:sz w:val="24"/>
          <w:szCs w:val="24"/>
        </w:rPr>
        <w:t>Верхнелюбажского</w:t>
      </w:r>
      <w:r w:rsidR="00C97B8B" w:rsidRPr="007B1D9F">
        <w:rPr>
          <w:rFonts w:ascii="Times New Roman" w:hAnsi="Times New Roman"/>
          <w:sz w:val="24"/>
          <w:szCs w:val="24"/>
        </w:rPr>
        <w:t xml:space="preserve"> сельсовета</w:t>
      </w:r>
      <w:r w:rsidR="00C97B8B">
        <w:rPr>
          <w:rFonts w:ascii="Times New Roman" w:hAnsi="Times New Roman"/>
          <w:sz w:val="24"/>
          <w:szCs w:val="24"/>
        </w:rPr>
        <w:t xml:space="preserve"> Фатежского района</w:t>
      </w:r>
      <w:r w:rsidRPr="007B1D9F">
        <w:rPr>
          <w:rFonts w:ascii="Times New Roman" w:hAnsi="Times New Roman"/>
          <w:sz w:val="24"/>
          <w:szCs w:val="24"/>
        </w:rPr>
        <w:t xml:space="preserve"> в реализации мероприятий Муниципальной программы предусматривается в рамках подпрограммы 1.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ab/>
        <w:t xml:space="preserve">Сведения о показателях (индикаторах) деятельности учреждений  культуры  в разрезе  сельских   поселений  </w:t>
      </w:r>
      <w:r w:rsidR="00C97B8B">
        <w:rPr>
          <w:rFonts w:ascii="Times New Roman" w:hAnsi="Times New Roman"/>
          <w:sz w:val="24"/>
          <w:szCs w:val="24"/>
        </w:rPr>
        <w:t xml:space="preserve">Фатежского </w:t>
      </w:r>
      <w:r w:rsidRPr="007B1D9F">
        <w:rPr>
          <w:rFonts w:ascii="Times New Roman" w:hAnsi="Times New Roman"/>
          <w:sz w:val="24"/>
          <w:szCs w:val="24"/>
        </w:rPr>
        <w:t xml:space="preserve"> района приведены в Приложении № 1а к Муниципальной программе.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8" w:name="Раздел_07_Инф_об_участии_корпораций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 xml:space="preserve">7. </w:t>
      </w:r>
      <w:bookmarkEnd w:id="8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Информация об участии предприятий и организаций, независимо от их организационно - правовых форм и форм собственности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Участие предприятий и организаций,  внебюджетных фондов в реализации Муниципальной программы  не предусмотрено. 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946" w:rsidRPr="00432949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9" w:name="Раздел_08_Обоснование_выделения_ПП"/>
      <w:r w:rsidRPr="00432949">
        <w:rPr>
          <w:rFonts w:ascii="Times New Roman" w:hAnsi="Times New Roman"/>
          <w:bCs/>
          <w:kern w:val="32"/>
          <w:sz w:val="24"/>
          <w:szCs w:val="24"/>
          <w:u w:val="single"/>
        </w:rPr>
        <w:t xml:space="preserve">8. Обоснование выделения подпрограмм </w:t>
      </w:r>
      <w:bookmarkEnd w:id="9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В Муниципальной программе выделяется подпрограмма 1 «Искусство». 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Предусмотренные в рамках   подпрограммы системы целей, задач и мероприятий в комплексе наиболее полным образом охватывают весь диапазон заданных приоритетных направлений развития сферы культуры и в максимальной степени будут способствовать достижению целей и конечных результатов настоящей Муниципальной программы.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Подпрограмма 1</w:t>
      </w:r>
      <w:r w:rsidRPr="007B1D9F">
        <w:rPr>
          <w:rFonts w:ascii="Times New Roman" w:hAnsi="Times New Roman"/>
          <w:bCs/>
          <w:sz w:val="24"/>
          <w:szCs w:val="24"/>
        </w:rPr>
        <w:t xml:space="preserve"> «Искусство</w:t>
      </w:r>
      <w:r w:rsidRPr="007B1D9F">
        <w:rPr>
          <w:rFonts w:ascii="Times New Roman" w:hAnsi="Times New Roman"/>
          <w:sz w:val="24"/>
          <w:szCs w:val="24"/>
        </w:rPr>
        <w:t>» способствует решению всех задач подпрограммы и самой  Муниципальной программы, а также задач по: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обеспечению эффективного управления муниципальными финансами в сфере культуры, и организации выполнения мероприятий Муниципальной  программы;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- обеспечению эффективного управления кадровыми ресурсами в сфере культуры; 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информационному обеспечению реализации Муниципальной программы;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разработке и внедрению инновационных решений в сфере культуры.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Подпрограмма 1 «Искусство» направлена на: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сохранение и развитие самодеятельного искусства (театрального, музыкального, хореографического и т.д.);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сохранение и развитие народного художественного творчества;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создание условий, направленных на сохранение и развитие традиционной народной культуры; 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поддержку выдающихся представителей   учреждений культуры, а также творческих инициатив населения и молодых дарований; 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развитие межрайонного  сотрудничества в сфере культуры;</w:t>
      </w:r>
    </w:p>
    <w:p w:rsidR="00C00946" w:rsidRPr="007B1D9F" w:rsidRDefault="00C00946" w:rsidP="00C0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организацию и проведение мероприятий, посвященных выдающимся землякам, значимым событиям российской культуры.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обеспечение эффективного управления муниципальными финансами в сфере культуры, и организация выполнения мероприятий Муниципальной  программы.</w:t>
      </w:r>
      <w:bookmarkStart w:id="10" w:name="Раздел_10_Анализ_рисков"/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946" w:rsidRDefault="00C00946" w:rsidP="00C0094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  <w:u w:val="single"/>
        </w:rPr>
        <w:t xml:space="preserve">9.Обоснование объема финансовых ресурсов, необходимых для реализации </w:t>
      </w:r>
    </w:p>
    <w:p w:rsidR="00C00946" w:rsidRPr="007B1D9F" w:rsidRDefault="00C00946" w:rsidP="00C0094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  <w:u w:val="single"/>
        </w:rPr>
        <w:t xml:space="preserve"> Муниципальной программы</w:t>
      </w:r>
    </w:p>
    <w:p w:rsidR="00C00946" w:rsidRPr="007B1D9F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за счет средств местного  и  областного бюджетов.</w:t>
      </w:r>
    </w:p>
    <w:p w:rsidR="00C00946" w:rsidRPr="00CF2974" w:rsidRDefault="00C00946" w:rsidP="00180761">
      <w:pPr>
        <w:pStyle w:val="af2"/>
        <w:spacing w:after="0"/>
        <w:jc w:val="both"/>
        <w:rPr>
          <w:rFonts w:ascii="Times New Roman" w:hAnsi="Times New Roman"/>
          <w:bCs/>
        </w:rPr>
      </w:pPr>
      <w:r w:rsidRPr="007B1D9F">
        <w:rPr>
          <w:rFonts w:ascii="Times New Roman" w:hAnsi="Times New Roman"/>
        </w:rPr>
        <w:t xml:space="preserve">Объем бюджетных ассигнований местного бюджета  </w:t>
      </w:r>
      <w:r w:rsidRPr="004D437A">
        <w:rPr>
          <w:rFonts w:ascii="Times New Roman" w:hAnsi="Times New Roman"/>
        </w:rPr>
        <w:t xml:space="preserve">определен на основе Решения Собрания депутатов </w:t>
      </w:r>
      <w:r w:rsidR="00C97B8B" w:rsidRPr="004D437A">
        <w:rPr>
          <w:rFonts w:ascii="Times New Roman" w:hAnsi="Times New Roman"/>
          <w:bCs/>
        </w:rPr>
        <w:t>Верхнелюбажского</w:t>
      </w:r>
      <w:r w:rsidR="00C97B8B" w:rsidRPr="004D437A">
        <w:rPr>
          <w:rFonts w:ascii="Times New Roman" w:hAnsi="Times New Roman"/>
        </w:rPr>
        <w:t xml:space="preserve"> сельсовета Фатежского района</w:t>
      </w:r>
      <w:r w:rsidR="00C97B8B" w:rsidRPr="004D437A">
        <w:rPr>
          <w:rFonts w:ascii="Times New Roman" w:hAnsi="Times New Roman"/>
          <w:bCs/>
        </w:rPr>
        <w:t xml:space="preserve"> Курской области </w:t>
      </w:r>
      <w:r w:rsidRPr="004D437A">
        <w:rPr>
          <w:rFonts w:ascii="Times New Roman" w:hAnsi="Times New Roman"/>
          <w:bCs/>
        </w:rPr>
        <w:t xml:space="preserve">от </w:t>
      </w:r>
      <w:r w:rsidR="00180761" w:rsidRPr="004D437A">
        <w:rPr>
          <w:rFonts w:ascii="Times New Roman" w:hAnsi="Times New Roman"/>
          <w:bCs/>
        </w:rPr>
        <w:t>18.12.</w:t>
      </w:r>
      <w:r w:rsidR="00C97B8B" w:rsidRPr="004D437A">
        <w:rPr>
          <w:rFonts w:ascii="Times New Roman" w:hAnsi="Times New Roman"/>
          <w:bCs/>
        </w:rPr>
        <w:t>201</w:t>
      </w:r>
      <w:r w:rsidR="00180761" w:rsidRPr="004D437A">
        <w:rPr>
          <w:rFonts w:ascii="Times New Roman" w:hAnsi="Times New Roman"/>
          <w:bCs/>
        </w:rPr>
        <w:t>5</w:t>
      </w:r>
      <w:r w:rsidRPr="004D437A">
        <w:rPr>
          <w:rFonts w:ascii="Times New Roman" w:hAnsi="Times New Roman"/>
          <w:bCs/>
        </w:rPr>
        <w:t>г. №</w:t>
      </w:r>
      <w:r w:rsidR="00180761" w:rsidRPr="004D437A">
        <w:rPr>
          <w:rFonts w:ascii="Times New Roman" w:hAnsi="Times New Roman"/>
          <w:bCs/>
        </w:rPr>
        <w:t>17</w:t>
      </w:r>
      <w:r w:rsidRPr="004D437A">
        <w:rPr>
          <w:rFonts w:ascii="Times New Roman" w:hAnsi="Times New Roman"/>
          <w:bCs/>
        </w:rPr>
        <w:t xml:space="preserve"> «</w:t>
      </w:r>
      <w:r w:rsidRPr="004D437A">
        <w:rPr>
          <w:rFonts w:ascii="Times New Roman" w:hAnsi="Times New Roman"/>
        </w:rPr>
        <w:t>О внесении изменений и дополнений</w:t>
      </w:r>
      <w:r w:rsidRPr="00CF2974">
        <w:rPr>
          <w:rFonts w:ascii="Times New Roman" w:hAnsi="Times New Roman"/>
        </w:rPr>
        <w:t xml:space="preserve"> в решение Собрания депутатов </w:t>
      </w:r>
      <w:r w:rsidR="003713B8">
        <w:rPr>
          <w:rFonts w:ascii="Times New Roman" w:hAnsi="Times New Roman"/>
          <w:bCs/>
        </w:rPr>
        <w:t>Верхнелюбажского</w:t>
      </w:r>
      <w:r w:rsidR="003713B8" w:rsidRPr="007B1D9F">
        <w:rPr>
          <w:rFonts w:ascii="Times New Roman" w:hAnsi="Times New Roman"/>
        </w:rPr>
        <w:t xml:space="preserve"> сельсовета</w:t>
      </w:r>
      <w:r w:rsidR="003713B8">
        <w:rPr>
          <w:rFonts w:ascii="Times New Roman" w:hAnsi="Times New Roman"/>
        </w:rPr>
        <w:t xml:space="preserve"> Фатежского района</w:t>
      </w:r>
      <w:r w:rsidR="003713B8">
        <w:rPr>
          <w:rFonts w:ascii="Times New Roman" w:hAnsi="Times New Roman"/>
          <w:bCs/>
        </w:rPr>
        <w:t xml:space="preserve"> Курской области </w:t>
      </w:r>
      <w:r w:rsidRPr="00CF2974">
        <w:rPr>
          <w:rFonts w:ascii="Times New Roman" w:hAnsi="Times New Roman"/>
        </w:rPr>
        <w:t xml:space="preserve">от </w:t>
      </w:r>
      <w:r w:rsidR="003713B8">
        <w:rPr>
          <w:rFonts w:ascii="Times New Roman" w:hAnsi="Times New Roman"/>
          <w:bCs/>
        </w:rPr>
        <w:t>18.12.201</w:t>
      </w:r>
      <w:r w:rsidR="00180761">
        <w:rPr>
          <w:rFonts w:ascii="Times New Roman" w:hAnsi="Times New Roman"/>
          <w:bCs/>
        </w:rPr>
        <w:t>4</w:t>
      </w:r>
      <w:r w:rsidR="003713B8">
        <w:rPr>
          <w:rFonts w:ascii="Times New Roman" w:hAnsi="Times New Roman"/>
          <w:bCs/>
        </w:rPr>
        <w:t>г. № 1</w:t>
      </w:r>
      <w:r w:rsidR="00180761">
        <w:rPr>
          <w:rFonts w:ascii="Times New Roman" w:hAnsi="Times New Roman"/>
          <w:bCs/>
        </w:rPr>
        <w:t>88</w:t>
      </w:r>
      <w:r w:rsidRPr="00CF2974">
        <w:rPr>
          <w:rFonts w:ascii="Times New Roman" w:hAnsi="Times New Roman"/>
          <w:bCs/>
        </w:rPr>
        <w:t xml:space="preserve">  «О бюджете  муниципального образования «</w:t>
      </w:r>
      <w:r w:rsidR="003713B8">
        <w:rPr>
          <w:rFonts w:ascii="Times New Roman" w:hAnsi="Times New Roman"/>
          <w:bCs/>
        </w:rPr>
        <w:t xml:space="preserve">Верхнелюбажский </w:t>
      </w:r>
      <w:r w:rsidRPr="00CF2974">
        <w:rPr>
          <w:rFonts w:ascii="Times New Roman" w:hAnsi="Times New Roman"/>
          <w:bCs/>
        </w:rPr>
        <w:t xml:space="preserve">сельсовет» </w:t>
      </w:r>
      <w:r w:rsidR="003713B8">
        <w:rPr>
          <w:rFonts w:ascii="Times New Roman" w:hAnsi="Times New Roman"/>
          <w:bCs/>
        </w:rPr>
        <w:t>Фатежс</w:t>
      </w:r>
      <w:r w:rsidR="00180761">
        <w:rPr>
          <w:rFonts w:ascii="Times New Roman" w:hAnsi="Times New Roman"/>
          <w:bCs/>
        </w:rPr>
        <w:t>к</w:t>
      </w:r>
      <w:r w:rsidR="003713B8">
        <w:rPr>
          <w:rFonts w:ascii="Times New Roman" w:hAnsi="Times New Roman"/>
          <w:bCs/>
        </w:rPr>
        <w:t>ого</w:t>
      </w:r>
      <w:r w:rsidRPr="00CF2974">
        <w:rPr>
          <w:rFonts w:ascii="Times New Roman" w:hAnsi="Times New Roman"/>
          <w:bCs/>
        </w:rPr>
        <w:t xml:space="preserve"> района</w:t>
      </w:r>
      <w:r w:rsidR="003713B8">
        <w:rPr>
          <w:rFonts w:ascii="Times New Roman" w:hAnsi="Times New Roman"/>
          <w:bCs/>
        </w:rPr>
        <w:t xml:space="preserve"> Курской области на 201</w:t>
      </w:r>
      <w:r w:rsidR="00180761">
        <w:rPr>
          <w:rFonts w:ascii="Times New Roman" w:hAnsi="Times New Roman"/>
          <w:bCs/>
        </w:rPr>
        <w:t>5</w:t>
      </w:r>
      <w:r w:rsidRPr="00CF2974">
        <w:rPr>
          <w:rFonts w:ascii="Times New Roman" w:hAnsi="Times New Roman"/>
          <w:bCs/>
        </w:rPr>
        <w:t xml:space="preserve"> год</w:t>
      </w:r>
      <w:r w:rsidR="00180761">
        <w:rPr>
          <w:rFonts w:ascii="Times New Roman" w:hAnsi="Times New Roman"/>
          <w:bCs/>
        </w:rPr>
        <w:t xml:space="preserve"> и плановый период 2016  и 2017 годов</w:t>
      </w:r>
      <w:r w:rsidR="003713B8">
        <w:rPr>
          <w:rFonts w:ascii="Times New Roman" w:hAnsi="Times New Roman"/>
          <w:bCs/>
        </w:rPr>
        <w:t>»</w:t>
      </w:r>
      <w:r w:rsidR="00180761">
        <w:rPr>
          <w:rFonts w:ascii="Times New Roman" w:hAnsi="Times New Roman"/>
          <w:bCs/>
        </w:rPr>
        <w:t>.</w:t>
      </w:r>
    </w:p>
    <w:p w:rsidR="00C00946" w:rsidRPr="007B1D9F" w:rsidRDefault="00C00946" w:rsidP="00C009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  <w:u w:val="single"/>
        </w:rPr>
        <w:t>Объем финансовых ресурсов из средств  областного бюджета на реализацию мероприятий Муниципальной программы подлежат уточнению при формировании  проектов   областного бюджета на очередной финансовой год и плановый период.</w:t>
      </w:r>
    </w:p>
    <w:p w:rsidR="00C00946" w:rsidRPr="007B1D9F" w:rsidRDefault="00C00946" w:rsidP="00C009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Ресурсное обеспечение реализации Муниципальной программы за счет средств местного  бюджета представлено в Приложении № 4 к программе.</w:t>
      </w:r>
    </w:p>
    <w:p w:rsidR="00C00946" w:rsidRPr="007B1D9F" w:rsidRDefault="00C00946" w:rsidP="00C009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Ресурсное обеспечение и прогнозная (справочная) оценка расходов  областного бюджета, бюджетов государственных внебюджетных фондов, местного бюджета и внебюджетных источников на реализацию целей Муниципальной программы приведено в Приложении № 5 к программе.</w:t>
      </w:r>
    </w:p>
    <w:p w:rsidR="00C00946" w:rsidRPr="007B1D9F" w:rsidRDefault="00C00946" w:rsidP="00C00946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10. Анализ рисков реализации Муниципальной программы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и подпрограмм; описание мер управления рисками реализации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Муниципальной программы</w:t>
      </w:r>
      <w:bookmarkEnd w:id="10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Важное значение для успешной реализации Муниципальной 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реализации Муниципальной программы могут быть выделены следующие риски ее реализации.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 xml:space="preserve">Правовые рискисвязаны с изменением федерального и областного законодательства, длительностью формирования нормативно-правовой базы, необходимой для эффективной реализации </w:t>
      </w:r>
      <w:r w:rsidRPr="007B1D9F">
        <w:rPr>
          <w:bCs/>
        </w:rPr>
        <w:t>муниципальной п</w:t>
      </w:r>
      <w:r w:rsidRPr="007B1D9F">
        <w:t xml:space="preserve">рограммы. Это может привести к существенному увеличению планируемых сроков или изменению условий реализации мероприятий </w:t>
      </w:r>
      <w:r w:rsidRPr="007B1D9F">
        <w:rPr>
          <w:bCs/>
        </w:rPr>
        <w:t>Муниципальной п</w:t>
      </w:r>
      <w:r w:rsidRPr="007B1D9F">
        <w:t>рограммы.</w:t>
      </w:r>
    </w:p>
    <w:p w:rsidR="00C00946" w:rsidRPr="00C00946" w:rsidRDefault="00C00946" w:rsidP="00C00946">
      <w:pPr>
        <w:pStyle w:val="a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0946">
        <w:rPr>
          <w:rFonts w:ascii="Times New Roman" w:hAnsi="Times New Roman"/>
          <w:sz w:val="24"/>
          <w:szCs w:val="24"/>
        </w:rPr>
        <w:t>Для минимизации воздействия данной группы рисков планируется:</w:t>
      </w:r>
    </w:p>
    <w:p w:rsidR="00C00946" w:rsidRPr="00C00946" w:rsidRDefault="00C00946" w:rsidP="00C00946">
      <w:pPr>
        <w:pStyle w:val="a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0946">
        <w:rPr>
          <w:rFonts w:ascii="Times New Roman" w:hAnsi="Times New Roman"/>
          <w:sz w:val="24"/>
          <w:szCs w:val="24"/>
        </w:rPr>
        <w:t xml:space="preserve">на этапе разработки проектов документов </w:t>
      </w:r>
      <w:r w:rsidR="003713B8">
        <w:rPr>
          <w:rFonts w:ascii="Times New Roman" w:hAnsi="Times New Roman"/>
          <w:sz w:val="24"/>
          <w:szCs w:val="24"/>
        </w:rPr>
        <w:t xml:space="preserve">Верхнелюбажского </w:t>
      </w:r>
      <w:r w:rsidRPr="00C00946">
        <w:rPr>
          <w:rFonts w:ascii="Times New Roman" w:hAnsi="Times New Roman"/>
          <w:sz w:val="24"/>
          <w:szCs w:val="24"/>
        </w:rPr>
        <w:t>сельсовета по данному направлению привлекать к их обсуждению основные заинтересованные стороны, которые впоследствии должны принять участие в их согласовании;</w:t>
      </w:r>
    </w:p>
    <w:p w:rsidR="00C00946" w:rsidRPr="00C00946" w:rsidRDefault="00C00946" w:rsidP="00C00946">
      <w:pPr>
        <w:pStyle w:val="a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0946">
        <w:rPr>
          <w:rFonts w:ascii="Times New Roman" w:hAnsi="Times New Roman"/>
          <w:sz w:val="24"/>
          <w:szCs w:val="24"/>
        </w:rPr>
        <w:lastRenderedPageBreak/>
        <w:t>постоянно изучать проводимый Комитетом по культуре Курской области  мониторинг планируемых изменений в федеральном законодательстве в сферах культуры, и смежных областях.</w:t>
      </w:r>
    </w:p>
    <w:p w:rsidR="00C00946" w:rsidRPr="007B1D9F" w:rsidRDefault="00C00946" w:rsidP="00C00946">
      <w:pPr>
        <w:pStyle w:val="af2"/>
        <w:spacing w:after="0"/>
        <w:ind w:firstLine="709"/>
        <w:jc w:val="both"/>
        <w:rPr>
          <w:rFonts w:ascii="Times New Roman" w:hAnsi="Times New Roman"/>
        </w:rPr>
      </w:pPr>
      <w:r w:rsidRPr="007B1D9F">
        <w:rPr>
          <w:rFonts w:ascii="Times New Roman" w:hAnsi="Times New Roman"/>
          <w:bCs/>
        </w:rPr>
        <w:t xml:space="preserve">Финансовые риски связаны </w:t>
      </w:r>
      <w:r w:rsidRPr="007B1D9F">
        <w:rPr>
          <w:rFonts w:ascii="Times New Roman" w:hAnsi="Times New Roman"/>
        </w:rPr>
        <w:t>с возможным дефицитом бюджета  и недостаточным вследствие этого уровнем бюджетного финансирования, сокращением бюджетных расходов на сферу культуры,  что может повлечь недофинансирование, сокращение или прекращение программных мероприятий.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Способами ограничения финансовых рисков выступают: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 xml:space="preserve">ежегодное уточнение объемов финансовых средств, предусмотренных на реализацию мероприятий </w:t>
      </w:r>
      <w:r w:rsidRPr="007B1D9F">
        <w:rPr>
          <w:bCs/>
        </w:rPr>
        <w:t>Муниципальной п</w:t>
      </w:r>
      <w:r w:rsidRPr="007B1D9F">
        <w:t>рограммы, в зависимости от достигнутых результатов;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определение приоритетов для первоочередного финансирования;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планирование бюджетных расходов с применением методик оценки эффективности бюджетных расходов;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 xml:space="preserve">привлечение внебюджетного финансирования.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Макроэкономические риски</w:t>
      </w:r>
      <w:r w:rsidRPr="007B1D9F">
        <w:rPr>
          <w:rFonts w:ascii="Times New Roman" w:hAnsi="Times New Roman"/>
          <w:sz w:val="24"/>
          <w:szCs w:val="24"/>
        </w:rPr>
        <w:t xml:space="preserve"> связанны с возможностями   снижения темпов роста национальной экономики области, района и муниципального образования, а также  высокой инфляцией, что может существенно снизить объем платных услуг в сферах культуры. Изменение стоимости предоставления муниципальных услуг может негативно сказаться на структуре потребительских предпочтений населения. Эти риски могут отразиться на уровне возможностей района в реализации наиболее затратных мероприятий Муниципальной  программы, в т.ч. мероприятий, связанных со строительством, реконструкцией и капитальным ремонтом учреждений культуры и т.п.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Снижение данных рисков предусматривается в рамках мероприятий Муниципальной программы, направленных на совершенствование муниципального регулирования, в том числе по повышению инвестиционной привлекательности и экономическому стимулированию.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Административные риски. Риски данной группы связаны с неэффективным управлением реализацией</w:t>
      </w:r>
      <w:r w:rsidRPr="007B1D9F">
        <w:rPr>
          <w:rFonts w:ascii="Times New Roman" w:hAnsi="Times New Roman"/>
          <w:bCs/>
          <w:sz w:val="24"/>
          <w:szCs w:val="24"/>
        </w:rPr>
        <w:t xml:space="preserve"> Муниципальной п</w:t>
      </w:r>
      <w:r w:rsidRPr="007B1D9F">
        <w:rPr>
          <w:rFonts w:ascii="Times New Roman" w:hAnsi="Times New Roman"/>
          <w:sz w:val="24"/>
          <w:szCs w:val="24"/>
        </w:rPr>
        <w:t>рограммы, низкой эффективностью взаимодействия заинтересованных сторон, что может повлечь за собой нарушение планируемых сроков реализации программы, невыполнение ее цели и задач, не достижение плановых значений показателей, снижение эффективности использования ресурсов и качества выполнения мероприятий</w:t>
      </w:r>
      <w:r w:rsidRPr="007B1D9F">
        <w:rPr>
          <w:rFonts w:ascii="Times New Roman" w:hAnsi="Times New Roman"/>
          <w:bCs/>
          <w:sz w:val="24"/>
          <w:szCs w:val="24"/>
        </w:rPr>
        <w:t xml:space="preserve"> Муниципальной п</w:t>
      </w:r>
      <w:r w:rsidRPr="007B1D9F">
        <w:rPr>
          <w:rFonts w:ascii="Times New Roman" w:hAnsi="Times New Roman"/>
          <w:sz w:val="24"/>
          <w:szCs w:val="24"/>
        </w:rPr>
        <w:t>рограммы.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Основными условиями минимизации административных рисков являются: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формирование эффективной системы управления реализацией Муниципальной программы;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проведение систематического мониторинга результативности реализацииМуниципальной</w:t>
      </w:r>
      <w:r w:rsidRPr="007B1D9F">
        <w:rPr>
          <w:bCs/>
        </w:rPr>
        <w:t xml:space="preserve"> п</w:t>
      </w:r>
      <w:r w:rsidRPr="007B1D9F">
        <w:t>рограммы;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регулярная публикация отчетов о ходе реализацииМуниципальной</w:t>
      </w:r>
      <w:r w:rsidRPr="007B1D9F">
        <w:rPr>
          <w:bCs/>
        </w:rPr>
        <w:t xml:space="preserve"> п</w:t>
      </w:r>
      <w:r w:rsidRPr="007B1D9F">
        <w:t>рограммы;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повышение эффективности взаимодействия участников реализацииМуниципальной  программы;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заключение и контроль реализации соглашений о взаимодействии с заинтересованными сторонами;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создание системы мониторингов реализацииМуниципальной</w:t>
      </w:r>
      <w:r w:rsidRPr="007B1D9F">
        <w:rPr>
          <w:bCs/>
        </w:rPr>
        <w:t xml:space="preserve"> п</w:t>
      </w:r>
      <w:r w:rsidRPr="007B1D9F">
        <w:t>рограммы;</w:t>
      </w:r>
    </w:p>
    <w:p w:rsidR="00C00946" w:rsidRPr="007B1D9F" w:rsidRDefault="00C00946" w:rsidP="00C00946">
      <w:pPr>
        <w:pStyle w:val="std"/>
        <w:ind w:firstLine="709"/>
        <w:jc w:val="both"/>
      </w:pPr>
      <w:r w:rsidRPr="007B1D9F">
        <w:t>своевременная корректировка мероприятийМуниципальной</w:t>
      </w:r>
      <w:r w:rsidRPr="007B1D9F">
        <w:rPr>
          <w:bCs/>
        </w:rPr>
        <w:t xml:space="preserve"> п</w:t>
      </w:r>
      <w:r w:rsidRPr="007B1D9F">
        <w:t>рограммы.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Кадровые риски обусловлены определенным дефицитом высококвалифицированных кадров в сфере культуры, что снижает эффективность работы учреждений сферы культуры и качество предоставляемых услуг. 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bookmarkStart w:id="11" w:name="Раздел_11_Мет_оц_эфф"/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lastRenderedPageBreak/>
        <w:t>11. Методика оценки эффективности Муниципальной программы</w:t>
      </w:r>
      <w:bookmarkEnd w:id="11"/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11.1.  Реализация Муниципальной программы оценивается по следующим направлениям: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а) оценка степени достижения целей и решения задач</w:t>
      </w:r>
      <w:r w:rsidRPr="007B1D9F">
        <w:rPr>
          <w:rStyle w:val="aff"/>
          <w:sz w:val="24"/>
          <w:szCs w:val="24"/>
        </w:rPr>
        <w:footnoteReference w:id="2"/>
      </w:r>
      <w:r w:rsidRPr="007B1D9F">
        <w:rPr>
          <w:rFonts w:ascii="Times New Roman" w:hAnsi="Times New Roman"/>
          <w:sz w:val="24"/>
          <w:szCs w:val="24"/>
        </w:rPr>
        <w:t xml:space="preserve"> Муниципальной программы в целом (дополнительно может быть оценена степень достижения целей подпрограмм  Муниципальной  программы);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б) оценка степени соответствия фактических затрат бюджета запланированному уровню;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в) оценка эффективности использования бюджетных средств;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г) оценка степени достижения непосредственных результатов реализации мероприятий;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д) оценка соблюдения установленных сроков реализации мероприятий  Муниципальной  программы.</w:t>
      </w:r>
    </w:p>
    <w:p w:rsidR="00C00946" w:rsidRPr="007B1D9F" w:rsidRDefault="00C00946" w:rsidP="00C00946">
      <w:pPr>
        <w:pStyle w:val="std"/>
        <w:autoSpaceDE w:val="0"/>
        <w:autoSpaceDN w:val="0"/>
        <w:adjustRightInd w:val="0"/>
        <w:ind w:firstLine="709"/>
        <w:jc w:val="both"/>
      </w:pPr>
      <w:r w:rsidRPr="007B1D9F">
        <w:t>11.2.  Оценка Муниципальной программы осуществляется ежегодно в течение месяца, следующего по окончанию календарного года, а также по итогам завершения реализации Муниципальной программы.</w:t>
      </w:r>
    </w:p>
    <w:p w:rsidR="00C00946" w:rsidRPr="00CF45BF" w:rsidRDefault="00C00946" w:rsidP="00C00946">
      <w:pPr>
        <w:pStyle w:val="std"/>
        <w:autoSpaceDE w:val="0"/>
        <w:autoSpaceDN w:val="0"/>
        <w:adjustRightInd w:val="0"/>
        <w:ind w:firstLine="709"/>
        <w:jc w:val="both"/>
      </w:pPr>
      <w:r w:rsidRPr="007B1D9F">
        <w:t>Прогнозируемая степень  удовлетворенности населения</w:t>
      </w:r>
      <w:r w:rsidR="003713B8">
        <w:t xml:space="preserve">Верхнелюбажского </w:t>
      </w:r>
      <w:r w:rsidRPr="007B1D9F">
        <w:t xml:space="preserve"> сельсовета  качеством и объемами муниципальных ус</w:t>
      </w:r>
      <w:r w:rsidR="003713B8">
        <w:t xml:space="preserve">луг учреждений культуры   </w:t>
      </w:r>
      <w:r w:rsidR="003713B8" w:rsidRPr="00CF45BF">
        <w:t>к 2020</w:t>
      </w:r>
      <w:r w:rsidRPr="00CF45BF">
        <w:t xml:space="preserve">г  составит  </w:t>
      </w:r>
      <w:r w:rsidR="00CF45BF" w:rsidRPr="00CF45BF">
        <w:t xml:space="preserve">70 </w:t>
      </w:r>
      <w:r w:rsidRPr="00CF45BF">
        <w:t>%.</w:t>
      </w:r>
    </w:p>
    <w:p w:rsidR="00C00946" w:rsidRPr="00CF45BF" w:rsidRDefault="00C00946" w:rsidP="00C00946">
      <w:pPr>
        <w:pStyle w:val="std"/>
        <w:autoSpaceDE w:val="0"/>
        <w:autoSpaceDN w:val="0"/>
        <w:adjustRightInd w:val="0"/>
        <w:ind w:firstLine="709"/>
        <w:jc w:val="both"/>
      </w:pPr>
    </w:p>
    <w:p w:rsidR="00C00946" w:rsidRPr="005B2EC9" w:rsidRDefault="00C00946" w:rsidP="00C0094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b/>
          <w:bCs/>
          <w:kern w:val="32"/>
          <w:sz w:val="24"/>
          <w:szCs w:val="24"/>
        </w:rPr>
        <w:t>12. Подпрограмма 1 «Искусство» Муниципальной программы</w:t>
      </w:r>
      <w:r w:rsidRPr="007B1D9F">
        <w:rPr>
          <w:rFonts w:ascii="Times New Roman" w:hAnsi="Times New Roman"/>
          <w:b/>
          <w:sz w:val="24"/>
          <w:szCs w:val="24"/>
        </w:rPr>
        <w:t xml:space="preserve">  «Развитие культурыв муниципальном </w:t>
      </w:r>
      <w:r>
        <w:rPr>
          <w:rFonts w:ascii="Times New Roman" w:hAnsi="Times New Roman"/>
          <w:b/>
          <w:sz w:val="24"/>
          <w:szCs w:val="24"/>
        </w:rPr>
        <w:t>образовании«</w:t>
      </w:r>
      <w:r w:rsidR="003713B8">
        <w:rPr>
          <w:rFonts w:ascii="Times New Roman" w:hAnsi="Times New Roman"/>
          <w:b/>
          <w:sz w:val="24"/>
          <w:szCs w:val="24"/>
        </w:rPr>
        <w:t>Верхнелюбажский</w:t>
      </w:r>
      <w:r w:rsidRPr="007B1D9F">
        <w:rPr>
          <w:rFonts w:ascii="Times New Roman" w:hAnsi="Times New Roman"/>
          <w:b/>
          <w:sz w:val="24"/>
          <w:szCs w:val="24"/>
        </w:rPr>
        <w:t>сельсовет</w:t>
      </w:r>
      <w:r>
        <w:rPr>
          <w:rFonts w:ascii="Times New Roman" w:hAnsi="Times New Roman"/>
          <w:b/>
          <w:sz w:val="24"/>
          <w:szCs w:val="24"/>
        </w:rPr>
        <w:t>»</w:t>
      </w:r>
      <w:r w:rsidR="003713B8">
        <w:rPr>
          <w:rFonts w:ascii="Times New Roman" w:hAnsi="Times New Roman"/>
          <w:b/>
          <w:sz w:val="24"/>
          <w:szCs w:val="24"/>
        </w:rPr>
        <w:t>Фатежского района   Курской области на 2016-2020</w:t>
      </w:r>
      <w:r w:rsidRPr="007B1D9F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C00946" w:rsidRPr="007B1D9F" w:rsidRDefault="00C00946" w:rsidP="00C00946">
      <w:pPr>
        <w:pStyle w:val="ConsPlusNormal"/>
        <w:ind w:right="37" w:firstLine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D9F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C00946" w:rsidRPr="007B1D9F" w:rsidRDefault="00C00946" w:rsidP="00C0094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bCs w:val="0"/>
          <w:sz w:val="24"/>
          <w:szCs w:val="24"/>
        </w:rPr>
        <w:t>Подпрограммы 1 «Искусство</w:t>
      </w:r>
      <w:r w:rsidRPr="007B1D9F">
        <w:rPr>
          <w:rFonts w:ascii="Times New Roman" w:hAnsi="Times New Roman"/>
          <w:sz w:val="24"/>
          <w:szCs w:val="24"/>
        </w:rPr>
        <w:t>»</w:t>
      </w:r>
    </w:p>
    <w:p w:rsidR="00C00946" w:rsidRPr="007B1D9F" w:rsidRDefault="00C00946" w:rsidP="00C0094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1D9F">
        <w:rPr>
          <w:rFonts w:ascii="Times New Roman" w:hAnsi="Times New Roman" w:cs="Times New Roman"/>
          <w:sz w:val="24"/>
          <w:szCs w:val="24"/>
        </w:rPr>
        <w:t>(далее – подпрограмма 1)</w:t>
      </w:r>
    </w:p>
    <w:p w:rsidR="00C00946" w:rsidRPr="007B1D9F" w:rsidRDefault="00C00946" w:rsidP="00C0094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9"/>
        <w:gridCol w:w="6414"/>
      </w:tblGrid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3713B8" w:rsidRPr="003713B8">
              <w:rPr>
                <w:rFonts w:ascii="Times New Roman" w:hAnsi="Times New Roman" w:cs="Times New Roman"/>
              </w:rPr>
              <w:t>Верхнелюбажского</w:t>
            </w:r>
            <w:r w:rsidRPr="003713B8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C00946" w:rsidRPr="007B1D9F" w:rsidRDefault="003713B8" w:rsidP="00371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Фатежского </w:t>
            </w:r>
            <w:r w:rsidR="00C00946" w:rsidRPr="007B1D9F">
              <w:rPr>
                <w:rFonts w:ascii="Times New Roman" w:hAnsi="Times New Roman"/>
                <w:sz w:val="24"/>
                <w:szCs w:val="24"/>
              </w:rPr>
              <w:t xml:space="preserve"> района 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6414" w:type="dxa"/>
          </w:tcPr>
          <w:p w:rsidR="00C00946" w:rsidRPr="005B2EC9" w:rsidRDefault="00C00946" w:rsidP="00371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2EC9">
              <w:rPr>
                <w:rFonts w:ascii="Times New Roman" w:hAnsi="Times New Roman"/>
                <w:sz w:val="24"/>
                <w:szCs w:val="24"/>
              </w:rPr>
              <w:t>МКУ</w:t>
            </w:r>
            <w:r w:rsidR="003713B8">
              <w:rPr>
                <w:rFonts w:ascii="Times New Roman" w:hAnsi="Times New Roman"/>
                <w:sz w:val="24"/>
                <w:szCs w:val="24"/>
              </w:rPr>
              <w:t>К</w:t>
            </w:r>
            <w:r w:rsidRPr="005B2EC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713B8">
              <w:rPr>
                <w:rFonts w:ascii="Times New Roman" w:hAnsi="Times New Roman"/>
                <w:sz w:val="24"/>
                <w:szCs w:val="24"/>
              </w:rPr>
              <w:t>Верхнелюбажский сельский Дом культуры</w:t>
            </w:r>
            <w:r w:rsidRPr="005B2EC9">
              <w:rPr>
                <w:rFonts w:ascii="Times New Roman" w:hAnsi="Times New Roman"/>
                <w:sz w:val="24"/>
                <w:szCs w:val="24"/>
              </w:rPr>
              <w:t>»</w:t>
            </w:r>
            <w:r w:rsidR="003713B8">
              <w:rPr>
                <w:rFonts w:ascii="Times New Roman" w:hAnsi="Times New Roman"/>
                <w:sz w:val="24"/>
                <w:szCs w:val="24"/>
              </w:rPr>
              <w:t xml:space="preserve"> Фатежского  </w:t>
            </w:r>
            <w:r w:rsidR="003713B8" w:rsidRPr="005B2EC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3713B8">
              <w:rPr>
                <w:rFonts w:ascii="Times New Roman" w:hAnsi="Times New Roman"/>
                <w:sz w:val="24"/>
                <w:szCs w:val="24"/>
              </w:rPr>
              <w:t xml:space="preserve"> Курской области, МКУК «Ясенецкий сельский клуб» Фатежского  </w:t>
            </w:r>
            <w:r w:rsidRPr="005B2EC9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3713B8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отсутствуют 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управления и эффективной реализации Муниципальной программы; обеспечение прав граждан на участие в культурной жизни.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обеспечение эффективного управления Муниципальной программой и развитие отраслевой инфраструктуры;</w:t>
            </w:r>
          </w:p>
          <w:p w:rsidR="00C00946" w:rsidRPr="005B2EC9" w:rsidRDefault="00C00946" w:rsidP="00990F3A">
            <w:pPr>
              <w:spacing w:before="60" w:after="6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развития  самодеятельного  искусства;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1</w:t>
            </w:r>
            <w:r w:rsidRPr="007B1D9F">
              <w:rPr>
                <w:rFonts w:ascii="Times New Roman" w:hAnsi="Times New Roman"/>
                <w:color w:val="008080"/>
                <w:sz w:val="24"/>
                <w:szCs w:val="24"/>
              </w:rPr>
              <w:t>.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увеличение доли детей, привлекаемых к участию в творческих мероприятиях от общего числа детей (процент);</w:t>
            </w:r>
          </w:p>
          <w:p w:rsidR="00C00946" w:rsidRPr="007B1D9F" w:rsidRDefault="00C00946" w:rsidP="00990F3A">
            <w:pPr>
              <w:spacing w:before="60" w:after="6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2.удельный вес населения, участвующего в  клубных формированиях в расчете на 1000 человек населения (человек); 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3.среднее число участников клубных формирований в расчете на 1 тыс. человек населения (человек);</w:t>
            </w:r>
          </w:p>
          <w:p w:rsidR="00C00946" w:rsidRPr="005B2EC9" w:rsidRDefault="00C00946" w:rsidP="00990F3A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8080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работников в учреждении, обеспечивающих реализацию целевых индикаторов и показателей Программы и подпрограммы 1  (штатных единиц и человек);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подпрограммы</w:t>
            </w:r>
          </w:p>
        </w:tc>
        <w:tc>
          <w:tcPr>
            <w:tcW w:w="6414" w:type="dxa"/>
          </w:tcPr>
          <w:p w:rsidR="00C00946" w:rsidRPr="007B1D9F" w:rsidRDefault="003713B8" w:rsidP="00990F3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 – 2020</w:t>
            </w:r>
            <w:r w:rsidR="00C00946" w:rsidRPr="007B1D9F">
              <w:rPr>
                <w:rFonts w:ascii="Times New Roman" w:hAnsi="Times New Roman"/>
                <w:sz w:val="24"/>
                <w:szCs w:val="24"/>
              </w:rPr>
              <w:t xml:space="preserve"> годы, в один этап</w:t>
            </w:r>
          </w:p>
          <w:p w:rsidR="00C00946" w:rsidRPr="007B1D9F" w:rsidRDefault="00C00946" w:rsidP="00990F3A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Объем бюджетных ассигнований подпрограммы</w:t>
            </w:r>
          </w:p>
        </w:tc>
        <w:tc>
          <w:tcPr>
            <w:tcW w:w="6414" w:type="dxa"/>
          </w:tcPr>
          <w:p w:rsidR="004D437A" w:rsidRPr="007B1D9F" w:rsidRDefault="004D437A" w:rsidP="004D437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объем  ассигнований местного </w:t>
            </w:r>
            <w:r>
              <w:rPr>
                <w:rFonts w:ascii="Times New Roman" w:hAnsi="Times New Roman"/>
                <w:sz w:val="24"/>
                <w:szCs w:val="24"/>
              </w:rPr>
              <w:t>и областного бюджетов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составляет  </w:t>
            </w:r>
            <w:r w:rsidRPr="00D22470">
              <w:rPr>
                <w:rFonts w:ascii="Times New Roman" w:hAnsi="Times New Roman"/>
                <w:sz w:val="24"/>
                <w:szCs w:val="24"/>
              </w:rPr>
              <w:t xml:space="preserve">7568853,00 </w:t>
            </w:r>
            <w:r w:rsidRPr="007B1D9F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4D437A" w:rsidRPr="007B1D9F" w:rsidRDefault="004D437A" w:rsidP="004D437A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Бюджетные ассигнования на реализацию Муниципальной программы по годам распределяются в следующих объемах:</w:t>
            </w:r>
          </w:p>
          <w:p w:rsidR="004D437A" w:rsidRPr="004C33B0" w:rsidRDefault="004D437A" w:rsidP="004D437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1507817,00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D437A" w:rsidRPr="004C33B0" w:rsidRDefault="004D437A" w:rsidP="004D437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1515259,00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4D437A" w:rsidRDefault="004D437A" w:rsidP="004D437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C5C7A">
              <w:rPr>
                <w:rFonts w:ascii="Times New Roman" w:hAnsi="Times New Roman"/>
                <w:sz w:val="24"/>
                <w:szCs w:val="24"/>
              </w:rPr>
              <w:t>035173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  <w:r w:rsidRPr="004C33B0">
              <w:rPr>
                <w:rFonts w:ascii="Times New Roman" w:hAnsi="Times New Roman"/>
                <w:sz w:val="24"/>
                <w:szCs w:val="24"/>
              </w:rPr>
              <w:t xml:space="preserve"> рублей.</w:t>
            </w:r>
          </w:p>
          <w:p w:rsidR="004D437A" w:rsidRDefault="00BC5C7A" w:rsidP="004D437A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1035173</w:t>
            </w:r>
            <w:r w:rsidR="004D437A">
              <w:rPr>
                <w:rFonts w:ascii="Times New Roman" w:hAnsi="Times New Roman"/>
                <w:sz w:val="24"/>
                <w:szCs w:val="24"/>
              </w:rPr>
              <w:t>,00</w:t>
            </w:r>
            <w:r w:rsidR="004D437A"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3713B8" w:rsidRPr="007B1D9F" w:rsidRDefault="00BC5C7A" w:rsidP="00BC5C7A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1035173</w:t>
            </w:r>
            <w:r w:rsidR="004D437A">
              <w:rPr>
                <w:rFonts w:ascii="Times New Roman" w:hAnsi="Times New Roman"/>
                <w:sz w:val="24"/>
                <w:szCs w:val="24"/>
              </w:rPr>
              <w:t>,00</w:t>
            </w:r>
            <w:r w:rsidR="004D437A" w:rsidRPr="004C33B0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</w:tc>
      </w:tr>
      <w:tr w:rsidR="00C00946" w:rsidRPr="007B1D9F" w:rsidTr="00990F3A">
        <w:tc>
          <w:tcPr>
            <w:tcW w:w="3509" w:type="dxa"/>
          </w:tcPr>
          <w:p w:rsidR="00C00946" w:rsidRPr="007B1D9F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14" w:type="dxa"/>
          </w:tcPr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   создание эффективной системы управления реализацией Муниципальной программы;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   повышение качества и доступности  муниципальных услуг, оказываемых в сфере культуры;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   создание условий для привлечения в отрасль культуры молодых специалистов,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высококвалифицированных кадров;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   создание необходимых условий для активизации инновационной и инвестиционной деятельности в сфере культуры;</w:t>
            </w:r>
          </w:p>
          <w:p w:rsidR="00C00946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 xml:space="preserve">    рост количества информационных и инновационных технологий, внедренных в организациях культуры;</w:t>
            </w:r>
          </w:p>
          <w:p w:rsidR="00C00946" w:rsidRPr="005B2EC9" w:rsidRDefault="00C00946" w:rsidP="00990F3A">
            <w:pPr>
              <w:tabs>
                <w:tab w:val="left" w:pos="352"/>
              </w:tabs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формирование необходимой нормативно-правовой базы, обеспечивающей эффективную реализацию Муниципальной программы и направленной на развитие сферы культуры; 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обеспечение  поддержки молодых дарований;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увеличение муниципальной поддержки художественных коллективов и учреждения культуры;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повышение заработной платы работников  учреждения культуры;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укрепление материально-технической базы  учреждения культуры;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обобщение опыта работы учреждения культуры  по профилактике терроризма и экстремизма;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повышение эффективности использования бюджетных средств, направляемых на оказание  поддержки развития культуры и искусства;</w:t>
            </w:r>
          </w:p>
          <w:p w:rsidR="00C00946" w:rsidRPr="007B1D9F" w:rsidRDefault="00C00946" w:rsidP="00990F3A">
            <w:pPr>
              <w:spacing w:after="0" w:line="240" w:lineRule="auto"/>
              <w:ind w:firstLine="45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рост качества мероприятий, посвященных значимым событиям российской культуры и развитию культурного сотрудничества;</w:t>
            </w:r>
          </w:p>
          <w:p w:rsidR="00C00946" w:rsidRPr="007B1D9F" w:rsidRDefault="00C00946" w:rsidP="00990F3A">
            <w:pPr>
              <w:spacing w:before="60" w:after="6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D9F">
              <w:rPr>
                <w:rFonts w:ascii="Times New Roman" w:hAnsi="Times New Roman"/>
                <w:sz w:val="24"/>
                <w:szCs w:val="24"/>
              </w:rPr>
              <w:t>укрепление межрайонного и  меж- муниципального культурного сотрудничества.</w:t>
            </w:r>
          </w:p>
        </w:tc>
      </w:tr>
    </w:tbl>
    <w:p w:rsidR="00C00946" w:rsidRPr="007B1D9F" w:rsidRDefault="00C00946" w:rsidP="00C00946">
      <w:pPr>
        <w:keepNext/>
        <w:spacing w:before="360" w:after="36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sz w:val="24"/>
          <w:szCs w:val="24"/>
          <w:u w:val="single"/>
        </w:rPr>
        <w:lastRenderedPageBreak/>
        <w:t>1. Характеристика сферы реализации подпрограммы 1, описание основных проблем в указанной сфере и прогноз ее развития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Подпрограмма 1 направлена на создание необходимых условий для управления и эффективной реализации Муниципальной программы и подпрограммы; на решение задачи сохранения культурного и исторического наследия народа, обеспечения доступа граждан к культурным ценностям и участия в культурной жизни, реализации творческого потенциала населения.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Для достижения данной цели предусмотрено решение следующей задачи: обеспечение эффективного управления Муниципальной программой и развитие отраслевой инфраструктуры. При этом данная подпрограмма 1 оказывает влияние  на всю Муниципальную программу.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Сфера реализации подпрограммы 1 охватывает: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-развитие инфраструктуры и системы управления в сфере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-сохранение и развитие любительского самодеятельного искусства, народного художественного творчества;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поддержку творческих инициатив населения, молодых дарований, а также учреждения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организацию и проведение мероприятий, посвященных значимым событиям российской культуры, выдающимся землякам и деятелям культуры и искусства,  развитию культурного сотрудничества;</w:t>
      </w:r>
    </w:p>
    <w:p w:rsidR="00C00946" w:rsidRPr="00FE123D" w:rsidRDefault="003713B8" w:rsidP="00C00946">
      <w:pPr>
        <w:spacing w:after="0" w:line="240" w:lineRule="auto"/>
        <w:ind w:firstLine="45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01.01.2016</w:t>
      </w:r>
      <w:r w:rsidR="00C00946" w:rsidRPr="00FE123D">
        <w:rPr>
          <w:rFonts w:ascii="Times New Roman" w:hAnsi="Times New Roman"/>
          <w:sz w:val="24"/>
          <w:szCs w:val="24"/>
        </w:rPr>
        <w:t xml:space="preserve">г количество человек, обеспечивающих  реализацию целевых индикаторов и показателей Программы и подпрограммы 1  (штатных единиц и человек) – </w:t>
      </w:r>
      <w:r w:rsidR="004D437A">
        <w:rPr>
          <w:rFonts w:ascii="Times New Roman" w:hAnsi="Times New Roman"/>
          <w:sz w:val="24"/>
          <w:szCs w:val="24"/>
        </w:rPr>
        <w:t>5</w:t>
      </w:r>
      <w:r w:rsidR="00C00946" w:rsidRPr="00FE123D">
        <w:rPr>
          <w:rFonts w:ascii="Times New Roman" w:hAnsi="Times New Roman"/>
          <w:sz w:val="24"/>
          <w:szCs w:val="24"/>
        </w:rPr>
        <w:t xml:space="preserve"> шт.ед. и </w:t>
      </w:r>
      <w:r w:rsidR="004D437A">
        <w:rPr>
          <w:rFonts w:ascii="Times New Roman" w:hAnsi="Times New Roman"/>
          <w:sz w:val="24"/>
          <w:szCs w:val="24"/>
        </w:rPr>
        <w:t>7</w:t>
      </w:r>
      <w:r w:rsidR="00C00946" w:rsidRPr="00FE123D">
        <w:rPr>
          <w:rFonts w:ascii="Times New Roman" w:hAnsi="Times New Roman"/>
          <w:sz w:val="24"/>
          <w:szCs w:val="24"/>
        </w:rPr>
        <w:t xml:space="preserve"> ч. соответственно.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Наиболее острые проблемы в сфере реализации подпрограммы 1 включают: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1. П</w:t>
      </w:r>
      <w:r w:rsidRPr="007B1D9F">
        <w:rPr>
          <w:rFonts w:ascii="Times New Roman" w:hAnsi="Times New Roman"/>
          <w:bCs/>
          <w:iCs/>
          <w:sz w:val="24"/>
          <w:szCs w:val="24"/>
        </w:rPr>
        <w:t>роблемы правового регулирования;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2.Недостаточный уровень квалификации и «старение» кадров в отрасли культуры.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3.К</w:t>
      </w:r>
      <w:r w:rsidRPr="007B1D9F">
        <w:rPr>
          <w:rFonts w:ascii="Times New Roman" w:hAnsi="Times New Roman"/>
          <w:bCs/>
          <w:iCs/>
          <w:sz w:val="24"/>
          <w:szCs w:val="24"/>
        </w:rPr>
        <w:t>адровая проблема, обусловлена</w:t>
      </w:r>
      <w:r w:rsidRPr="007B1D9F">
        <w:rPr>
          <w:rFonts w:ascii="Times New Roman" w:hAnsi="Times New Roman"/>
          <w:sz w:val="24"/>
          <w:szCs w:val="24"/>
        </w:rPr>
        <w:t>невысоким престижем профессий работников бюджетных учреждений сферы культуры, низким уровнем зар. платы, слабым социальным пакетом, сложностями в решении жилищной проблемы, низким притоком молодых специалистов в отрасль и др.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4. Не соответствие материально - технической базы учреждений культуры и искусства современным требованиям.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5. Низкий уровень информатизации.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большинстве учреждений компьютерный парк физически устарел и не соответствует современным требованиям и решаемым задачам. А в учреждениях культуры сельских поселений – зачастую отсутствует. Специальное программное обеспечение автоматизирует малую часть выполняемых функций и остро нуждается в модернизации.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6. Низкая эффективность деятельности и использования бюджетных средств учреждениями культуры.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7. Низкая заработная плата и удовлетворенность работников сферы культуры условиями трудовой деятельности.</w:t>
      </w:r>
    </w:p>
    <w:p w:rsidR="00C00946" w:rsidRPr="007B1D9F" w:rsidRDefault="00C00946" w:rsidP="00C00946">
      <w:pPr>
        <w:spacing w:after="0" w:line="240" w:lineRule="auto"/>
        <w:ind w:right="79" w:firstLine="675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В целях создания условий для улучшения доступа к культурным ценностям широких слоёв населения, учреждение  культуры  должно осуществлять гибкую ценовую политику.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дальнейшем, необходимо предпринять меры для поиска и воплощения  самодеятельными коллективами  хорошего репертуара, воспитывающего население на лучших образцах отечественного искусства, а также освоения современных  видов и жанров исполнительского мастерства.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     Необходимо вести  большую работу по привлечению детей, подростков и  молодежи  к реализации своих творческих способностей, что отвечает приоритетным задачам реализации Муниципальной программы.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В муниципальном образовании ведется целенаправленная работа по приобщению к духовным и культурным ценностям как можно большего числа сельского населения. С этой целью в рамках сотрудничества с областными учреждениями в районе организовались выступления творческих коллективов филармонии в формате «выездных»  концертов, рассчитанных на условия сельских сценических площадок. Эта работа будет продолжена в будущем.</w:t>
      </w:r>
    </w:p>
    <w:p w:rsidR="00C00946" w:rsidRPr="007B1D9F" w:rsidRDefault="00C00946" w:rsidP="00C00946">
      <w:pPr>
        <w:pStyle w:val="ConsNormal"/>
        <w:autoSpaceDE/>
        <w:adjustRightInd/>
        <w:ind w:right="0" w:firstLine="675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В сфере самодеятельного любительского   искусства на современном этапе необходимо расширять,  прежде всего,  гастрольную деятельность самодеятельных коллективов муниципального образования в районе и за его пределами, создавать новые формы сотрудничества между учреждениями культуры района. </w:t>
      </w:r>
    </w:p>
    <w:p w:rsidR="00C00946" w:rsidRPr="007B1D9F" w:rsidRDefault="00C00946" w:rsidP="00C00946">
      <w:pPr>
        <w:pStyle w:val="ConsNormal"/>
        <w:autoSpaceDE/>
        <w:adjustRightInd/>
        <w:ind w:right="0" w:firstLine="675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Необходимо принимать участие в районных смотрах по всем  видам и жанрам самодеятельного любите</w:t>
      </w:r>
      <w:r>
        <w:rPr>
          <w:rFonts w:ascii="Times New Roman" w:hAnsi="Times New Roman"/>
          <w:sz w:val="24"/>
          <w:szCs w:val="24"/>
        </w:rPr>
        <w:t xml:space="preserve">льского творчества, коллективам - </w:t>
      </w:r>
      <w:r w:rsidRPr="007B1D9F">
        <w:rPr>
          <w:rFonts w:ascii="Times New Roman" w:hAnsi="Times New Roman"/>
          <w:sz w:val="24"/>
          <w:szCs w:val="24"/>
        </w:rPr>
        <w:t xml:space="preserve">победителям -  в зональных и областных смотрах и конкурсах. </w:t>
      </w:r>
    </w:p>
    <w:p w:rsidR="00C00946" w:rsidRPr="007B1D9F" w:rsidRDefault="003713B8" w:rsidP="00C00946">
      <w:pPr>
        <w:pStyle w:val="ConsNormal"/>
        <w:autoSpaceDE/>
        <w:adjustRightInd/>
        <w:ind w:right="0" w:firstLine="4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к 2020</w:t>
      </w:r>
      <w:r w:rsidR="00C00946" w:rsidRPr="007B1D9F">
        <w:rPr>
          <w:rFonts w:ascii="Times New Roman" w:hAnsi="Times New Roman"/>
          <w:sz w:val="24"/>
          <w:szCs w:val="24"/>
        </w:rPr>
        <w:t xml:space="preserve"> году прогнозируется:</w:t>
      </w:r>
    </w:p>
    <w:p w:rsidR="00C00946" w:rsidRPr="007B1D9F" w:rsidRDefault="00C00946" w:rsidP="00C00946">
      <w:pPr>
        <w:spacing w:before="60" w:after="60" w:line="240" w:lineRule="auto"/>
        <w:ind w:firstLine="458"/>
        <w:jc w:val="both"/>
        <w:outlineLvl w:val="0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увеличение  среднего числа зрителей на   культурно-досуговых мероприятиях  в расчёте на 1000 человек;</w:t>
      </w:r>
    </w:p>
    <w:p w:rsidR="00C00946" w:rsidRPr="007B1D9F" w:rsidRDefault="00C00946" w:rsidP="00C00946">
      <w:pPr>
        <w:pStyle w:val="ConsNormal"/>
        <w:autoSpaceDE/>
        <w:adjustRightInd/>
        <w:ind w:right="0"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расширение гастрольной деятельности  самодеятельных коллективов в районе и за его пределами; </w:t>
      </w:r>
    </w:p>
    <w:p w:rsidR="00C00946" w:rsidRPr="007B1D9F" w:rsidRDefault="00C00946" w:rsidP="00C00946">
      <w:pPr>
        <w:spacing w:after="0" w:line="240" w:lineRule="auto"/>
        <w:ind w:firstLine="458"/>
        <w:jc w:val="both"/>
        <w:outlineLvl w:val="0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увеличение доли детей, привлекаемых к участию в творческих мероприятиях от общего числа детей.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      Одним из приоритетных направлений деятельности является поддержка молодых дарований.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</w:t>
      </w:r>
      <w:r w:rsidR="003713B8">
        <w:rPr>
          <w:rFonts w:ascii="Times New Roman" w:hAnsi="Times New Roman"/>
          <w:sz w:val="24"/>
          <w:szCs w:val="24"/>
        </w:rPr>
        <w:t>езультате прогнозируется  к 2020</w:t>
      </w:r>
      <w:r w:rsidRPr="007B1D9F">
        <w:rPr>
          <w:rFonts w:ascii="Times New Roman" w:hAnsi="Times New Roman"/>
          <w:sz w:val="24"/>
          <w:szCs w:val="24"/>
        </w:rPr>
        <w:t xml:space="preserve"> г.г.: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-прирост количества мероприятий  с участием детей и подростков, для выявления молодых дарований;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-прирост числа участников и победителей  конкурсов.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последние годы большой интерес общества обращен к истокам традиционной народной культуры и любительскому искусству как фактору сохранения единого культурного пространства в многонациональном российском государстве.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Учреждения культурно-досугового типа удовлетворяют широкий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Наиболее яркой и привлекательной формой проявления народного творчества является  участие в фестивалях и праздниках народного творчества, проводимых  в муниципальном образовании, в районе и области. Эти мероприятия преследуют цели духовного возрождения, пропаганды народных традиций.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Особое внимание направлено на сохранение и развитие традиций декоративно-прикладного искусства</w:t>
      </w:r>
      <w:r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FE123D">
        <w:rPr>
          <w:rFonts w:ascii="Times New Roman" w:hAnsi="Times New Roman"/>
          <w:sz w:val="24"/>
          <w:szCs w:val="24"/>
        </w:rPr>
        <w:t>При ДК</w:t>
      </w:r>
      <w:r>
        <w:rPr>
          <w:rFonts w:ascii="Times New Roman" w:hAnsi="Times New Roman"/>
          <w:sz w:val="24"/>
          <w:szCs w:val="24"/>
        </w:rPr>
        <w:t xml:space="preserve"> существует уголок</w:t>
      </w:r>
      <w:r w:rsidRPr="00FE123D">
        <w:rPr>
          <w:rFonts w:ascii="Times New Roman" w:hAnsi="Times New Roman"/>
          <w:sz w:val="24"/>
          <w:szCs w:val="24"/>
        </w:rPr>
        <w:t xml:space="preserve"> старины</w:t>
      </w:r>
      <w:r w:rsidRPr="007B1D9F">
        <w:rPr>
          <w:rFonts w:ascii="Times New Roman" w:hAnsi="Times New Roman"/>
          <w:color w:val="FF0000"/>
          <w:sz w:val="24"/>
          <w:szCs w:val="24"/>
        </w:rPr>
        <w:t>,</w:t>
      </w:r>
      <w:r w:rsidRPr="007B1D9F">
        <w:rPr>
          <w:rFonts w:ascii="Times New Roman" w:hAnsi="Times New Roman"/>
          <w:sz w:val="24"/>
          <w:szCs w:val="24"/>
        </w:rPr>
        <w:t xml:space="preserve"> где собраны данные предметы, которые служат украшением всех народных праздников, а также для сохранения и передачи традиций молодому поколению.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Однако, наряду с</w:t>
      </w:r>
      <w:r>
        <w:rPr>
          <w:rFonts w:ascii="Times New Roman" w:hAnsi="Times New Roman"/>
          <w:sz w:val="24"/>
          <w:szCs w:val="24"/>
        </w:rPr>
        <w:t>выше</w:t>
      </w:r>
      <w:r w:rsidRPr="007B1D9F">
        <w:rPr>
          <w:rFonts w:ascii="Times New Roman" w:hAnsi="Times New Roman"/>
          <w:sz w:val="24"/>
          <w:szCs w:val="24"/>
        </w:rPr>
        <w:t>изложенным, остаётся нерешённым ряд проблем, связанных с деятельностью учреждений культурно-досугового типа. Среди главных необходимо отметить отсутствие должного количества специалистов с профессиональным образованием, слабую материально-техническую базу, недостаточно активное внедрение новых инновационных форм работы с населением, падение количества участников клубных формирований и т.д.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Решение указанных выше проблем требует от органов муниципальной власти и  руководителей учреждений культурно-досугового типа более системного подхода к сложившейся ситуации, усиления контроля над деятельностью подведомственных учреждений, повышение профессионального уровня специалистов, применения </w:t>
      </w:r>
      <w:r w:rsidRPr="007B1D9F">
        <w:rPr>
          <w:rFonts w:ascii="Times New Roman" w:hAnsi="Times New Roman"/>
          <w:sz w:val="24"/>
          <w:szCs w:val="24"/>
        </w:rPr>
        <w:lastRenderedPageBreak/>
        <w:t>различных мер стимулирующего характера, внедрения инновационных форм и методов работы и т.д.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9"/>
        <w:jc w:val="center"/>
        <w:rPr>
          <w:rFonts w:ascii="Times New Roman" w:hAnsi="Times New Roman"/>
          <w:bCs/>
          <w:i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>2. Приоритеты муниципальной политики в сфере реализации подпрограммы 1; цели, задачи и показатели (индикаторы) достижения целей и решения задач; описание основных ожидаемых конечных результатов подпрограммы, сроков и этапов реализации подпрограммы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Главные приоритеты муниципальной политики в сфере реализации подпрограммы 1 и направлений культурного развития сформулированы в стратегических документах и нормативных правовых актах Российской Федерации и Курской области, а также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г. № 1662-р,  и  прописаны в  паспорте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C00946" w:rsidRPr="00FE123D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С учетом целевых установок и приоритетов муниципальной культурной политики, </w:t>
      </w:r>
      <w:r w:rsidRPr="007B1D9F">
        <w:rPr>
          <w:rFonts w:ascii="Times New Roman" w:hAnsi="Times New Roman"/>
          <w:bCs/>
          <w:sz w:val="24"/>
          <w:szCs w:val="24"/>
        </w:rPr>
        <w:t xml:space="preserve">целью подпрограммы 1 </w:t>
      </w:r>
      <w:r w:rsidRPr="007B1D9F">
        <w:rPr>
          <w:rFonts w:ascii="Times New Roman" w:hAnsi="Times New Roman"/>
          <w:sz w:val="24"/>
          <w:szCs w:val="24"/>
        </w:rPr>
        <w:t>является создание необходимых условий для управления и эффективной реализации Муниципальной программы, направленных  на сохранение и развитие единого культурного и информационного пространства, а также обеспечение прав граждан на участие в к</w:t>
      </w:r>
      <w:r>
        <w:rPr>
          <w:rFonts w:ascii="Times New Roman" w:hAnsi="Times New Roman"/>
          <w:sz w:val="24"/>
          <w:szCs w:val="24"/>
        </w:rPr>
        <w:t xml:space="preserve">ультурной жизни  </w:t>
      </w:r>
      <w:r w:rsidR="003713B8">
        <w:rPr>
          <w:rFonts w:ascii="Times New Roman" w:hAnsi="Times New Roman"/>
          <w:sz w:val="24"/>
          <w:szCs w:val="24"/>
        </w:rPr>
        <w:t>Верхнелюбажского</w:t>
      </w:r>
      <w:r w:rsidRPr="007B1D9F">
        <w:rPr>
          <w:rFonts w:ascii="Times New Roman" w:hAnsi="Times New Roman"/>
          <w:sz w:val="24"/>
          <w:szCs w:val="24"/>
        </w:rPr>
        <w:t xml:space="preserve"> сельсовета</w:t>
      </w:r>
      <w:r w:rsidR="003713B8">
        <w:rPr>
          <w:rFonts w:ascii="Times New Roman" w:hAnsi="Times New Roman"/>
          <w:sz w:val="24"/>
          <w:szCs w:val="24"/>
        </w:rPr>
        <w:t xml:space="preserve"> Фатежского района</w:t>
      </w:r>
      <w:r w:rsidRPr="007B1D9F">
        <w:rPr>
          <w:rFonts w:ascii="Times New Roman" w:hAnsi="Times New Roman"/>
          <w:sz w:val="24"/>
          <w:szCs w:val="24"/>
        </w:rPr>
        <w:t>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Достижение данной цели потребует решения следующих </w:t>
      </w:r>
      <w:r w:rsidRPr="007B1D9F">
        <w:rPr>
          <w:rFonts w:ascii="Times New Roman" w:hAnsi="Times New Roman"/>
          <w:bCs/>
          <w:sz w:val="24"/>
          <w:szCs w:val="24"/>
        </w:rPr>
        <w:t>задач: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эффективного управления Муниципальной программой и развитие отраслевой инфраструктуры;</w:t>
      </w:r>
    </w:p>
    <w:p w:rsidR="00C00946" w:rsidRPr="007B1D9F" w:rsidRDefault="00C00946" w:rsidP="00C00946">
      <w:pPr>
        <w:spacing w:before="60" w:after="6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создание условий сохранения и развития  самодеятельного  искусства;</w:t>
      </w:r>
    </w:p>
    <w:p w:rsidR="00C00946" w:rsidRPr="007B1D9F" w:rsidRDefault="00C00946" w:rsidP="00C00946">
      <w:pPr>
        <w:spacing w:before="60" w:after="6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создание условий для поддержки молодых дарований.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Показателями  реализации подпрограммы выступают:</w:t>
      </w:r>
    </w:p>
    <w:p w:rsidR="00C00946" w:rsidRPr="00FE123D" w:rsidRDefault="00C00946" w:rsidP="00C00946">
      <w:pPr>
        <w:spacing w:after="0" w:line="240" w:lineRule="auto"/>
        <w:ind w:firstLine="459"/>
        <w:jc w:val="both"/>
        <w:outlineLvl w:val="0"/>
        <w:rPr>
          <w:rFonts w:ascii="Times New Roman" w:hAnsi="Times New Roman"/>
          <w:sz w:val="24"/>
          <w:szCs w:val="24"/>
        </w:rPr>
      </w:pPr>
      <w:r w:rsidRPr="00FE123D">
        <w:rPr>
          <w:rFonts w:ascii="Times New Roman" w:hAnsi="Times New Roman"/>
          <w:sz w:val="24"/>
          <w:szCs w:val="24"/>
        </w:rPr>
        <w:t xml:space="preserve">   -количество работников в учреждении, обеспечивающих реализацию целевых индикаторов и показателей Программы и подпрограммы 1 , штатных единиц – , человек – </w:t>
      </w:r>
      <w:r w:rsidR="004D437A">
        <w:rPr>
          <w:rFonts w:ascii="Times New Roman" w:hAnsi="Times New Roman"/>
          <w:sz w:val="24"/>
          <w:szCs w:val="24"/>
        </w:rPr>
        <w:t>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А также:</w:t>
      </w:r>
    </w:p>
    <w:p w:rsidR="00C00946" w:rsidRPr="007B1D9F" w:rsidRDefault="00C00946" w:rsidP="00C0094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1</w:t>
      </w:r>
      <w:r w:rsidRPr="007B1D9F">
        <w:rPr>
          <w:rFonts w:ascii="Times New Roman" w:hAnsi="Times New Roman"/>
          <w:color w:val="008080"/>
          <w:sz w:val="24"/>
          <w:szCs w:val="24"/>
        </w:rPr>
        <w:t>.</w:t>
      </w:r>
      <w:r w:rsidRPr="007B1D9F">
        <w:rPr>
          <w:rFonts w:ascii="Times New Roman" w:hAnsi="Times New Roman"/>
          <w:sz w:val="24"/>
          <w:szCs w:val="24"/>
        </w:rPr>
        <w:t>увеличение доли детей, привлекаемых к участию в творческих мероприятиях от общего числа детей (процент);</w:t>
      </w:r>
    </w:p>
    <w:p w:rsidR="00C00946" w:rsidRPr="007B1D9F" w:rsidRDefault="00C00946" w:rsidP="00C00946">
      <w:pPr>
        <w:spacing w:before="60" w:after="60" w:line="240" w:lineRule="auto"/>
        <w:outlineLvl w:val="0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  2.удельный вес населения, участвующего в  клубных формированиях в расчете на 1000 человек населения (человек); </w:t>
      </w:r>
    </w:p>
    <w:p w:rsidR="00C00946" w:rsidRPr="007B1D9F" w:rsidRDefault="00C00946" w:rsidP="00C00946">
      <w:pPr>
        <w:spacing w:before="60" w:after="60" w:line="240" w:lineRule="auto"/>
        <w:ind w:firstLine="458"/>
        <w:jc w:val="both"/>
        <w:outlineLvl w:val="0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3.среднее число участников клубных формирований в расчете на 1 тыс. человек населения (человек);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В качестве индикаторов успешности решения задач подпрограммы предполагается использовать показатели, характеризующие выполнение входящих в нее основных мероприятий.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Основными ожидаемыми результатами реализации подпрограммы 1 являются: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создание эффективной системы управления реализацией Муниципальной программы, эффективное управление отраслью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реализация в полном объеме мероприятий Муниципальной программы, достижение ее целей и задач;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повышение качества и доступности  муниципальных услуг, оказываемых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повышение эффективности деятельности органов исполнительной власти и органов местного самоуправления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создание условий для привлечения в отрасль культуры высококвалифицированных кадров, в том числе молодых специалистов;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создание необходимых условий для активизации инновационной и инвестиционной деятельности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 xml:space="preserve">    рост количества информационных и инновационных технологий, внедренных в организациях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повышение эффективности информатизации в отраслях культуры;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   формирование необходимой нормативно-правовой базы, обеспечивающей эффективную реализацию Муниципальной программы и направленной на развитие сферы культуры; рост вовлеченности всех групп населения в активную творческую деятельность, предполагающую освоение базовых художественно-практических навыков;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 поддержки молодых дарований;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увеличение муниципальной поддержки художественных коллективов и организаций культуры;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заработной платы работников  учреждения культуры;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эффективности использования бюджетных средств, направляемых на оказание  поддержки развития культуры и искусства;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рост качества мероприятий, посвященных значимым событиям российской культуры и развитию культурного сотрудничества;</w:t>
      </w:r>
    </w:p>
    <w:p w:rsidR="00C00946" w:rsidRPr="007B1D9F" w:rsidRDefault="00C00946" w:rsidP="00C00946">
      <w:pPr>
        <w:spacing w:before="60" w:after="6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укрепление    культурного сотрудничества между муниципальными образованиями. </w:t>
      </w:r>
    </w:p>
    <w:p w:rsidR="00C00946" w:rsidRPr="007B1D9F" w:rsidRDefault="00C00946" w:rsidP="00C00946">
      <w:pPr>
        <w:spacing w:after="0" w:line="240" w:lineRule="auto"/>
        <w:ind w:firstLine="45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Срок и этапы</w:t>
      </w:r>
      <w:r w:rsidR="00FB5021">
        <w:rPr>
          <w:rFonts w:ascii="Times New Roman" w:hAnsi="Times New Roman"/>
          <w:sz w:val="24"/>
          <w:szCs w:val="24"/>
        </w:rPr>
        <w:t xml:space="preserve"> реализации подпрограммы 1: 2016-2020</w:t>
      </w:r>
      <w:r w:rsidRPr="007B1D9F">
        <w:rPr>
          <w:rFonts w:ascii="Times New Roman" w:hAnsi="Times New Roman"/>
          <w:sz w:val="24"/>
          <w:szCs w:val="24"/>
        </w:rPr>
        <w:t>гг, в один этап.</w:t>
      </w:r>
    </w:p>
    <w:p w:rsidR="00C00946" w:rsidRPr="007B1D9F" w:rsidRDefault="00C00946" w:rsidP="00C0094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ind w:firstLine="708"/>
        <w:jc w:val="center"/>
        <w:rPr>
          <w:rFonts w:ascii="Times New Roman" w:hAnsi="Times New Roman"/>
          <w:b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sz w:val="24"/>
          <w:szCs w:val="24"/>
          <w:u w:val="single"/>
        </w:rPr>
        <w:t>3. Характеристика основного и прочих мероприятий подпрограммы 1</w:t>
      </w:r>
    </w:p>
    <w:p w:rsidR="00C00946" w:rsidRPr="007B1D9F" w:rsidRDefault="00C00946" w:rsidP="00C00946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0946" w:rsidRPr="00545AA7" w:rsidRDefault="00C00946" w:rsidP="00C009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45AA7">
        <w:rPr>
          <w:rFonts w:ascii="Times New Roman" w:hAnsi="Times New Roman"/>
          <w:sz w:val="24"/>
          <w:szCs w:val="24"/>
        </w:rPr>
        <w:t>В рамках реализации подпрограммы 1 планируется осуществление основного мероприятия:</w:t>
      </w:r>
    </w:p>
    <w:p w:rsidR="00C00946" w:rsidRPr="00334F03" w:rsidRDefault="00C00946" w:rsidP="00C00946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334F03">
        <w:rPr>
          <w:rFonts w:ascii="Times New Roman" w:hAnsi="Times New Roman"/>
          <w:b/>
          <w:bCs/>
          <w:sz w:val="24"/>
          <w:szCs w:val="24"/>
          <w:u w:val="single"/>
        </w:rPr>
        <w:t>1.1. сохранение и развитие самодеятельного  искусства, традиционной народной культуры;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а также следующие мероприятия: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 xml:space="preserve">-сохранение и развитие нематериального культурного наследия; 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-поддержка творческих инициатив населения, молодых дарований, а также организаций в сфере культуры;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-укрепление единого культурного пространства муниципального образования;</w:t>
      </w:r>
    </w:p>
    <w:p w:rsidR="00C00946" w:rsidRPr="00545AA7" w:rsidRDefault="00C00946" w:rsidP="00C0094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 xml:space="preserve">-интеграция культуры </w:t>
      </w:r>
      <w:r w:rsidR="00FB5021">
        <w:rPr>
          <w:rFonts w:ascii="Times New Roman" w:hAnsi="Times New Roman"/>
          <w:sz w:val="24"/>
          <w:szCs w:val="24"/>
        </w:rPr>
        <w:t>Верхнелюбажского</w:t>
      </w:r>
      <w:r w:rsidR="00FB5021" w:rsidRPr="007B1D9F">
        <w:rPr>
          <w:rFonts w:ascii="Times New Roman" w:hAnsi="Times New Roman"/>
          <w:sz w:val="24"/>
          <w:szCs w:val="24"/>
        </w:rPr>
        <w:t xml:space="preserve"> сельсовета</w:t>
      </w:r>
      <w:r w:rsidR="00FB5021">
        <w:rPr>
          <w:rFonts w:ascii="Times New Roman" w:hAnsi="Times New Roman"/>
          <w:sz w:val="24"/>
          <w:szCs w:val="24"/>
        </w:rPr>
        <w:t xml:space="preserve"> Фатежского района </w:t>
      </w:r>
      <w:r w:rsidRPr="00545AA7">
        <w:rPr>
          <w:rFonts w:ascii="Times New Roman" w:hAnsi="Times New Roman"/>
          <w:bCs/>
          <w:sz w:val="24"/>
          <w:szCs w:val="24"/>
        </w:rPr>
        <w:t xml:space="preserve">в   культурное пространство </w:t>
      </w:r>
      <w:r w:rsidR="00FB5021">
        <w:rPr>
          <w:rFonts w:ascii="Times New Roman" w:hAnsi="Times New Roman"/>
          <w:sz w:val="24"/>
          <w:szCs w:val="24"/>
        </w:rPr>
        <w:t xml:space="preserve">  Фатежского района</w:t>
      </w:r>
      <w:r w:rsidRPr="00545AA7">
        <w:rPr>
          <w:rFonts w:ascii="Times New Roman" w:hAnsi="Times New Roman"/>
          <w:bCs/>
          <w:sz w:val="24"/>
          <w:szCs w:val="24"/>
        </w:rPr>
        <w:t>.</w:t>
      </w:r>
    </w:p>
    <w:p w:rsidR="00C00946" w:rsidRPr="00545AA7" w:rsidRDefault="00C00946" w:rsidP="00C0094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AA7">
        <w:rPr>
          <w:rFonts w:ascii="Times New Roman" w:hAnsi="Times New Roman"/>
          <w:bCs/>
          <w:sz w:val="24"/>
          <w:szCs w:val="24"/>
        </w:rPr>
        <w:t>-сохранение и развитие творческого потенциала м</w:t>
      </w:r>
      <w:r>
        <w:rPr>
          <w:rFonts w:ascii="Times New Roman" w:hAnsi="Times New Roman"/>
          <w:bCs/>
          <w:sz w:val="24"/>
          <w:szCs w:val="24"/>
        </w:rPr>
        <w:t>униципального образования «</w:t>
      </w:r>
      <w:r w:rsidR="00FB5021">
        <w:rPr>
          <w:rFonts w:ascii="Times New Roman" w:hAnsi="Times New Roman"/>
          <w:bCs/>
          <w:sz w:val="24"/>
          <w:szCs w:val="24"/>
        </w:rPr>
        <w:t>Верхнелюбажский</w:t>
      </w:r>
      <w:r w:rsidRPr="00545AA7">
        <w:rPr>
          <w:rFonts w:ascii="Times New Roman" w:hAnsi="Times New Roman"/>
          <w:bCs/>
          <w:sz w:val="24"/>
          <w:szCs w:val="24"/>
        </w:rPr>
        <w:t xml:space="preserve"> сельсовет»</w:t>
      </w:r>
      <w:r w:rsidR="00FB5021">
        <w:rPr>
          <w:rFonts w:ascii="Times New Roman" w:hAnsi="Times New Roman"/>
          <w:bCs/>
          <w:sz w:val="24"/>
          <w:szCs w:val="24"/>
        </w:rPr>
        <w:t xml:space="preserve"> Фатежского района Курской области</w:t>
      </w:r>
      <w:r w:rsidRPr="00545AA7">
        <w:rPr>
          <w:rFonts w:ascii="Times New Roman" w:hAnsi="Times New Roman"/>
          <w:bCs/>
          <w:sz w:val="24"/>
          <w:szCs w:val="24"/>
        </w:rPr>
        <w:t>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7B1D9F">
        <w:rPr>
          <w:rFonts w:ascii="Times New Roman" w:hAnsi="Times New Roman"/>
          <w:b/>
          <w:sz w:val="24"/>
          <w:szCs w:val="24"/>
          <w:u w:val="single"/>
        </w:rPr>
        <w:t>Основное мероприятие 1.1</w:t>
      </w:r>
      <w:r w:rsidRPr="007B1D9F">
        <w:rPr>
          <w:rFonts w:ascii="Times New Roman" w:hAnsi="Times New Roman"/>
          <w:sz w:val="24"/>
          <w:szCs w:val="24"/>
          <w:u w:val="single"/>
        </w:rPr>
        <w:t xml:space="preserve"> «</w:t>
      </w:r>
      <w:r w:rsidRPr="007B1D9F">
        <w:rPr>
          <w:rFonts w:ascii="Times New Roman" w:hAnsi="Times New Roman"/>
          <w:b/>
          <w:sz w:val="24"/>
          <w:szCs w:val="24"/>
          <w:u w:val="single"/>
        </w:rPr>
        <w:t xml:space="preserve">Обеспечение деятельности  учреждения культуры; </w:t>
      </w:r>
      <w:r w:rsidRPr="007B1D9F">
        <w:rPr>
          <w:rFonts w:ascii="Times New Roman" w:hAnsi="Times New Roman"/>
          <w:b/>
          <w:bCs/>
          <w:sz w:val="24"/>
          <w:szCs w:val="24"/>
          <w:u w:val="single"/>
        </w:rPr>
        <w:t>финансовое обеспечение Муниципальной программы и повышение эффективности использования средств областного и местного бюджетов</w:t>
      </w:r>
      <w:r w:rsidRPr="007B1D9F">
        <w:rPr>
          <w:rFonts w:ascii="Times New Roman" w:hAnsi="Times New Roman"/>
          <w:b/>
          <w:bCs/>
          <w:sz w:val="24"/>
          <w:szCs w:val="24"/>
        </w:rPr>
        <w:t>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Выполнение основного мероприятия 1.1 направленно на: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финансовое обеспечение Муниципальной программы и повышение эффективности использования средств областного и местного бюджетов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-улучшение и совершенствование   деятельности учреждения культуры;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B1D9F">
        <w:rPr>
          <w:rFonts w:ascii="Times New Roman" w:hAnsi="Times New Roman"/>
          <w:sz w:val="24"/>
          <w:szCs w:val="24"/>
        </w:rPr>
        <w:t>оказание муниципальных услуг (выполнение работ) и обеспечение деятельности  учреждения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B1D9F">
        <w:rPr>
          <w:rFonts w:ascii="Times New Roman" w:hAnsi="Times New Roman"/>
          <w:sz w:val="24"/>
          <w:szCs w:val="24"/>
        </w:rPr>
        <w:t>укрепление кадрового состава учреждения культуры  работниками, имеющими профильное образование;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-развитие взаимодействия в  сфере культуры муниципальных сельских поселений </w:t>
      </w:r>
      <w:r w:rsidR="00FB5021">
        <w:rPr>
          <w:rFonts w:ascii="Times New Roman" w:hAnsi="Times New Roman"/>
          <w:sz w:val="24"/>
          <w:szCs w:val="24"/>
        </w:rPr>
        <w:t>Фатежского</w:t>
      </w:r>
      <w:r w:rsidRPr="007B1D9F">
        <w:rPr>
          <w:rFonts w:ascii="Times New Roman" w:hAnsi="Times New Roman"/>
          <w:sz w:val="24"/>
          <w:szCs w:val="24"/>
        </w:rPr>
        <w:t xml:space="preserve"> района    Курской области.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основного мероприятия 1.1 планируется: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обеспечение стабильного финансирования учреждения культуры;</w:t>
      </w:r>
    </w:p>
    <w:p w:rsidR="00C00946" w:rsidRPr="007B1D9F" w:rsidRDefault="00C00946" w:rsidP="00C0094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осуществление мероприятий, направленных на укрепление материально - технической базы  учреждения культуры;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7B1D9F">
        <w:rPr>
          <w:rFonts w:ascii="Times New Roman" w:hAnsi="Times New Roman"/>
          <w:sz w:val="24"/>
          <w:szCs w:val="24"/>
        </w:rPr>
        <w:t>улучшение качества кадрового состава учреждений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совершенствование управленческих навыков руководителя  учреждения;</w:t>
      </w:r>
      <w:r w:rsidRPr="007B1D9F">
        <w:rPr>
          <w:rFonts w:ascii="Times New Roman" w:hAnsi="Times New Roman"/>
          <w:color w:val="000000"/>
          <w:sz w:val="24"/>
          <w:szCs w:val="24"/>
        </w:rPr>
        <w:t xml:space="preserve"> создание эффективной системы управления реализацией</w:t>
      </w:r>
      <w:r w:rsidRPr="007B1D9F">
        <w:rPr>
          <w:rFonts w:ascii="Times New Roman" w:hAnsi="Times New Roman"/>
          <w:sz w:val="24"/>
          <w:szCs w:val="24"/>
        </w:rPr>
        <w:t xml:space="preserve"> Муниципальной программы, эффективное управление сферой  культуры на территории поселения;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повышение качества и доступности  муниципальных услуг, оказываемых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создание условий для привлечения в отрасль культуры высококвалифицированных кадров, в том числе молодых специалистов;</w:t>
      </w:r>
    </w:p>
    <w:p w:rsidR="00C00946" w:rsidRPr="007B1D9F" w:rsidRDefault="00C00946" w:rsidP="00C00946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 xml:space="preserve">создание условий для внедрения инновационной  деятельности в сфере культуры, которое  </w:t>
      </w:r>
      <w:r w:rsidRPr="007B1D9F">
        <w:rPr>
          <w:rFonts w:ascii="Times New Roman" w:eastAsia="Calibri" w:hAnsi="Times New Roman" w:cs="Times New Roman"/>
          <w:sz w:val="24"/>
          <w:szCs w:val="24"/>
        </w:rPr>
        <w:t>включает в себя: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 xml:space="preserve">участие работников учреждения культуры в  системе повышения квалификации работников отрасли в районе и участие в системе повышения квалификации работников отрасли в области;  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-направление на обучение работников отрасли современным технологиям и методам работы, их участие в  конференциях  и семинарах;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участие в районных и областных конкурсах: «Признание», «Клубный мастер», «Лучшее муниципальное образование», «Лучший муниципальный район  в сфере культуры» и др</w:t>
      </w:r>
      <w:r>
        <w:rPr>
          <w:rFonts w:ascii="Times New Roman" w:hAnsi="Times New Roman"/>
          <w:sz w:val="24"/>
          <w:szCs w:val="24"/>
        </w:rPr>
        <w:t>.</w:t>
      </w:r>
      <w:r w:rsidRPr="007B1D9F">
        <w:rPr>
          <w:rFonts w:ascii="Times New Roman" w:hAnsi="Times New Roman"/>
          <w:sz w:val="24"/>
          <w:szCs w:val="24"/>
        </w:rPr>
        <w:t>;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 проведение мероприятий  по празднованию Дня работников культуры, направленных на популяризацию достижений в области самодеятельного творчества и повышения статуса профессии работника культуры в обществе.</w:t>
      </w:r>
    </w:p>
    <w:p w:rsidR="00C00946" w:rsidRPr="007B1D9F" w:rsidRDefault="00C00946" w:rsidP="00C00946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Основное мероприятие 1.1 направленно на достижение следующих результатов:</w:t>
      </w:r>
    </w:p>
    <w:p w:rsidR="00C00946" w:rsidRPr="007B1D9F" w:rsidRDefault="00C00946" w:rsidP="00C00946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</w:t>
      </w:r>
      <w:r w:rsidRPr="007B1D9F">
        <w:rPr>
          <w:rFonts w:ascii="Times New Roman" w:hAnsi="Times New Roman"/>
          <w:sz w:val="24"/>
          <w:szCs w:val="24"/>
        </w:rPr>
        <w:t xml:space="preserve"> улучшение качества услуг, оказываемых учреждением культуры  жителям поселения;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- </w:t>
      </w:r>
      <w:r w:rsidRPr="007B1D9F">
        <w:rPr>
          <w:rFonts w:ascii="Times New Roman" w:hAnsi="Times New Roman"/>
          <w:bCs/>
          <w:sz w:val="24"/>
          <w:szCs w:val="24"/>
        </w:rPr>
        <w:t>повышение эффективности использования средств областного и местного бюджетов.</w:t>
      </w:r>
    </w:p>
    <w:p w:rsidR="00C00946" w:rsidRPr="007B1D9F" w:rsidRDefault="00C00946" w:rsidP="00C00946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Результатами реализации основного мероприятия 1.1 станут: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увеличение показателей по основным видам деятельности  учреждения культуры;</w:t>
      </w: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B1D9F">
        <w:rPr>
          <w:rFonts w:ascii="Times New Roman" w:hAnsi="Times New Roman"/>
          <w:sz w:val="24"/>
          <w:szCs w:val="24"/>
        </w:rPr>
        <w:t>сохранение и улучшение доступности  предоставляемых учреждением культуры услуг для жителей поселения;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7B1D9F">
        <w:rPr>
          <w:rFonts w:ascii="Times New Roman" w:hAnsi="Times New Roman"/>
          <w:sz w:val="24"/>
          <w:szCs w:val="24"/>
        </w:rPr>
        <w:t>реализация в полном объеме мероприятий Муниципальной программы, достижение ее целей и задач.</w:t>
      </w:r>
    </w:p>
    <w:p w:rsidR="00C00946" w:rsidRPr="00845106" w:rsidRDefault="00C00946" w:rsidP="00C00946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Исполнителем основного мероприятия 1.1 в части обеспечения деятельности  учреждения </w:t>
      </w:r>
      <w:r>
        <w:rPr>
          <w:rFonts w:ascii="Times New Roman" w:hAnsi="Times New Roman"/>
          <w:sz w:val="24"/>
          <w:szCs w:val="24"/>
        </w:rPr>
        <w:t xml:space="preserve">культуры является  Администрация </w:t>
      </w:r>
      <w:r w:rsidR="00FB5021">
        <w:rPr>
          <w:rFonts w:ascii="Times New Roman" w:hAnsi="Times New Roman"/>
          <w:sz w:val="24"/>
          <w:szCs w:val="24"/>
        </w:rPr>
        <w:t>Верхнелюбажского</w:t>
      </w:r>
      <w:r w:rsidR="00FB5021" w:rsidRPr="007B1D9F">
        <w:rPr>
          <w:rFonts w:ascii="Times New Roman" w:hAnsi="Times New Roman"/>
          <w:sz w:val="24"/>
          <w:szCs w:val="24"/>
        </w:rPr>
        <w:t xml:space="preserve"> сельсовета</w:t>
      </w:r>
      <w:r w:rsidR="00FB5021">
        <w:rPr>
          <w:rFonts w:ascii="Times New Roman" w:hAnsi="Times New Roman"/>
          <w:sz w:val="24"/>
          <w:szCs w:val="24"/>
        </w:rPr>
        <w:t xml:space="preserve"> Фатежского района</w:t>
      </w:r>
      <w:r w:rsidRPr="007B1D9F">
        <w:rPr>
          <w:rFonts w:ascii="Times New Roman" w:hAnsi="Times New Roman"/>
          <w:sz w:val="24"/>
          <w:szCs w:val="24"/>
        </w:rPr>
        <w:t>; участн</w:t>
      </w:r>
      <w:r w:rsidR="00FB5021">
        <w:rPr>
          <w:rFonts w:ascii="Times New Roman" w:hAnsi="Times New Roman"/>
          <w:sz w:val="24"/>
          <w:szCs w:val="24"/>
        </w:rPr>
        <w:t>иками</w:t>
      </w:r>
      <w:r w:rsidRPr="007B1D9F">
        <w:rPr>
          <w:rFonts w:ascii="Times New Roman" w:hAnsi="Times New Roman"/>
          <w:sz w:val="24"/>
          <w:szCs w:val="24"/>
        </w:rPr>
        <w:t xml:space="preserve"> исполнения – </w:t>
      </w:r>
      <w:r>
        <w:rPr>
          <w:rFonts w:ascii="Times New Roman" w:hAnsi="Times New Roman"/>
          <w:sz w:val="24"/>
          <w:szCs w:val="24"/>
        </w:rPr>
        <w:t>МКУ</w:t>
      </w:r>
      <w:r w:rsidR="00FB502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«</w:t>
      </w:r>
      <w:r w:rsidR="00FB5021">
        <w:rPr>
          <w:rFonts w:ascii="Times New Roman" w:hAnsi="Times New Roman"/>
          <w:sz w:val="24"/>
          <w:szCs w:val="24"/>
        </w:rPr>
        <w:t>Верхнелюбажский сельский Дом культуры»</w:t>
      </w:r>
      <w:r w:rsidR="003C0879">
        <w:rPr>
          <w:rFonts w:ascii="Times New Roman" w:hAnsi="Times New Roman"/>
          <w:sz w:val="24"/>
          <w:szCs w:val="24"/>
        </w:rPr>
        <w:t xml:space="preserve"> Фатежского района Курской области</w:t>
      </w:r>
      <w:r w:rsidR="00FB5021">
        <w:rPr>
          <w:rFonts w:ascii="Times New Roman" w:hAnsi="Times New Roman"/>
          <w:sz w:val="24"/>
          <w:szCs w:val="24"/>
        </w:rPr>
        <w:t xml:space="preserve">,   МКУК «Ясенецкий сельский </w:t>
      </w:r>
      <w:r w:rsidR="003C0879">
        <w:rPr>
          <w:rFonts w:ascii="Times New Roman" w:hAnsi="Times New Roman"/>
          <w:sz w:val="24"/>
          <w:szCs w:val="24"/>
        </w:rPr>
        <w:t xml:space="preserve">клуб» Фатежского </w:t>
      </w:r>
      <w:r>
        <w:rPr>
          <w:rFonts w:ascii="Times New Roman" w:hAnsi="Times New Roman"/>
          <w:sz w:val="24"/>
          <w:szCs w:val="24"/>
        </w:rPr>
        <w:t>района</w:t>
      </w:r>
      <w:r w:rsidR="003C0879">
        <w:rPr>
          <w:rFonts w:ascii="Times New Roman" w:hAnsi="Times New Roman"/>
          <w:sz w:val="24"/>
          <w:szCs w:val="24"/>
        </w:rPr>
        <w:t xml:space="preserve"> Курской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Основное мероприятие 1.1 будет реализоваться на протяжении всего периода действия Муниципальной программы – </w:t>
      </w:r>
      <w:r w:rsidR="003C0879">
        <w:rPr>
          <w:rFonts w:ascii="Times New Roman" w:hAnsi="Times New Roman"/>
          <w:sz w:val="24"/>
          <w:szCs w:val="24"/>
        </w:rPr>
        <w:t>с 2016 по 2020</w:t>
      </w:r>
      <w:r w:rsidRPr="007B1D9F">
        <w:rPr>
          <w:rFonts w:ascii="Times New Roman" w:hAnsi="Times New Roman"/>
          <w:sz w:val="24"/>
          <w:szCs w:val="24"/>
        </w:rPr>
        <w:t xml:space="preserve"> годы, в один этап.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sz w:val="24"/>
          <w:szCs w:val="24"/>
        </w:rPr>
        <w:t>Помимо основного мероприятия 1.1 планируется выполнение   мероприятия 1.2.</w:t>
      </w:r>
      <w:r w:rsidRPr="007B1D9F">
        <w:rPr>
          <w:rFonts w:ascii="Times New Roman" w:hAnsi="Times New Roman"/>
          <w:sz w:val="24"/>
          <w:szCs w:val="24"/>
        </w:rPr>
        <w:t>«Осуществление отдельных государственных полномочий по предоставлению работникам муниципального учреждения культуры мер социальной поддержки, а также другие выплат».</w:t>
      </w:r>
    </w:p>
    <w:p w:rsidR="00C00946" w:rsidRPr="007B1D9F" w:rsidRDefault="00C00946" w:rsidP="00C00946">
      <w:pPr>
        <w:keepNext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Выполнение  </w:t>
      </w:r>
      <w:r w:rsidRPr="007B1D9F">
        <w:rPr>
          <w:rFonts w:ascii="Times New Roman" w:hAnsi="Times New Roman"/>
          <w:sz w:val="24"/>
          <w:szCs w:val="24"/>
          <w:u w:val="single"/>
        </w:rPr>
        <w:t xml:space="preserve">мероприятия 1.2 </w:t>
      </w:r>
      <w:r w:rsidRPr="007B1D9F">
        <w:rPr>
          <w:rFonts w:ascii="Times New Roman" w:hAnsi="Times New Roman"/>
          <w:sz w:val="24"/>
          <w:szCs w:val="24"/>
        </w:rPr>
        <w:t xml:space="preserve"> направлено на предоставление специалистам и киномеханикам учреждений культуры, расположенных в сельской местности, рабочих поселках и поселках городского типа, а также проживающим с ними членам их семей льгот по оплате жилого помещения и коммунальных услуг.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 мероприятия 1.2 планируется: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получение и освоение субвенции из областного бюджета на осуществление отдельных государственных полномочий по предоставлению работникам сельских учреждений культуры мер социальной поддержки;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получение и освоение субвенции из областного бюджета бюджету муниципального района на содержание работников, осуществляющих отдельные государственные </w:t>
      </w:r>
      <w:r w:rsidRPr="007B1D9F">
        <w:rPr>
          <w:rFonts w:ascii="Times New Roman" w:hAnsi="Times New Roman"/>
          <w:sz w:val="24"/>
          <w:szCs w:val="24"/>
        </w:rPr>
        <w:lastRenderedPageBreak/>
        <w:t>полномочия по предоставлению работникам сельских учреждений культуры мер социальной поддержки;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Результатами реализации  мероприятия 1.2 станут: повышение уровня и качества жизни отдельных категорий граждан, в отношении которых законодательно установлены обязательства государства по предоставлению мер государственной поддержки.</w:t>
      </w:r>
    </w:p>
    <w:p w:rsidR="003C0879" w:rsidRPr="00845106" w:rsidRDefault="00C00946" w:rsidP="003C0879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Исполнителем  мероприятия 1.2 является Администрация</w:t>
      </w:r>
      <w:r w:rsidR="003C0879">
        <w:rPr>
          <w:rFonts w:ascii="Times New Roman" w:hAnsi="Times New Roman"/>
          <w:sz w:val="24"/>
          <w:szCs w:val="24"/>
        </w:rPr>
        <w:t xml:space="preserve"> Верхнелюбажского Фатежского района</w:t>
      </w:r>
      <w:r w:rsidRPr="007B1D9F">
        <w:rPr>
          <w:rFonts w:ascii="Times New Roman" w:hAnsi="Times New Roman"/>
          <w:sz w:val="24"/>
          <w:szCs w:val="24"/>
        </w:rPr>
        <w:t xml:space="preserve">; </w:t>
      </w:r>
      <w:r w:rsidR="003C0879" w:rsidRPr="007B1D9F">
        <w:rPr>
          <w:rFonts w:ascii="Times New Roman" w:hAnsi="Times New Roman"/>
          <w:sz w:val="24"/>
          <w:szCs w:val="24"/>
        </w:rPr>
        <w:t>участн</w:t>
      </w:r>
      <w:r w:rsidR="003C0879">
        <w:rPr>
          <w:rFonts w:ascii="Times New Roman" w:hAnsi="Times New Roman"/>
          <w:sz w:val="24"/>
          <w:szCs w:val="24"/>
        </w:rPr>
        <w:t>иками</w:t>
      </w:r>
      <w:r w:rsidR="003C0879" w:rsidRPr="007B1D9F">
        <w:rPr>
          <w:rFonts w:ascii="Times New Roman" w:hAnsi="Times New Roman"/>
          <w:sz w:val="24"/>
          <w:szCs w:val="24"/>
        </w:rPr>
        <w:t xml:space="preserve"> исполнения – </w:t>
      </w:r>
      <w:r w:rsidR="003C0879">
        <w:rPr>
          <w:rFonts w:ascii="Times New Roman" w:hAnsi="Times New Roman"/>
          <w:sz w:val="24"/>
          <w:szCs w:val="24"/>
        </w:rPr>
        <w:t>МКУК «Верхнелюбажский сельский Дом культуры» Фатежского района Курской области,   МКУК «Ясенецкий сельский клуб»  Фатежского района Курской области.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ab/>
        <w:t xml:space="preserve">Мероприятие 1.2 будет реализовываться на протяжении всего периода действия </w:t>
      </w:r>
      <w:r w:rsidR="003C0879">
        <w:rPr>
          <w:rFonts w:ascii="Times New Roman" w:hAnsi="Times New Roman"/>
          <w:sz w:val="24"/>
          <w:szCs w:val="24"/>
        </w:rPr>
        <w:t>Муниципальной программы – с 2016 по 2020</w:t>
      </w:r>
      <w:r w:rsidRPr="007B1D9F">
        <w:rPr>
          <w:rFonts w:ascii="Times New Roman" w:hAnsi="Times New Roman"/>
          <w:sz w:val="24"/>
          <w:szCs w:val="24"/>
        </w:rPr>
        <w:t xml:space="preserve"> годы, в один этап.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реализации подпрограммы 1 «Искусство» планируется осуществление основного мероприятия 2.1: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B1D9F">
        <w:rPr>
          <w:rFonts w:ascii="Times New Roman" w:hAnsi="Times New Roman"/>
          <w:b/>
          <w:bCs/>
          <w:sz w:val="24"/>
          <w:szCs w:val="24"/>
          <w:u w:val="single"/>
        </w:rPr>
        <w:t>2.1. сохранение и развитие самодеятельного  искусства;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а также следующих мероприятий: 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-поддержка творческих инициатив населения, молодых дарований, а также организаций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-укрепление единого культурного пространства муниципального образования;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-интеграция культуры </w:t>
      </w:r>
      <w:r w:rsidR="003C0879">
        <w:rPr>
          <w:rFonts w:ascii="Times New Roman" w:hAnsi="Times New Roman"/>
          <w:sz w:val="24"/>
          <w:szCs w:val="24"/>
        </w:rPr>
        <w:t>Верхнелюбажского Фатежского района</w:t>
      </w:r>
      <w:r w:rsidRPr="007B1D9F">
        <w:rPr>
          <w:rFonts w:ascii="Times New Roman" w:hAnsi="Times New Roman"/>
          <w:bCs/>
          <w:sz w:val="24"/>
          <w:szCs w:val="24"/>
        </w:rPr>
        <w:t xml:space="preserve">в   культурное пространство </w:t>
      </w:r>
      <w:r w:rsidR="003C0879">
        <w:rPr>
          <w:rFonts w:ascii="Times New Roman" w:hAnsi="Times New Roman"/>
          <w:bCs/>
          <w:sz w:val="24"/>
          <w:szCs w:val="24"/>
        </w:rPr>
        <w:t xml:space="preserve">Фатежского </w:t>
      </w:r>
      <w:r w:rsidRPr="007B1D9F">
        <w:rPr>
          <w:rFonts w:ascii="Times New Roman" w:hAnsi="Times New Roman"/>
          <w:bCs/>
          <w:sz w:val="24"/>
          <w:szCs w:val="24"/>
        </w:rPr>
        <w:t xml:space="preserve"> района.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-сохранение и развитие творческого потенциа</w:t>
      </w:r>
      <w:r>
        <w:rPr>
          <w:rFonts w:ascii="Times New Roman" w:hAnsi="Times New Roman"/>
          <w:bCs/>
          <w:sz w:val="24"/>
          <w:szCs w:val="24"/>
        </w:rPr>
        <w:t>ла муниципального образования «</w:t>
      </w:r>
      <w:r w:rsidR="003C0879">
        <w:rPr>
          <w:rFonts w:ascii="Times New Roman" w:hAnsi="Times New Roman"/>
          <w:bCs/>
          <w:sz w:val="24"/>
          <w:szCs w:val="24"/>
        </w:rPr>
        <w:t xml:space="preserve">Верхнелюбажский </w:t>
      </w:r>
      <w:r>
        <w:rPr>
          <w:rFonts w:ascii="Times New Roman" w:hAnsi="Times New Roman"/>
          <w:bCs/>
          <w:sz w:val="24"/>
          <w:szCs w:val="24"/>
        </w:rPr>
        <w:t xml:space="preserve"> сельсовет»</w:t>
      </w:r>
      <w:r w:rsidR="003C0879">
        <w:rPr>
          <w:rFonts w:ascii="Times New Roman" w:hAnsi="Times New Roman"/>
          <w:bCs/>
          <w:sz w:val="24"/>
          <w:szCs w:val="24"/>
        </w:rPr>
        <w:t xml:space="preserve"> Фатежского района Курской области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C00946" w:rsidRPr="00334F03" w:rsidRDefault="00C00946" w:rsidP="00C00946">
      <w:pPr>
        <w:keepNext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34F03">
        <w:rPr>
          <w:rFonts w:ascii="Times New Roman" w:hAnsi="Times New Roman"/>
          <w:b/>
          <w:sz w:val="24"/>
          <w:szCs w:val="24"/>
          <w:u w:val="single"/>
        </w:rPr>
        <w:t>2.1 Основное мероприятие</w:t>
      </w:r>
      <w:r w:rsidRPr="00334F03">
        <w:rPr>
          <w:rFonts w:ascii="Times New Roman" w:hAnsi="Times New Roman"/>
          <w:b/>
          <w:bCs/>
          <w:sz w:val="24"/>
          <w:szCs w:val="24"/>
          <w:u w:val="single"/>
        </w:rPr>
        <w:t>: сохранение и развитие самодеятельного  искусства.</w:t>
      </w:r>
    </w:p>
    <w:p w:rsidR="00C00946" w:rsidRPr="007B1D9F" w:rsidRDefault="00C00946" w:rsidP="00C00946">
      <w:pPr>
        <w:keepNext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Выполнение данного основного мероприятия включает: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оказание муниципальных услуг (выполнение работ) в сфере культурно-досуговой деятельности и народного творчества  учреждением культуры,  находящимся в ведении муни</w:t>
      </w:r>
      <w:r>
        <w:rPr>
          <w:rFonts w:ascii="Times New Roman" w:hAnsi="Times New Roman"/>
          <w:sz w:val="24"/>
          <w:szCs w:val="24"/>
        </w:rPr>
        <w:t xml:space="preserve">ципального образования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>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указанного основного мероприятия планируется: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оказания  услуг населению в различных областях развития самодеятельного искусства;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создание народными и самодеятельными коллективами новых концертных программ, театральных постановок и спектаклей, в т.ч. с социально значимой тематикой, имеющих воспитательную функцию;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организация концертных выступлений перед населением в объемах, обеспечивающих реальное повышение уровня доступности и разнообразия видов и форм по работе учреждений культуры с  населением;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стимулирование и поддержка новых направлений, видов и жанров искусства;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инновационного развития самодеятельных коллективов путем технологического обновления, внедрения и распространения новых информационных продуктов и технологий;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реализация мер для привлечения в профессию молодых специалистов и закрепления их для работы по специальностям: хореограф, аккомпаниатор,  режиссер;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профессиональная переподготовка и повышение квалификации руководителей самодеятельных  коллективов   в районе и области;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эффективности услуг  и использования бюджетных средств на обеспечение деятельности самодеятельных коллективов.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Основное мероприятие 2.1 направлено на достижение следующих показателей: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а) Муниципальной программы: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прирост количества посетителей культурно-просветительских мероприятий, проведенных  учреждением  культуры по отношению к уровню предыдущего года (человек, процентов);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lastRenderedPageBreak/>
        <w:t>б) подпрограммы 1: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среднее число зрителей на мероприятиях учреждений культуры  в расчете на 1 тыс. человек населения;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Результатами реализации основного мероприятия 2.1 станут: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высокий уровень качества и доступности услуг самодеятельных коллективов;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повышение заработной платы руководителей данных коллективов;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Основное мероприятие 2.1 будет реализоваться на протяжении всего пер</w:t>
      </w:r>
      <w:r w:rsidR="007404C7">
        <w:rPr>
          <w:rFonts w:ascii="Times New Roman" w:hAnsi="Times New Roman"/>
          <w:sz w:val="24"/>
          <w:szCs w:val="24"/>
        </w:rPr>
        <w:t>иода действия Программы – с 2016 по 2020</w:t>
      </w:r>
      <w:r w:rsidRPr="007B1D9F">
        <w:rPr>
          <w:rFonts w:ascii="Times New Roman" w:hAnsi="Times New Roman"/>
          <w:sz w:val="24"/>
          <w:szCs w:val="24"/>
        </w:rPr>
        <w:t xml:space="preserve"> годы.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Исполнителями основного мероприятия 2.1 в части формирования и финансирования муниципального задания на предоставление муниципальных услуг в сфере культурно-досуговой деятельности и народного творчества   является муниципал</w:t>
      </w:r>
      <w:r>
        <w:rPr>
          <w:rFonts w:ascii="Times New Roman" w:hAnsi="Times New Roman"/>
          <w:sz w:val="24"/>
          <w:szCs w:val="24"/>
        </w:rPr>
        <w:t xml:space="preserve">ьное образование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>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Помимо основного мероприятия, подпрограмма 2 предусматривает выполнение следующих мероприятий: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2.2.поддержка творческих инициатив населения, молодых дарований, а также организаций в сфере культуры;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2.3.укрепление единого культурного пространства муниципального образования;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4.интеграция культуры </w:t>
      </w:r>
      <w:r w:rsidR="003C0879">
        <w:rPr>
          <w:rFonts w:ascii="Times New Roman" w:hAnsi="Times New Roman"/>
          <w:bCs/>
          <w:sz w:val="24"/>
          <w:szCs w:val="24"/>
        </w:rPr>
        <w:t>Верхнелюбажского</w:t>
      </w:r>
      <w:r w:rsidRPr="007B1D9F">
        <w:rPr>
          <w:rFonts w:ascii="Times New Roman" w:hAnsi="Times New Roman"/>
          <w:bCs/>
          <w:sz w:val="24"/>
          <w:szCs w:val="24"/>
        </w:rPr>
        <w:t xml:space="preserve"> сельсовета </w:t>
      </w:r>
      <w:r w:rsidR="003C0879">
        <w:rPr>
          <w:rFonts w:ascii="Times New Roman" w:hAnsi="Times New Roman"/>
          <w:bCs/>
          <w:sz w:val="24"/>
          <w:szCs w:val="24"/>
        </w:rPr>
        <w:t xml:space="preserve">Фатежского района </w:t>
      </w:r>
      <w:r w:rsidRPr="007B1D9F">
        <w:rPr>
          <w:rFonts w:ascii="Times New Roman" w:hAnsi="Times New Roman"/>
          <w:bCs/>
          <w:sz w:val="24"/>
          <w:szCs w:val="24"/>
        </w:rPr>
        <w:t xml:space="preserve"> в   культурное пространство </w:t>
      </w:r>
      <w:r w:rsidR="003C0879">
        <w:rPr>
          <w:rFonts w:ascii="Times New Roman" w:hAnsi="Times New Roman"/>
          <w:bCs/>
          <w:sz w:val="24"/>
          <w:szCs w:val="24"/>
        </w:rPr>
        <w:t>Фатежского</w:t>
      </w:r>
      <w:r w:rsidRPr="007B1D9F">
        <w:rPr>
          <w:rFonts w:ascii="Times New Roman" w:hAnsi="Times New Roman"/>
          <w:bCs/>
          <w:sz w:val="24"/>
          <w:szCs w:val="24"/>
        </w:rPr>
        <w:t xml:space="preserve"> района.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>2.5.сохранение и развитие творческого потенциала муниципального</w:t>
      </w:r>
      <w:r>
        <w:rPr>
          <w:rFonts w:ascii="Times New Roman" w:hAnsi="Times New Roman"/>
          <w:bCs/>
          <w:sz w:val="24"/>
          <w:szCs w:val="24"/>
        </w:rPr>
        <w:t xml:space="preserve"> образования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bCs/>
          <w:sz w:val="24"/>
          <w:szCs w:val="24"/>
        </w:rPr>
        <w:t xml:space="preserve">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В рамках указанных   мероприятий планируется: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-обеспечение оказания культурно-досуговых услуг населению;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-обеспечение работы фольклорно-этнографических коллективов и отдельных исполнителей, участие в фестивалях народного творчества;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-поддержка культурных мероприятий в области сохранения и развития нематериального культурного наследия, включая организацию и проведение  народных праздников, выставок и конкурсов народного творчества, участия в областных фестивалях и праздниках;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-поддержка проектов, направленных на сохранение и развитие нематериального культурного наследия;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-поддержка проектов, направленных на развитие сельской культуры;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-создание условий для привлечения детей и молодежи к занятиям, связанным с народной культурой;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 xml:space="preserve">-укрепление и обновление материально-технической базы культурно-досуговых учреждений; 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-расширение сотрудничества с другими муниципальными образованиями района по сохранению  нематериального культурного наследия;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-популяризация традиций народной культуры различными формами творческой деятельности, издательскими проектами, а также в средствах массовой информации и сети Интернет;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-оптимизация сети учреждений культурно-досугового типа – при необходимости;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hanging="64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осуществление других мероприятий.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Мероприятие 2.2 направлено на достижение следующих показателей: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прирост количества посещений культурно-просветительских мероприятий, проведенных учреждениями культуры  по сравнению с предыдущим  годом;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удельный вес населения, участвующего в платных культурно-досуговых мероприятиях, проводимых   учреждениями культуры;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среднее число участников клубных формирований в расчете на 1 тыс. человек населения;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обеспеченность зрительскими местами учреждений культурно-досугового типа в    расчете на 1 тыс. человек населения.</w:t>
      </w:r>
    </w:p>
    <w:p w:rsidR="00C00946" w:rsidRPr="007B1D9F" w:rsidRDefault="00C00946" w:rsidP="00C00946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lastRenderedPageBreak/>
        <w:t>прирост числа участников и победителей районных и областных  конкурсов и фестивалей в сфере культуры и искусствапо отношению к 201</w:t>
      </w:r>
      <w:r w:rsidR="004D437A">
        <w:rPr>
          <w:rFonts w:ascii="Times New Roman" w:hAnsi="Times New Roman"/>
          <w:sz w:val="24"/>
          <w:szCs w:val="24"/>
          <w:lang w:eastAsia="ru-RU"/>
        </w:rPr>
        <w:t>4</w:t>
      </w:r>
      <w:r w:rsidRPr="007B1D9F">
        <w:rPr>
          <w:rFonts w:ascii="Times New Roman" w:hAnsi="Times New Roman"/>
          <w:sz w:val="24"/>
          <w:szCs w:val="24"/>
          <w:lang w:eastAsia="ru-RU"/>
        </w:rPr>
        <w:t xml:space="preserve"> году.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Результатами реализации  мероприятия 2.2 станут:</w:t>
      </w:r>
    </w:p>
    <w:p w:rsidR="00C00946" w:rsidRPr="007B1D9F" w:rsidRDefault="00C00946" w:rsidP="00C0094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-высокий уровень качества и доступности культурно-досуговых услуг;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-обеспечение муниципальной поддержки молодых дарований.</w:t>
      </w:r>
    </w:p>
    <w:p w:rsidR="00C00946" w:rsidRPr="007B1D9F" w:rsidRDefault="00C00946" w:rsidP="00C0094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-укрепление материально-технической базы учреждений культурно-досугового типа;</w:t>
      </w:r>
    </w:p>
    <w:p w:rsidR="00C00946" w:rsidRPr="007B1D9F" w:rsidRDefault="00C00946" w:rsidP="00C00946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B1D9F">
        <w:rPr>
          <w:rFonts w:ascii="Times New Roman" w:hAnsi="Times New Roman"/>
          <w:sz w:val="24"/>
          <w:szCs w:val="24"/>
          <w:lang w:eastAsia="ru-RU"/>
        </w:rPr>
        <w:t>-новый качественный уровень развития бюджетной сети учреждений культурно-досугового типа.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Мероприятие 2.2 будет реализоваться на протяжении всего пер</w:t>
      </w:r>
      <w:r w:rsidR="007D75E4">
        <w:rPr>
          <w:rFonts w:ascii="Times New Roman" w:hAnsi="Times New Roman"/>
          <w:sz w:val="24"/>
          <w:szCs w:val="24"/>
        </w:rPr>
        <w:t>иода действия Программы – с 2016 по 2020</w:t>
      </w:r>
      <w:r w:rsidRPr="007B1D9F">
        <w:rPr>
          <w:rFonts w:ascii="Times New Roman" w:hAnsi="Times New Roman"/>
          <w:sz w:val="24"/>
          <w:szCs w:val="24"/>
        </w:rPr>
        <w:t xml:space="preserve"> годы в один этап.</w:t>
      </w:r>
    </w:p>
    <w:p w:rsidR="00C00946" w:rsidRPr="00334F03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Исполнителями  мероприятия 2.2 в части муниципальной поддержки</w:t>
      </w:r>
      <w:r w:rsidRPr="007B1D9F">
        <w:rPr>
          <w:rFonts w:ascii="Times New Roman" w:hAnsi="Times New Roman"/>
          <w:bCs/>
          <w:sz w:val="24"/>
          <w:szCs w:val="24"/>
        </w:rPr>
        <w:t xml:space="preserve">  творческих инициатив населения, молодых дарований, а также организаций в сфере культуры</w:t>
      </w:r>
      <w:r w:rsidRPr="007B1D9F">
        <w:rPr>
          <w:rFonts w:ascii="Times New Roman" w:hAnsi="Times New Roman"/>
          <w:sz w:val="24"/>
          <w:szCs w:val="24"/>
        </w:rPr>
        <w:t xml:space="preserve">   является муниципальное образование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B1D9F">
        <w:rPr>
          <w:rFonts w:ascii="Times New Roman" w:hAnsi="Times New Roman"/>
          <w:sz w:val="24"/>
          <w:szCs w:val="24"/>
        </w:rPr>
        <w:t xml:space="preserve">учреждение культуры, находящиеся в его  ведении. </w:t>
      </w:r>
    </w:p>
    <w:p w:rsidR="00C00946" w:rsidRPr="00334F03" w:rsidRDefault="00C00946" w:rsidP="00C009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Мероприятие 2.3 «Укрепление единого культурного пространства </w:t>
      </w:r>
      <w:r w:rsidR="003C0879">
        <w:rPr>
          <w:rFonts w:ascii="Times New Roman" w:hAnsi="Times New Roman"/>
          <w:sz w:val="24"/>
          <w:szCs w:val="24"/>
        </w:rPr>
        <w:t>Верхнелюбажского</w:t>
      </w:r>
      <w:r w:rsidRPr="007B1D9F">
        <w:rPr>
          <w:rFonts w:ascii="Times New Roman" w:hAnsi="Times New Roman"/>
          <w:sz w:val="24"/>
          <w:szCs w:val="24"/>
        </w:rPr>
        <w:t xml:space="preserve"> сельсовета».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Выполнение данного мероприятия направлено: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на дальнейшее формирование  и укрепление культурного пространства  муниципального образования;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обеспечение доступа населения на мероприятия и концерты, проводимые учреждениями культуры муниципального образования, и другими организациями культуры и искусства.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указанного  мероприятия планируется: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Организация и проведение выездных мероприятий;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проведение мероприятий, направленных на увековечение памяти выдающихся земляков.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Мероприятие 2.3 направлено на достижение следующих показателей: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удельный вес населения муниципального образования, участвующего в платных культурно-досуговых мероприятиях, проводимых  учреждениями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увеличение количества культурно-досуговых мероприятий.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Результатами реализации мероприятия 2.3 станут: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углубление и расширение пропаганды творческого наследия выдающихся деятелей отечественной и мировой культуры, уроженцев Курской области и </w:t>
      </w:r>
      <w:r w:rsidR="003C0879">
        <w:rPr>
          <w:rFonts w:ascii="Times New Roman" w:hAnsi="Times New Roman"/>
          <w:sz w:val="24"/>
          <w:szCs w:val="24"/>
        </w:rPr>
        <w:t xml:space="preserve">Фатежского </w:t>
      </w:r>
      <w:r w:rsidRPr="007B1D9F">
        <w:rPr>
          <w:rFonts w:ascii="Times New Roman" w:hAnsi="Times New Roman"/>
          <w:sz w:val="24"/>
          <w:szCs w:val="24"/>
        </w:rPr>
        <w:t>района;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дальнейшее формирование художественно-эстетического вкуса населения;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сохранение многообразия и дальнейшее развитие традиций   народной культуры.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Исполнителями  мероприятия 2.3 в части укрепления единого культурного пространства муниципального образования, является муницип</w:t>
      </w:r>
      <w:r>
        <w:rPr>
          <w:rFonts w:ascii="Times New Roman" w:hAnsi="Times New Roman"/>
          <w:sz w:val="24"/>
          <w:szCs w:val="24"/>
        </w:rPr>
        <w:t xml:space="preserve">альное образование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>, муниципальное  учреждение культуры, находящиеся в его  ведении.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Мероприятие 2.4. </w:t>
      </w:r>
      <w:r>
        <w:rPr>
          <w:rFonts w:ascii="Times New Roman" w:hAnsi="Times New Roman"/>
          <w:bCs/>
          <w:sz w:val="24"/>
          <w:szCs w:val="24"/>
        </w:rPr>
        <w:t xml:space="preserve">«Интеграция культуры </w:t>
      </w:r>
      <w:r w:rsidR="003C0879">
        <w:rPr>
          <w:rFonts w:ascii="Times New Roman" w:hAnsi="Times New Roman"/>
          <w:bCs/>
          <w:sz w:val="24"/>
          <w:szCs w:val="24"/>
        </w:rPr>
        <w:t>Верхнелюбажского</w:t>
      </w:r>
      <w:r w:rsidRPr="007B1D9F">
        <w:rPr>
          <w:rFonts w:ascii="Times New Roman" w:hAnsi="Times New Roman"/>
          <w:bCs/>
          <w:sz w:val="24"/>
          <w:szCs w:val="24"/>
        </w:rPr>
        <w:t xml:space="preserve"> сельсовета  в   культурное пространство </w:t>
      </w:r>
      <w:r w:rsidR="003C0879">
        <w:rPr>
          <w:rFonts w:ascii="Times New Roman" w:hAnsi="Times New Roman"/>
          <w:bCs/>
          <w:sz w:val="24"/>
          <w:szCs w:val="24"/>
        </w:rPr>
        <w:t xml:space="preserve">Фатежского </w:t>
      </w:r>
      <w:r w:rsidRPr="007B1D9F">
        <w:rPr>
          <w:rFonts w:ascii="Times New Roman" w:hAnsi="Times New Roman"/>
          <w:bCs/>
          <w:sz w:val="24"/>
          <w:szCs w:val="24"/>
        </w:rPr>
        <w:t>района.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Выполнение данного мероприятия направлено на: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развитие межмуниципал</w:t>
      </w:r>
      <w:r>
        <w:rPr>
          <w:rFonts w:ascii="Times New Roman" w:hAnsi="Times New Roman"/>
          <w:sz w:val="24"/>
          <w:szCs w:val="24"/>
        </w:rPr>
        <w:t>ьных</w:t>
      </w:r>
      <w:r w:rsidRPr="007B1D9F">
        <w:rPr>
          <w:rFonts w:ascii="Times New Roman" w:hAnsi="Times New Roman"/>
          <w:sz w:val="24"/>
          <w:szCs w:val="24"/>
        </w:rPr>
        <w:t xml:space="preserve"> творческих связей </w:t>
      </w:r>
      <w:r w:rsidR="003C0879">
        <w:rPr>
          <w:rFonts w:ascii="Times New Roman" w:hAnsi="Times New Roman"/>
          <w:sz w:val="24"/>
          <w:szCs w:val="24"/>
        </w:rPr>
        <w:t>Фатежского</w:t>
      </w:r>
      <w:r w:rsidRPr="007B1D9F">
        <w:rPr>
          <w:rFonts w:ascii="Times New Roman" w:hAnsi="Times New Roman"/>
          <w:sz w:val="24"/>
          <w:szCs w:val="24"/>
        </w:rPr>
        <w:t xml:space="preserve"> района, в т.ч. в рамках возможных заключённых Соглашений;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дальнейшее формирование положительного имиджа муниципального образования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 xml:space="preserve"> в </w:t>
      </w:r>
      <w:r w:rsidR="003C0879">
        <w:rPr>
          <w:rFonts w:ascii="Times New Roman" w:hAnsi="Times New Roman"/>
          <w:sz w:val="24"/>
          <w:szCs w:val="24"/>
        </w:rPr>
        <w:t>Фатежском</w:t>
      </w:r>
      <w:r w:rsidRPr="007B1D9F">
        <w:rPr>
          <w:rFonts w:ascii="Times New Roman" w:hAnsi="Times New Roman"/>
          <w:sz w:val="24"/>
          <w:szCs w:val="24"/>
        </w:rPr>
        <w:t xml:space="preserve">районе  и заего пределами. 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указанного  мероприятия планируется: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проведение мероприятий по обеспечению культурного обмена с другими  муниципальными образованиями района;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развитие материальной базы и переоснащение учреждений культуры района;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подача заявок на получение и освоение субсидий из областного бюджета бюджету муниципального образования  на </w:t>
      </w:r>
      <w:r w:rsidR="00AE10D7" w:rsidRPr="007B1D9F">
        <w:rPr>
          <w:rFonts w:ascii="Times New Roman" w:hAnsi="Times New Roman"/>
          <w:sz w:val="24"/>
          <w:szCs w:val="24"/>
        </w:rPr>
        <w:t>со финансирование</w:t>
      </w:r>
      <w:r w:rsidRPr="007B1D9F">
        <w:rPr>
          <w:rFonts w:ascii="Times New Roman" w:hAnsi="Times New Roman"/>
          <w:sz w:val="24"/>
          <w:szCs w:val="24"/>
        </w:rPr>
        <w:t xml:space="preserve"> расходных обязательств местного </w:t>
      </w:r>
      <w:r w:rsidRPr="007B1D9F">
        <w:rPr>
          <w:rFonts w:ascii="Times New Roman" w:hAnsi="Times New Roman"/>
          <w:sz w:val="24"/>
          <w:szCs w:val="24"/>
        </w:rPr>
        <w:lastRenderedPageBreak/>
        <w:t>бюджета по проведению капитального ремонта учреждений культуры  сельских  поселений.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Исполнителями  мероприятия 2.4 в части интеграции культуры муниципального образования в культурное пространство </w:t>
      </w:r>
      <w:r w:rsidR="003C0879">
        <w:rPr>
          <w:rFonts w:ascii="Times New Roman" w:hAnsi="Times New Roman"/>
          <w:sz w:val="24"/>
          <w:szCs w:val="24"/>
        </w:rPr>
        <w:t>Фатежского</w:t>
      </w:r>
      <w:r w:rsidRPr="007B1D9F">
        <w:rPr>
          <w:rFonts w:ascii="Times New Roman" w:hAnsi="Times New Roman"/>
          <w:sz w:val="24"/>
          <w:szCs w:val="24"/>
        </w:rPr>
        <w:t xml:space="preserve"> района   является муницип</w:t>
      </w:r>
      <w:r>
        <w:rPr>
          <w:rFonts w:ascii="Times New Roman" w:hAnsi="Times New Roman"/>
          <w:sz w:val="24"/>
          <w:szCs w:val="24"/>
        </w:rPr>
        <w:t xml:space="preserve">альное образование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>,   учреждения культуры, находящиеся в его  ведении.</w:t>
      </w:r>
    </w:p>
    <w:p w:rsidR="00C00946" w:rsidRPr="007B1D9F" w:rsidRDefault="00C00946" w:rsidP="008A09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Мероприятие 2.5 «Сохранение и развитие творческог</w:t>
      </w:r>
      <w:r w:rsidR="003C0879">
        <w:rPr>
          <w:rFonts w:ascii="Times New Roman" w:hAnsi="Times New Roman"/>
          <w:sz w:val="24"/>
          <w:szCs w:val="24"/>
        </w:rPr>
        <w:t xml:space="preserve">о потенциала Верхнелюбажского </w:t>
      </w:r>
      <w:r w:rsidRPr="007B1D9F">
        <w:rPr>
          <w:rFonts w:ascii="Times New Roman" w:hAnsi="Times New Roman"/>
          <w:sz w:val="24"/>
          <w:szCs w:val="24"/>
        </w:rPr>
        <w:t>сельсовета».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Главной целью данного мероприятия  является обеспечение свободы творчества и прав граждан, проживающих на территории муниципального образования, в сфере культуры.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Выполнение данного мероприятия направлено: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 на поддержку творческих инициатив, выдвигаемых общественными организациями и отдельными гражданами, участие в районных и областных конкурсах и фестивалях, направленных на выявление и поддержку талантливой молодёжи, приобщение к русскому народному творчеству, сохранение песенных и танцевальных традиций, возрождение традиционных народных промыслов Курской области, развитие любительского самодеятельного искусства.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 рамках указанного  мероприятия планируется: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финансовая поддержка творческих проектов, имеющих социальную значимость;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чествование юбиляров – мастеров искусств, руководителей учреждений культуры;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издание буклетов и другой печатной продукции о творческих коллективах  района;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Мероприятие 2.5 направлено на достижение следующих показателей: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Количество дипломов и грамот, полученных самодеятельными коллективами и солистами за участие и победу в конкурсах и фестивалях.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Результатами реализации  мероприятия 2.5. станут: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высокий уровень творческих достижений и повышение престижа деятелей культуры и искусства;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участие  не менее 2-х раз  в районных мероприятиях и творческих конкурсах в сфере культуры и искусства;</w:t>
      </w:r>
    </w:p>
    <w:p w:rsidR="00C00946" w:rsidRPr="007B1D9F" w:rsidRDefault="00C00946" w:rsidP="00C0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Исполнителем  мероприятия 2.5 в части  сохранения творческого потенциала муниципального образования  является муниципальное образован</w:t>
      </w:r>
      <w:r>
        <w:rPr>
          <w:rFonts w:ascii="Times New Roman" w:hAnsi="Times New Roman"/>
          <w:sz w:val="24"/>
          <w:szCs w:val="24"/>
        </w:rPr>
        <w:t xml:space="preserve">ие </w:t>
      </w:r>
      <w:r w:rsidR="003C0879"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 w:rsidRPr="007B1D9F">
        <w:rPr>
          <w:rFonts w:ascii="Times New Roman" w:hAnsi="Times New Roman"/>
          <w:sz w:val="24"/>
          <w:szCs w:val="24"/>
        </w:rPr>
        <w:t>,   учреждения культуры, находящиеся в его  ведении.</w:t>
      </w:r>
    </w:p>
    <w:p w:rsidR="00C00946" w:rsidRPr="007B1D9F" w:rsidRDefault="00C00946" w:rsidP="00C00946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Указанные основные и прочие мероприятия подпрограммы 1 планируются к осуществлению в течение всего периода реализации  Муниципальной </w:t>
      </w:r>
      <w:r w:rsidRPr="007B1D9F">
        <w:rPr>
          <w:rFonts w:ascii="Times New Roman" w:hAnsi="Times New Roman"/>
          <w:sz w:val="24"/>
          <w:szCs w:val="24"/>
        </w:rPr>
        <w:t>программы – с</w:t>
      </w:r>
      <w:r w:rsidR="003C0879">
        <w:rPr>
          <w:rFonts w:ascii="Times New Roman" w:hAnsi="Times New Roman"/>
          <w:sz w:val="24"/>
          <w:szCs w:val="24"/>
        </w:rPr>
        <w:t>2016 по 2020</w:t>
      </w:r>
      <w:r w:rsidRPr="007B1D9F">
        <w:rPr>
          <w:rFonts w:ascii="Times New Roman" w:hAnsi="Times New Roman"/>
          <w:sz w:val="24"/>
          <w:szCs w:val="24"/>
        </w:rPr>
        <w:t xml:space="preserve"> годы в один этап.</w:t>
      </w: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sz w:val="24"/>
          <w:szCs w:val="24"/>
        </w:rPr>
        <w:t xml:space="preserve">Перечень основных  и прочих мероприятий </w:t>
      </w:r>
      <w:r w:rsidRPr="007B1D9F">
        <w:rPr>
          <w:rFonts w:ascii="Times New Roman" w:hAnsi="Times New Roman"/>
          <w:sz w:val="24"/>
          <w:szCs w:val="24"/>
        </w:rPr>
        <w:t>подпрограммы 1Муниципальной программы приведен в</w:t>
      </w:r>
      <w:r w:rsidRPr="007B1D9F">
        <w:rPr>
          <w:rFonts w:ascii="Times New Roman" w:hAnsi="Times New Roman"/>
          <w:sz w:val="24"/>
          <w:szCs w:val="24"/>
          <w:u w:val="single"/>
        </w:rPr>
        <w:t xml:space="preserve"> Приложении № 2 к Программе.</w:t>
      </w:r>
    </w:p>
    <w:p w:rsidR="003C0879" w:rsidRPr="00845106" w:rsidRDefault="00C00946" w:rsidP="003C0879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 xml:space="preserve">Исполнителем основных  и прочих мероприятий подпрограммы 1 является </w:t>
      </w:r>
      <w:r>
        <w:rPr>
          <w:rFonts w:ascii="Times New Roman" w:hAnsi="Times New Roman"/>
          <w:sz w:val="24"/>
          <w:szCs w:val="24"/>
        </w:rPr>
        <w:t xml:space="preserve">Администрация </w:t>
      </w:r>
      <w:r w:rsidR="003C0879">
        <w:rPr>
          <w:rFonts w:ascii="Times New Roman" w:hAnsi="Times New Roman"/>
          <w:bCs/>
          <w:sz w:val="24"/>
          <w:szCs w:val="24"/>
        </w:rPr>
        <w:t>Верхнелюбажского  сельсовета Фатежского района</w:t>
      </w:r>
      <w:r w:rsidRPr="007B1D9F">
        <w:rPr>
          <w:rFonts w:ascii="Times New Roman" w:hAnsi="Times New Roman"/>
          <w:sz w:val="24"/>
          <w:szCs w:val="24"/>
        </w:rPr>
        <w:t xml:space="preserve">;  </w:t>
      </w:r>
      <w:r w:rsidR="003C0879" w:rsidRPr="007B1D9F">
        <w:rPr>
          <w:rFonts w:ascii="Times New Roman" w:hAnsi="Times New Roman"/>
          <w:sz w:val="24"/>
          <w:szCs w:val="24"/>
        </w:rPr>
        <w:t>участн</w:t>
      </w:r>
      <w:r w:rsidR="003C0879">
        <w:rPr>
          <w:rFonts w:ascii="Times New Roman" w:hAnsi="Times New Roman"/>
          <w:sz w:val="24"/>
          <w:szCs w:val="24"/>
        </w:rPr>
        <w:t>иками</w:t>
      </w:r>
      <w:r w:rsidR="003C0879" w:rsidRPr="007B1D9F">
        <w:rPr>
          <w:rFonts w:ascii="Times New Roman" w:hAnsi="Times New Roman"/>
          <w:sz w:val="24"/>
          <w:szCs w:val="24"/>
        </w:rPr>
        <w:t xml:space="preserve"> исполнения – </w:t>
      </w:r>
      <w:r w:rsidR="003C0879">
        <w:rPr>
          <w:rFonts w:ascii="Times New Roman" w:hAnsi="Times New Roman"/>
          <w:sz w:val="24"/>
          <w:szCs w:val="24"/>
        </w:rPr>
        <w:t>МКУК «Верхнелюбажский сельский Дом культуры» Фатежского района Курской области,   МКУК «Ясенецкий сельский клуб»  Фатежского района Курской области.</w:t>
      </w:r>
    </w:p>
    <w:p w:rsidR="00C00946" w:rsidRPr="007B1D9F" w:rsidRDefault="00C00946" w:rsidP="003C0879">
      <w:pPr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sz w:val="24"/>
          <w:szCs w:val="24"/>
        </w:rPr>
        <w:t>4</w:t>
      </w:r>
      <w:r w:rsidRPr="007B1D9F">
        <w:rPr>
          <w:rFonts w:ascii="Times New Roman" w:hAnsi="Times New Roman"/>
          <w:bCs/>
          <w:sz w:val="24"/>
          <w:szCs w:val="24"/>
          <w:u w:val="single"/>
        </w:rPr>
        <w:t>. Прогноз сводных показателей муниципальных заданий по этапам реализации подпрограммы 1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C00946" w:rsidRPr="007B1D9F" w:rsidRDefault="00C00946" w:rsidP="00C00946">
      <w:pPr>
        <w:pStyle w:val="ConsPlusNormal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7B1D9F">
        <w:rPr>
          <w:rFonts w:ascii="Times New Roman" w:hAnsi="Times New Roman" w:cs="Times New Roman"/>
          <w:sz w:val="24"/>
          <w:szCs w:val="24"/>
        </w:rPr>
        <w:t xml:space="preserve">Прогноз сводных показателей муниципальных заданий на оказание муниципальных услуг муниципальным учреждением культуры, в рамках реализации подпрограммы 1 представлен в </w:t>
      </w:r>
      <w:r w:rsidRPr="007B1D9F">
        <w:rPr>
          <w:rFonts w:ascii="Times New Roman" w:hAnsi="Times New Roman" w:cs="Times New Roman"/>
          <w:sz w:val="24"/>
          <w:szCs w:val="24"/>
          <w:u w:val="single"/>
        </w:rPr>
        <w:t>приложении №3 к Муниципальной программе.</w:t>
      </w:r>
    </w:p>
    <w:p w:rsidR="00C00946" w:rsidRPr="007B1D9F" w:rsidRDefault="00C00946" w:rsidP="00C0094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p w:rsidR="00C00946" w:rsidRPr="007B1D9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B1D9F">
        <w:rPr>
          <w:rFonts w:ascii="Times New Roman" w:hAnsi="Times New Roman"/>
          <w:bCs/>
          <w:sz w:val="24"/>
          <w:szCs w:val="24"/>
          <w:u w:val="single"/>
        </w:rPr>
        <w:t>5. Обоснование объема финансовых ресурсов, необходимых для реализации подпрограммы 1</w:t>
      </w:r>
      <w:r w:rsidRPr="007B1D9F">
        <w:rPr>
          <w:rFonts w:ascii="Times New Roman" w:hAnsi="Times New Roman"/>
          <w:sz w:val="24"/>
          <w:szCs w:val="24"/>
        </w:rPr>
        <w:t xml:space="preserve">  осуществляется за счет средств местного бюджета</w:t>
      </w:r>
      <w:r>
        <w:rPr>
          <w:rFonts w:ascii="Times New Roman" w:hAnsi="Times New Roman"/>
          <w:sz w:val="24"/>
          <w:szCs w:val="24"/>
        </w:rPr>
        <w:t>.</w:t>
      </w:r>
    </w:p>
    <w:p w:rsidR="004D437A" w:rsidRPr="007B1D9F" w:rsidRDefault="004D437A" w:rsidP="004D437A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</w:t>
      </w:r>
      <w:r w:rsidRPr="007B1D9F">
        <w:rPr>
          <w:rFonts w:ascii="Times New Roman" w:hAnsi="Times New Roman"/>
          <w:sz w:val="24"/>
          <w:szCs w:val="24"/>
        </w:rPr>
        <w:t xml:space="preserve">бъем  ассигнований местного </w:t>
      </w:r>
      <w:r>
        <w:rPr>
          <w:rFonts w:ascii="Times New Roman" w:hAnsi="Times New Roman"/>
          <w:sz w:val="24"/>
          <w:szCs w:val="24"/>
        </w:rPr>
        <w:t>и областного бюджетов</w:t>
      </w:r>
      <w:r w:rsidRPr="007B1D9F">
        <w:rPr>
          <w:rFonts w:ascii="Times New Roman" w:hAnsi="Times New Roman"/>
          <w:sz w:val="24"/>
          <w:szCs w:val="24"/>
        </w:rPr>
        <w:t xml:space="preserve"> составляет  </w:t>
      </w:r>
      <w:r w:rsidRPr="00D22470">
        <w:rPr>
          <w:rFonts w:ascii="Times New Roman" w:hAnsi="Times New Roman"/>
          <w:sz w:val="24"/>
          <w:szCs w:val="24"/>
        </w:rPr>
        <w:t xml:space="preserve">7568853,00 </w:t>
      </w:r>
      <w:r w:rsidRPr="007B1D9F">
        <w:rPr>
          <w:rFonts w:ascii="Times New Roman" w:hAnsi="Times New Roman"/>
          <w:sz w:val="24"/>
          <w:szCs w:val="24"/>
        </w:rPr>
        <w:t>рублей.</w:t>
      </w:r>
    </w:p>
    <w:p w:rsidR="004D437A" w:rsidRPr="007B1D9F" w:rsidRDefault="004D437A" w:rsidP="004D437A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7B1D9F">
        <w:rPr>
          <w:rFonts w:ascii="Times New Roman" w:hAnsi="Times New Roman"/>
          <w:sz w:val="24"/>
          <w:szCs w:val="24"/>
        </w:rPr>
        <w:t>Бюджетные ассигнования на реализацию Муниципальной программы по годам распределяются в следующих объемах:</w:t>
      </w:r>
    </w:p>
    <w:p w:rsidR="004D437A" w:rsidRPr="004C33B0" w:rsidRDefault="004D437A" w:rsidP="004D437A">
      <w:pPr>
        <w:spacing w:after="0" w:line="240" w:lineRule="auto"/>
        <w:ind w:firstLine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  <w:r w:rsidRPr="004C33B0">
        <w:rPr>
          <w:rFonts w:ascii="Times New Roman" w:hAnsi="Times New Roman"/>
          <w:sz w:val="24"/>
          <w:szCs w:val="24"/>
        </w:rPr>
        <w:t xml:space="preserve"> год –  </w:t>
      </w:r>
      <w:r>
        <w:rPr>
          <w:rFonts w:ascii="Times New Roman" w:hAnsi="Times New Roman"/>
          <w:sz w:val="24"/>
          <w:szCs w:val="24"/>
        </w:rPr>
        <w:t xml:space="preserve"> 1507817,00</w:t>
      </w:r>
      <w:r w:rsidRPr="004C33B0">
        <w:rPr>
          <w:rFonts w:ascii="Times New Roman" w:hAnsi="Times New Roman"/>
          <w:sz w:val="24"/>
          <w:szCs w:val="24"/>
        </w:rPr>
        <w:t xml:space="preserve"> рублей;</w:t>
      </w:r>
    </w:p>
    <w:p w:rsidR="004D437A" w:rsidRPr="004C33B0" w:rsidRDefault="004D437A" w:rsidP="004D437A">
      <w:pPr>
        <w:spacing w:after="0" w:line="240" w:lineRule="auto"/>
        <w:ind w:firstLine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2017</w:t>
      </w:r>
      <w:r w:rsidRPr="004C33B0">
        <w:rPr>
          <w:rFonts w:ascii="Times New Roman" w:hAnsi="Times New Roman"/>
          <w:sz w:val="24"/>
          <w:szCs w:val="24"/>
        </w:rPr>
        <w:t xml:space="preserve"> год –  </w:t>
      </w:r>
      <w:r>
        <w:rPr>
          <w:rFonts w:ascii="Times New Roman" w:hAnsi="Times New Roman"/>
          <w:sz w:val="24"/>
          <w:szCs w:val="24"/>
        </w:rPr>
        <w:t>1515259,00</w:t>
      </w:r>
      <w:r w:rsidRPr="004C33B0">
        <w:rPr>
          <w:rFonts w:ascii="Times New Roman" w:hAnsi="Times New Roman"/>
          <w:sz w:val="24"/>
          <w:szCs w:val="24"/>
        </w:rPr>
        <w:t xml:space="preserve"> рублей;;</w:t>
      </w:r>
    </w:p>
    <w:p w:rsidR="004D437A" w:rsidRDefault="004D437A" w:rsidP="004D437A">
      <w:pPr>
        <w:spacing w:after="0" w:line="240" w:lineRule="auto"/>
        <w:ind w:firstLine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</w:t>
      </w:r>
      <w:r w:rsidR="00BC5C7A">
        <w:rPr>
          <w:rFonts w:ascii="Times New Roman" w:hAnsi="Times New Roman"/>
          <w:sz w:val="24"/>
          <w:szCs w:val="24"/>
        </w:rPr>
        <w:t xml:space="preserve"> год –  </w:t>
      </w:r>
      <w:r>
        <w:rPr>
          <w:rFonts w:ascii="Times New Roman" w:hAnsi="Times New Roman"/>
          <w:sz w:val="24"/>
          <w:szCs w:val="24"/>
        </w:rPr>
        <w:t>1</w:t>
      </w:r>
      <w:r w:rsidR="00BC5C7A">
        <w:rPr>
          <w:rFonts w:ascii="Times New Roman" w:hAnsi="Times New Roman"/>
          <w:sz w:val="24"/>
          <w:szCs w:val="24"/>
        </w:rPr>
        <w:t>035173</w:t>
      </w:r>
      <w:r>
        <w:rPr>
          <w:rFonts w:ascii="Times New Roman" w:hAnsi="Times New Roman"/>
          <w:sz w:val="24"/>
          <w:szCs w:val="24"/>
        </w:rPr>
        <w:t>,00</w:t>
      </w:r>
      <w:r w:rsidRPr="004C33B0">
        <w:rPr>
          <w:rFonts w:ascii="Times New Roman" w:hAnsi="Times New Roman"/>
          <w:sz w:val="24"/>
          <w:szCs w:val="24"/>
        </w:rPr>
        <w:t xml:space="preserve"> рублей;.</w:t>
      </w:r>
    </w:p>
    <w:p w:rsidR="004D437A" w:rsidRDefault="00BC5C7A" w:rsidP="004D437A">
      <w:pPr>
        <w:spacing w:after="0" w:line="240" w:lineRule="auto"/>
        <w:ind w:firstLine="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год -  1035173</w:t>
      </w:r>
      <w:r w:rsidR="004D437A">
        <w:rPr>
          <w:rFonts w:ascii="Times New Roman" w:hAnsi="Times New Roman"/>
          <w:sz w:val="24"/>
          <w:szCs w:val="24"/>
        </w:rPr>
        <w:t>,00</w:t>
      </w:r>
      <w:r w:rsidR="004D437A" w:rsidRPr="004C33B0">
        <w:rPr>
          <w:rFonts w:ascii="Times New Roman" w:hAnsi="Times New Roman"/>
          <w:sz w:val="24"/>
          <w:szCs w:val="24"/>
        </w:rPr>
        <w:t xml:space="preserve"> рублей;</w:t>
      </w:r>
    </w:p>
    <w:p w:rsidR="003C0879" w:rsidRPr="00AA60EF" w:rsidRDefault="00BC5C7A" w:rsidP="002D1008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год -  1035173</w:t>
      </w:r>
      <w:r w:rsidR="004D437A">
        <w:rPr>
          <w:rFonts w:ascii="Times New Roman" w:hAnsi="Times New Roman"/>
          <w:sz w:val="24"/>
          <w:szCs w:val="24"/>
        </w:rPr>
        <w:t>,00</w:t>
      </w:r>
      <w:r w:rsidR="004D437A" w:rsidRPr="004C33B0">
        <w:rPr>
          <w:rFonts w:ascii="Times New Roman" w:hAnsi="Times New Roman"/>
          <w:sz w:val="24"/>
          <w:szCs w:val="24"/>
        </w:rPr>
        <w:t xml:space="preserve"> рублей;</w:t>
      </w:r>
    </w:p>
    <w:p w:rsidR="00C00946" w:rsidRPr="00AA60EF" w:rsidRDefault="00C00946" w:rsidP="00C0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0EF">
        <w:rPr>
          <w:rFonts w:ascii="Times New Roman" w:hAnsi="Times New Roman"/>
          <w:sz w:val="24"/>
          <w:szCs w:val="24"/>
        </w:rPr>
        <w:t>Ресурсное обеспечение реализации подпрограммы 1 за счет средств местного  бюджета представлено в приложении  №4 к Муниципальной программе.</w:t>
      </w:r>
    </w:p>
    <w:p w:rsidR="00C00946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r w:rsidRPr="007B1D9F">
        <w:rPr>
          <w:rFonts w:ascii="Times New Roman" w:hAnsi="Times New Roman"/>
          <w:bCs/>
          <w:iCs/>
          <w:sz w:val="24"/>
          <w:szCs w:val="24"/>
          <w:u w:val="single"/>
        </w:rPr>
        <w:t xml:space="preserve">6. </w:t>
      </w:r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Информация об участии предприятий и организаций, независимо отих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  <w:u w:val="single"/>
        </w:rPr>
      </w:pPr>
      <w:r>
        <w:rPr>
          <w:rFonts w:ascii="Times New Roman" w:hAnsi="Times New Roman"/>
          <w:bCs/>
          <w:kern w:val="32"/>
          <w:sz w:val="24"/>
          <w:szCs w:val="24"/>
          <w:u w:val="single"/>
        </w:rPr>
        <w:t>организационно-</w:t>
      </w:r>
      <w:r w:rsidRPr="007B1D9F">
        <w:rPr>
          <w:rFonts w:ascii="Times New Roman" w:hAnsi="Times New Roman"/>
          <w:bCs/>
          <w:kern w:val="32"/>
          <w:sz w:val="24"/>
          <w:szCs w:val="24"/>
          <w:u w:val="single"/>
        </w:rPr>
        <w:t>правовых форм собственности</w:t>
      </w: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B1D9F">
        <w:rPr>
          <w:rFonts w:ascii="Times New Roman" w:hAnsi="Times New Roman"/>
          <w:sz w:val="24"/>
          <w:szCs w:val="24"/>
        </w:rPr>
        <w:t>Участие предприятий и организаций в реализации подпрограммы 1 не предполагается.</w:t>
      </w:r>
    </w:p>
    <w:p w:rsidR="00C00946" w:rsidRPr="007B1D9F" w:rsidRDefault="00C00946" w:rsidP="00C0094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00946" w:rsidRPr="007B1D9F" w:rsidRDefault="00C00946" w:rsidP="00C0094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D1008" w:rsidRDefault="002D1008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90E" w:rsidRDefault="008A090E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8A090E" w:rsidRDefault="008A090E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8A090E" w:rsidRDefault="008A090E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8A090E" w:rsidRDefault="008A090E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8A090E" w:rsidRDefault="008A090E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AE10D7" w:rsidRDefault="00AE10D7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AE10D7" w:rsidRDefault="00AE10D7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AE10D7" w:rsidRDefault="00AE10D7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</w:p>
    <w:p w:rsidR="00C00946" w:rsidRDefault="00C00946" w:rsidP="00C00946">
      <w:pPr>
        <w:spacing w:after="0" w:line="240" w:lineRule="auto"/>
        <w:ind w:firstLine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C00946" w:rsidRDefault="00C00946" w:rsidP="00C009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«Развитие       культуры в Муниципальном </w:t>
      </w:r>
      <w:r w:rsidR="003C0879">
        <w:rPr>
          <w:rFonts w:ascii="Times New Roman" w:hAnsi="Times New Roman"/>
          <w:sz w:val="24"/>
          <w:szCs w:val="24"/>
        </w:rPr>
        <w:t xml:space="preserve">образовании </w:t>
      </w:r>
    </w:p>
    <w:p w:rsidR="00C00946" w:rsidRDefault="003C0879" w:rsidP="00C00946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  <w:r>
        <w:rPr>
          <w:rFonts w:ascii="Times New Roman" w:hAnsi="Times New Roman"/>
          <w:sz w:val="24"/>
          <w:szCs w:val="24"/>
        </w:rPr>
        <w:t xml:space="preserve"> на 2016-2020</w:t>
      </w:r>
      <w:r w:rsidR="00C00946">
        <w:rPr>
          <w:rFonts w:ascii="Times New Roman" w:hAnsi="Times New Roman"/>
          <w:sz w:val="24"/>
          <w:szCs w:val="24"/>
        </w:rPr>
        <w:t>г»</w:t>
      </w:r>
    </w:p>
    <w:p w:rsidR="00C00946" w:rsidRDefault="00C00946" w:rsidP="00C009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00946" w:rsidRDefault="00C00946" w:rsidP="00C009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C00946" w:rsidRDefault="00C00946" w:rsidP="00C009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показателях (индикаторах) </w:t>
      </w:r>
    </w:p>
    <w:p w:rsidR="00C00946" w:rsidRDefault="003C0879" w:rsidP="00C009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разрезе муниципальном образовании</w:t>
      </w:r>
      <w:r>
        <w:rPr>
          <w:rFonts w:ascii="Times New Roman" w:hAnsi="Times New Roman"/>
          <w:bCs/>
          <w:sz w:val="24"/>
          <w:szCs w:val="24"/>
        </w:rPr>
        <w:t>«Верхнелюбажский  сельсовет» Фатежского района Курской области</w:t>
      </w:r>
    </w:p>
    <w:p w:rsidR="00C00946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0946" w:rsidRDefault="00C00946" w:rsidP="00C009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Значение показателей и их обоснование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95"/>
      </w:tblGrid>
      <w:tr w:rsidR="00C00946" w:rsidTr="00990F3A"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2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543"/>
              <w:gridCol w:w="2418"/>
              <w:gridCol w:w="900"/>
              <w:gridCol w:w="900"/>
              <w:gridCol w:w="900"/>
              <w:gridCol w:w="900"/>
              <w:gridCol w:w="900"/>
              <w:gridCol w:w="900"/>
              <w:gridCol w:w="900"/>
            </w:tblGrid>
            <w:tr w:rsidR="00C00946" w:rsidTr="003C0879">
              <w:trPr>
                <w:gridAfter w:val="7"/>
                <w:wAfter w:w="6300" w:type="dxa"/>
                <w:trHeight w:val="540"/>
              </w:trPr>
              <w:tc>
                <w:tcPr>
                  <w:tcW w:w="5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0946" w:rsidRDefault="00C00946" w:rsidP="00990F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  <w:p w:rsidR="00C00946" w:rsidRDefault="00C00946" w:rsidP="00990F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2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00946" w:rsidRDefault="003C0879" w:rsidP="00990F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Наименования муниципального образования </w:t>
                  </w:r>
                  <w:r w:rsidR="00C00946">
                    <w:rPr>
                      <w:rFonts w:ascii="Times New Roman" w:hAnsi="Times New Roman"/>
                      <w:sz w:val="24"/>
                      <w:szCs w:val="24"/>
                    </w:rPr>
                    <w:t>(группы муниципальных образований)</w:t>
                  </w:r>
                </w:p>
              </w:tc>
            </w:tr>
            <w:tr w:rsidR="003C0879" w:rsidTr="003C0879">
              <w:trPr>
                <w:trHeight w:val="840"/>
              </w:trPr>
              <w:tc>
                <w:tcPr>
                  <w:tcW w:w="5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2014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0879" w:rsidRDefault="003C0879" w:rsidP="00990F3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900" w:type="dxa"/>
                </w:tcPr>
                <w:p w:rsidR="003C0879" w:rsidRDefault="003C0879" w:rsidP="004076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900" w:type="dxa"/>
                </w:tcPr>
                <w:p w:rsidR="003C0879" w:rsidRDefault="003C0879" w:rsidP="004076E0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</w:tr>
          </w:tbl>
          <w:p w:rsidR="00C00946" w:rsidRDefault="00C00946" w:rsidP="00990F3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0946" w:rsidRPr="00DB2C78" w:rsidRDefault="00C00946" w:rsidP="007C39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2C78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Отношение среднемесячной номинальной начисленной заработной платы работников муниципальных учреждений культуры  к среднемесячной номинальной  начисленной заработной плате работников, занятых в сфере экономики в регионе, процент</w:t>
            </w:r>
          </w:p>
          <w:tbl>
            <w:tblPr>
              <w:tblW w:w="999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995"/>
            </w:tblGrid>
            <w:tr w:rsidR="00C00946" w:rsidTr="00990F3A">
              <w:trPr>
                <w:trHeight w:val="364"/>
              </w:trPr>
              <w:tc>
                <w:tcPr>
                  <w:tcW w:w="99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00946" w:rsidRDefault="00C00946" w:rsidP="00990F3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tbl>
                  <w:tblPr>
                    <w:tblW w:w="9260" w:type="dxa"/>
                    <w:tblLayout w:type="fixed"/>
                    <w:tblLook w:val="0000"/>
                  </w:tblPr>
                  <w:tblGrid>
                    <w:gridCol w:w="542"/>
                    <w:gridCol w:w="2418"/>
                    <w:gridCol w:w="900"/>
                    <w:gridCol w:w="900"/>
                    <w:gridCol w:w="900"/>
                    <w:gridCol w:w="900"/>
                    <w:gridCol w:w="900"/>
                    <w:gridCol w:w="900"/>
                    <w:gridCol w:w="900"/>
                  </w:tblGrid>
                  <w:tr w:rsidR="006B2ECB" w:rsidTr="003C0879">
                    <w:tc>
                      <w:tcPr>
                        <w:tcW w:w="5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B87F6E" w:rsidRDefault="006B2ECB" w:rsidP="00990F3A">
                        <w:pPr>
                          <w:spacing w:after="0" w:line="100" w:lineRule="atLeast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B87F6E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</w:t>
                        </w:r>
                      </w:p>
                    </w:tc>
                    <w:tc>
                      <w:tcPr>
                        <w:tcW w:w="2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B87F6E" w:rsidRDefault="006B2ECB" w:rsidP="00990F3A">
                        <w:pPr>
                          <w:spacing w:after="0" w:line="100" w:lineRule="atLeast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«Верхнелюбажский  сельсовет» Фатежского района Курской области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094854">
                        <w:pPr>
                          <w:shd w:val="clear" w:color="auto" w:fill="FFFFFF"/>
                          <w:ind w:left="15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64,9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094854">
                        <w:pPr>
                          <w:shd w:val="clear" w:color="auto" w:fill="FFFFFF"/>
                          <w:ind w:left="16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73,7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094854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82,4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094854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91,2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6B2ECB">
                        <w:pPr>
                          <w:shd w:val="clear" w:color="auto" w:fill="FFFFFF"/>
                          <w:tabs>
                            <w:tab w:val="left" w:pos="684"/>
                          </w:tabs>
                          <w:ind w:left="-123" w:firstLine="12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094854">
                        <w:pPr>
                          <w:shd w:val="clear" w:color="auto" w:fill="FFFFFF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100,0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B2ECB" w:rsidRPr="006B2ECB" w:rsidRDefault="006B2ECB" w:rsidP="006B2ECB">
                        <w:pPr>
                          <w:shd w:val="clear" w:color="auto" w:fill="FFFFFF"/>
                          <w:ind w:left="221" w:right="-86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6B2EC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100,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C00946" w:rsidRDefault="00C00946" w:rsidP="00990F3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00946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Tr="00990F3A">
        <w:trPr>
          <w:trHeight w:val="364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Default="00C00946" w:rsidP="007C39DD">
            <w:pPr>
              <w:pStyle w:val="1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C78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наследия, процент</w:t>
            </w:r>
          </w:p>
          <w:tbl>
            <w:tblPr>
              <w:tblW w:w="9167" w:type="dxa"/>
              <w:tblLayout w:type="fixed"/>
              <w:tblLook w:val="0000"/>
            </w:tblPr>
            <w:tblGrid>
              <w:gridCol w:w="542"/>
              <w:gridCol w:w="2418"/>
              <w:gridCol w:w="900"/>
              <w:gridCol w:w="891"/>
              <w:gridCol w:w="873"/>
              <w:gridCol w:w="993"/>
              <w:gridCol w:w="850"/>
              <w:gridCol w:w="850"/>
              <w:gridCol w:w="850"/>
            </w:tblGrid>
            <w:tr w:rsidR="00432B77" w:rsidTr="00432B77">
              <w:trPr>
                <w:trHeight w:val="525"/>
              </w:trPr>
              <w:tc>
                <w:tcPr>
                  <w:tcW w:w="54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87F6E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41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«Верхнелюбажский  сельсовет» Фатежского района Курской области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  <w:r w:rsidRPr="00B87F6E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7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990F3A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  <w:r w:rsidRPr="00B87F6E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4076E0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  <w:r w:rsidRPr="00B87F6E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2B77" w:rsidRPr="00B87F6E" w:rsidRDefault="00432B77" w:rsidP="004076E0">
                  <w:pPr>
                    <w:spacing w:after="0" w:line="1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  <w:r w:rsidRPr="00B87F6E">
                    <w:rPr>
                      <w:rFonts w:ascii="Times New Roman" w:hAnsi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00946" w:rsidRDefault="00C00946" w:rsidP="00990F3A">
            <w:pPr>
              <w:pStyle w:val="1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Tr="007C39DD">
        <w:trPr>
          <w:trHeight w:val="250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00946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Tr="00990F3A">
        <w:trPr>
          <w:trHeight w:val="364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Default="00C00946" w:rsidP="007C39DD">
            <w:pPr>
              <w:pStyle w:val="1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 3</w:t>
            </w:r>
            <w:r w:rsidRPr="00597E8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Среднее число участников клубных формирований в расчете на 1 тыс. человек населения, человек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42"/>
              <w:gridCol w:w="2418"/>
              <w:gridCol w:w="995"/>
              <w:gridCol w:w="796"/>
              <w:gridCol w:w="873"/>
              <w:gridCol w:w="993"/>
              <w:gridCol w:w="850"/>
              <w:gridCol w:w="850"/>
              <w:gridCol w:w="850"/>
            </w:tblGrid>
            <w:tr w:rsidR="006B2ECB" w:rsidRPr="00B87F6E" w:rsidTr="004076E0"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B87F6E" w:rsidRDefault="006B2ECB" w:rsidP="00990F3A">
                  <w:pPr>
                    <w:spacing w:after="0"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B87F6E" w:rsidRDefault="006B2ECB" w:rsidP="00990F3A">
                  <w:pPr>
                    <w:spacing w:after="0"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«Верхнелюбажский  сельсовет» Фатежского района Курской области</w:t>
                  </w:r>
                </w:p>
              </w:tc>
              <w:tc>
                <w:tcPr>
                  <w:tcW w:w="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ind w:left="22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54,12</w:t>
                  </w:r>
                </w:p>
              </w:tc>
              <w:tc>
                <w:tcPr>
                  <w:tcW w:w="7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54,24</w:t>
                  </w:r>
                </w:p>
              </w:tc>
              <w:tc>
                <w:tcPr>
                  <w:tcW w:w="8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54,35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54,42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54,48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54,52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B2ECB" w:rsidRPr="006B2ECB" w:rsidRDefault="006B2ECB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2EC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54,68</w:t>
                  </w:r>
                </w:p>
              </w:tc>
            </w:tr>
          </w:tbl>
          <w:p w:rsidR="00C00946" w:rsidRDefault="00C00946" w:rsidP="00990F3A">
            <w:pPr>
              <w:pStyle w:val="1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Tr="00990F3A"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0946" w:rsidTr="00990F3A">
        <w:trPr>
          <w:trHeight w:val="364"/>
        </w:trPr>
        <w:tc>
          <w:tcPr>
            <w:tcW w:w="9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6" w:rsidRPr="00DB2C78" w:rsidRDefault="00C00946" w:rsidP="00990F3A">
            <w:pPr>
              <w:pStyle w:val="1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Показатель 4</w:t>
            </w:r>
            <w:r w:rsidRPr="00DB2C78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Увеличение доли детей, привлекаемых к участию в творческих мероприятиях от общего числа детей, процент</w:t>
            </w:r>
          </w:p>
          <w:p w:rsidR="00C00946" w:rsidRDefault="00C00946" w:rsidP="00990F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42"/>
              <w:gridCol w:w="2418"/>
              <w:gridCol w:w="900"/>
              <w:gridCol w:w="891"/>
              <w:gridCol w:w="873"/>
              <w:gridCol w:w="993"/>
              <w:gridCol w:w="850"/>
              <w:gridCol w:w="850"/>
              <w:gridCol w:w="850"/>
            </w:tblGrid>
            <w:tr w:rsidR="00E84F03" w:rsidRPr="00FE0277" w:rsidTr="004076E0">
              <w:trPr>
                <w:trHeight w:val="539"/>
              </w:trPr>
              <w:tc>
                <w:tcPr>
                  <w:tcW w:w="5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FE0277" w:rsidRDefault="00E84F03" w:rsidP="00990F3A">
                  <w:pPr>
                    <w:spacing w:after="0"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E0277"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FE0277" w:rsidRDefault="00E84F03" w:rsidP="00990F3A">
                  <w:pPr>
                    <w:spacing w:after="0" w:line="100" w:lineRule="atLeast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«Верхнелюбажский  сельсовет» Фатежского района Курской области</w:t>
                  </w: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094854">
                  <w:pPr>
                    <w:shd w:val="clear" w:color="auto" w:fill="FFFFFF"/>
                    <w:ind w:left="144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93,05</w:t>
                  </w:r>
                </w:p>
              </w:tc>
              <w:tc>
                <w:tcPr>
                  <w:tcW w:w="8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094854">
                  <w:pPr>
                    <w:shd w:val="clear" w:color="auto" w:fill="FFFFFF"/>
                    <w:ind w:left="144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93,08</w:t>
                  </w:r>
                </w:p>
              </w:tc>
              <w:tc>
                <w:tcPr>
                  <w:tcW w:w="8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93,12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09485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93,18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E84F03">
                  <w:pPr>
                    <w:shd w:val="clear" w:color="auto" w:fill="FFFFFF"/>
                    <w:ind w:right="-149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93,35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E84F03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93,42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84F03" w:rsidRPr="00E84F03" w:rsidRDefault="00E84F03" w:rsidP="00094854">
                  <w:pPr>
                    <w:shd w:val="clear" w:color="auto" w:fill="FFFFFF"/>
                    <w:rPr>
                      <w:rFonts w:ascii="Times New Roman" w:hAnsi="Times New Roman" w:cs="Times New Roman"/>
                    </w:rPr>
                  </w:pPr>
                  <w:r w:rsidRPr="00E84F03">
                    <w:rPr>
                      <w:rFonts w:ascii="Times New Roman" w:hAnsi="Times New Roman" w:cs="Times New Roman"/>
                    </w:rPr>
                    <w:t>93,5</w:t>
                  </w:r>
                </w:p>
              </w:tc>
            </w:tr>
          </w:tbl>
          <w:p w:rsidR="00C00946" w:rsidRDefault="00C00946" w:rsidP="00990F3A">
            <w:pPr>
              <w:pStyle w:val="1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0946" w:rsidRDefault="00C00946" w:rsidP="00C00946"/>
    <w:p w:rsidR="00C42576" w:rsidRDefault="00C42576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2576" w:rsidSect="00BC5E94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7C39DD" w:rsidRPr="007C39DD" w:rsidRDefault="007C39DD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lastRenderedPageBreak/>
        <w:t>ПОЛОЖЕНИЕ № 2</w:t>
      </w:r>
    </w:p>
    <w:p w:rsidR="007C39DD" w:rsidRPr="007C39DD" w:rsidRDefault="007C39DD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7C39DD" w:rsidRPr="007C39DD" w:rsidRDefault="007C39DD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«Развитие культуры в Муниципальном образовании </w:t>
      </w:r>
    </w:p>
    <w:p w:rsidR="007C39DD" w:rsidRDefault="007C39DD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>«Верхнелюбажский  сельсовет» Фатежского района</w:t>
      </w:r>
    </w:p>
    <w:p w:rsidR="007C39DD" w:rsidRPr="007C39DD" w:rsidRDefault="007C39DD" w:rsidP="007C39D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 xml:space="preserve"> Курской области</w:t>
      </w:r>
      <w:r w:rsidR="002D446D">
        <w:rPr>
          <w:rFonts w:ascii="Times New Roman" w:hAnsi="Times New Roman" w:cs="Times New Roman"/>
          <w:sz w:val="24"/>
          <w:szCs w:val="24"/>
        </w:rPr>
        <w:t xml:space="preserve"> на 2016-2020</w:t>
      </w:r>
      <w:r w:rsidRPr="007C39D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C00946" w:rsidRPr="007C39DD" w:rsidRDefault="00C00946" w:rsidP="007C39DD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8DB" w:rsidRPr="002738DB" w:rsidRDefault="002738DB" w:rsidP="002738DB">
      <w:pPr>
        <w:pStyle w:val="2b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2" w:name="bookmark0"/>
      <w:r w:rsidRPr="002738DB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муниципальной программы «Развитие культуры в Муниципальном образовании </w:t>
      </w:r>
      <w:bookmarkEnd w:id="12"/>
      <w:r w:rsidRPr="002738DB">
        <w:rPr>
          <w:rFonts w:ascii="Times New Roman" w:hAnsi="Times New Roman" w:cs="Times New Roman"/>
          <w:bCs/>
          <w:sz w:val="24"/>
          <w:szCs w:val="24"/>
        </w:rPr>
        <w:t>«Верхнелюбажский  сельсовет» Фатежского района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Курской области на  2016-2020 годы</w:t>
      </w: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BC5E94">
      <w:pPr>
        <w:tabs>
          <w:tab w:val="left" w:pos="85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0946" w:rsidRDefault="00C00946" w:rsidP="00C00946">
      <w:pPr>
        <w:tabs>
          <w:tab w:val="left" w:pos="84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f1"/>
        <w:tblW w:w="14772" w:type="dxa"/>
        <w:tblLook w:val="04A0"/>
      </w:tblPr>
      <w:tblGrid>
        <w:gridCol w:w="440"/>
        <w:gridCol w:w="1985"/>
        <w:gridCol w:w="2166"/>
        <w:gridCol w:w="1356"/>
        <w:gridCol w:w="1356"/>
        <w:gridCol w:w="2858"/>
        <w:gridCol w:w="3326"/>
        <w:gridCol w:w="1865"/>
      </w:tblGrid>
      <w:tr w:rsidR="002778BB" w:rsidTr="002778BB">
        <w:tc>
          <w:tcPr>
            <w:tcW w:w="534" w:type="dxa"/>
            <w:vMerge w:val="restart"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2028" w:type="dxa"/>
            <w:vMerge w:val="restart"/>
          </w:tcPr>
          <w:p w:rsidR="00501F04" w:rsidRPr="00055DFB" w:rsidRDefault="00501F04" w:rsidP="00501F04">
            <w:pPr>
              <w:pStyle w:val="2c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Номер и</w:t>
            </w:r>
          </w:p>
          <w:p w:rsidR="00501F04" w:rsidRPr="00055DFB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01F04" w:rsidRPr="00055DFB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01F04" w:rsidRPr="00055DFB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программы,</w:t>
            </w:r>
          </w:p>
          <w:p w:rsidR="00501F04" w:rsidRPr="00055DFB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501F04" w:rsidRDefault="00501F04" w:rsidP="00501F04">
            <w:pPr>
              <w:pStyle w:val="af6"/>
              <w:jc w:val="center"/>
            </w:pPr>
            <w:r w:rsidRPr="00055DF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13" w:type="dxa"/>
            <w:vMerge w:val="restart"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988" w:type="dxa"/>
            <w:gridSpan w:val="2"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срок</w:t>
            </w:r>
          </w:p>
        </w:tc>
        <w:tc>
          <w:tcPr>
            <w:tcW w:w="2977" w:type="dxa"/>
            <w:vMerge w:val="restart"/>
          </w:tcPr>
          <w:p w:rsidR="00501F04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Style w:val="1f"/>
                <w:rFonts w:ascii="Times New Roman" w:hAnsi="Times New Roman" w:cs="Times New Roman"/>
                <w:sz w:val="24"/>
                <w:szCs w:val="24"/>
              </w:rPr>
            </w:pPr>
            <w:r w:rsidRPr="00501F04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Ожидаемый непосредственный</w:t>
            </w:r>
          </w:p>
          <w:p w:rsidR="00501F04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Style w:val="1f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501F04" w:rsidRPr="00501F04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(краткое описание)</w:t>
            </w:r>
          </w:p>
        </w:tc>
        <w:tc>
          <w:tcPr>
            <w:tcW w:w="2118" w:type="dxa"/>
            <w:vMerge w:val="restart"/>
          </w:tcPr>
          <w:p w:rsidR="00501F04" w:rsidRPr="00C42576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76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Последствия</w:t>
            </w:r>
          </w:p>
          <w:p w:rsidR="00501F04" w:rsidRPr="00C42576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нереализации</w:t>
            </w:r>
          </w:p>
          <w:p w:rsidR="00501F04" w:rsidRPr="00C42576" w:rsidRDefault="00501F04" w:rsidP="00501F0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2576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основного</w:t>
            </w:r>
          </w:p>
          <w:p w:rsidR="00501F04" w:rsidRPr="00C42576" w:rsidRDefault="00501F04" w:rsidP="00501F04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42576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14" w:type="dxa"/>
            <w:vMerge w:val="restart"/>
          </w:tcPr>
          <w:p w:rsidR="00501F04" w:rsidRPr="00C42576" w:rsidRDefault="00501F04" w:rsidP="00501F04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42576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Связь с показателями Муниципальной программы (подпрограммы</w:t>
            </w:r>
          </w:p>
        </w:tc>
      </w:tr>
      <w:tr w:rsidR="002778BB" w:rsidTr="002778BB">
        <w:tc>
          <w:tcPr>
            <w:tcW w:w="534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559" w:type="dxa"/>
          </w:tcPr>
          <w:p w:rsidR="00501F04" w:rsidRPr="00501F04" w:rsidRDefault="00501F04" w:rsidP="00501F04">
            <w:pPr>
              <w:pStyle w:val="2c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Окончание реализации</w:t>
            </w:r>
          </w:p>
        </w:tc>
        <w:tc>
          <w:tcPr>
            <w:tcW w:w="2977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</w:tcPr>
          <w:p w:rsidR="00501F04" w:rsidRDefault="00501F04" w:rsidP="00501F04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</w:tr>
      <w:tr w:rsidR="002778BB" w:rsidTr="002778BB">
        <w:tc>
          <w:tcPr>
            <w:tcW w:w="14772" w:type="dxa"/>
            <w:gridSpan w:val="8"/>
          </w:tcPr>
          <w:p w:rsidR="002778BB" w:rsidRPr="00501F04" w:rsidRDefault="002778BB" w:rsidP="00501F04">
            <w:pPr>
              <w:tabs>
                <w:tab w:val="left" w:pos="840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501F04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Подпрограмма I «Искусство»</w:t>
            </w:r>
          </w:p>
        </w:tc>
      </w:tr>
      <w:tr w:rsidR="002778BB" w:rsidTr="002778BB">
        <w:tc>
          <w:tcPr>
            <w:tcW w:w="534" w:type="dxa"/>
          </w:tcPr>
          <w:p w:rsidR="00CB7FEA" w:rsidRDefault="00CB7FEA" w:rsidP="00CB7FEA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28" w:type="dxa"/>
          </w:tcPr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сохранение и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развитие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самодеятельного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искуса на.</w:t>
            </w:r>
          </w:p>
          <w:p w:rsidR="00CB7FEA" w:rsidRPr="00806BE8" w:rsidRDefault="00CB7FEA" w:rsidP="00CB7FEA">
            <w:pPr>
              <w:pStyle w:val="2c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традиционной</w:t>
            </w:r>
          </w:p>
          <w:p w:rsidR="00CB7FEA" w:rsidRPr="00806BE8" w:rsidRDefault="00CB7FEA" w:rsidP="00CB7FEA">
            <w:pPr>
              <w:pStyle w:val="2c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народном ку</w:t>
            </w: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льтуры</w:t>
            </w:r>
          </w:p>
        </w:tc>
        <w:tc>
          <w:tcPr>
            <w:tcW w:w="2213" w:type="dxa"/>
          </w:tcPr>
          <w:p w:rsidR="00CB7FEA" w:rsidRPr="00CB7FEA" w:rsidRDefault="00CB7FEA" w:rsidP="00CB7F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B7FEA" w:rsidRPr="00CB7FEA" w:rsidRDefault="00CB7FEA" w:rsidP="00CB7F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Верхнелюбажского сельсовета Фатежского </w:t>
            </w:r>
          </w:p>
          <w:p w:rsidR="00CB7FEA" w:rsidRDefault="00CB7FEA" w:rsidP="00CB7FEA">
            <w:pPr>
              <w:pStyle w:val="2c"/>
              <w:shd w:val="clear" w:color="auto" w:fill="auto"/>
              <w:spacing w:line="240" w:lineRule="auto"/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1429" w:type="dxa"/>
          </w:tcPr>
          <w:p w:rsidR="00CB7FEA" w:rsidRDefault="00CB7FEA" w:rsidP="00CB7FEA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CB7FEA" w:rsidRDefault="00CB7FEA" w:rsidP="00CB7FEA">
            <w:pPr>
              <w:tabs>
                <w:tab w:val="left" w:pos="840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2020</w:t>
            </w:r>
          </w:p>
        </w:tc>
        <w:tc>
          <w:tcPr>
            <w:tcW w:w="2977" w:type="dxa"/>
          </w:tcPr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Высокий уровень качества идоступности услуг учреждений</w:t>
            </w:r>
          </w:p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культурно-досугового типа;рост вовлеченности всех группнаселения в активную творческую</w:t>
            </w:r>
          </w:p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деятельность, предполагающую</w:t>
            </w:r>
          </w:p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освоение базовых художественно-</w:t>
            </w:r>
          </w:p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практических навыков: обеспечение поддержки </w:t>
            </w: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lastRenderedPageBreak/>
              <w:t>молодых дарований:</w:t>
            </w:r>
          </w:p>
          <w:p w:rsidR="00CB7FEA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увеличение муниципальной поддержки художественных коллективов и организаций культуры:</w:t>
            </w:r>
          </w:p>
          <w:p w:rsidR="002778BB" w:rsidRPr="002778BB" w:rsidRDefault="00CB7FEA" w:rsidP="002778BB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повышение заработной платы работников учреждений культурно-досугового  </w:t>
            </w:r>
            <w:r w:rsidRPr="002778BB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укрепление материально-техиической базы учреждений культурно- досу</w:t>
            </w:r>
            <w:r w:rsidRPr="002778BB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>г</w:t>
            </w:r>
            <w:r w:rsidRPr="002778BB">
              <w:rPr>
                <w:rStyle w:val="Constantia55pt"/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2778BB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 xml:space="preserve">вого типа  </w:t>
            </w:r>
            <w:r w:rsidRPr="002778BB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ими, обобщение опыта работы</w:t>
            </w:r>
            <w:r w:rsidR="002778BB" w:rsidRPr="002778BB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 xml:space="preserve">учреждений культуры по профилактике терроризма и экстремизма;повышение эффективности использования бюджетных средств, направляемых на оказание поддержки развития культуры и искусства: новый качественный уровень развития бюджетной сети учреждений культурно-досугового типа.рост качества </w:t>
            </w:r>
            <w:r w:rsidR="002778BB" w:rsidRPr="002778BB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lastRenderedPageBreak/>
              <w:t>проводимых мероприятий;укрепление межрайонного и межмуниципального   культурного сотрудничества; сохранение и развитие творческого   потенциала муниципального образования; улучшение и совершенствование деятельности учреждений культуры Верхнелюбажского сельсовета Фатежского   района; финансовое обеспечение Муниципальной  программы и повышение эффективности использования средств местного бюджета.</w:t>
            </w:r>
          </w:p>
          <w:p w:rsidR="00CB7FEA" w:rsidRPr="002778BB" w:rsidRDefault="00CB7FEA" w:rsidP="002778BB">
            <w:pPr>
              <w:pStyle w:val="2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CB7FEA" w:rsidRPr="00CB7FEA" w:rsidRDefault="00CB7FEA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lastRenderedPageBreak/>
              <w:t>Лишение</w:t>
            </w:r>
          </w:p>
          <w:p w:rsidR="00CB7FEA" w:rsidRPr="00CB7FEA" w:rsidRDefault="00CB7FEA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конституционного права</w:t>
            </w:r>
            <w:r w:rsidR="00A51758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граждан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на участие в</w:t>
            </w:r>
          </w:p>
          <w:p w:rsidR="00CB7FEA" w:rsidRPr="00CB7FEA" w:rsidRDefault="00CB7FEA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культурной </w:t>
            </w:r>
            <w:r w:rsidR="00A51758" w:rsidRPr="00CB7FEA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>жизни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ипользование</w:t>
            </w:r>
          </w:p>
          <w:p w:rsidR="00CB7FEA" w:rsidRPr="00CB7FEA" w:rsidRDefault="00CB7FEA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  <w:p w:rsidR="00CB7FEA" w:rsidRPr="00CB7FEA" w:rsidRDefault="00CB7FEA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культуры, </w:t>
            </w:r>
            <w:r w:rsidR="00A51758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на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доступ к</w:t>
            </w:r>
          </w:p>
          <w:p w:rsidR="00CB7FEA" w:rsidRPr="00CB7FEA" w:rsidRDefault="00A51758" w:rsidP="00A51758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куль</w:t>
            </w:r>
            <w:r w:rsidR="00CB7FEA" w:rsidRPr="00CB7FEA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турн</w:t>
            </w:r>
            <w:r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ы</w:t>
            </w:r>
            <w:r w:rsidR="00CB7FEA" w:rsidRPr="00CB7FEA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 xml:space="preserve"> ценностям,</w:t>
            </w:r>
            <w:r w:rsidR="00CB7FEA" w:rsidRPr="00CB7FEA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 xml:space="preserve"> сокращение сети </w:t>
            </w:r>
            <w:r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 xml:space="preserve"> учреждений культуры,</w:t>
            </w:r>
            <w:r w:rsidR="00CB7FEA" w:rsidRPr="00CB7FEA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снижение качества оказания</w:t>
            </w:r>
          </w:p>
          <w:p w:rsidR="008A04F3" w:rsidRPr="008A04F3" w:rsidRDefault="00CB7FEA" w:rsidP="008A04F3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муниципальных услуг в об</w:t>
            </w:r>
            <w:r w:rsidRPr="00CB7FEA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>лас</w:t>
            </w:r>
            <w:r w:rsidR="00A51758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>ти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трад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и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цио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нно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й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народной 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культу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ры; утрат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а</w:t>
            </w:r>
            <w:r w:rsidR="00DA555D">
              <w:rPr>
                <w:rStyle w:val="Constantia55pt"/>
                <w:rFonts w:ascii="Times New Roman" w:hAnsi="Times New Roman" w:cs="Times New Roman"/>
                <w:sz w:val="24"/>
                <w:szCs w:val="24"/>
              </w:rPr>
              <w:t>возможности</w:t>
            </w:r>
            <w:r w:rsidR="00DA555D">
              <w:rPr>
                <w:rStyle w:val="Constantia65pt"/>
                <w:rFonts w:ascii="Times New Roman" w:hAnsi="Times New Roman" w:cs="Times New Roman"/>
                <w:sz w:val="24"/>
                <w:szCs w:val="24"/>
              </w:rPr>
              <w:t>реализации творческих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спо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собностей  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одаренных </w:t>
            </w:r>
            <w:r w:rsidR="00DA555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детей  и молодежи, частичная утрата уровня</w:t>
            </w:r>
            <w:r w:rsidR="008A04F3"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мастерства в различных жанрах</w:t>
            </w:r>
          </w:p>
          <w:p w:rsidR="008A04F3" w:rsidRPr="008A04F3" w:rsidRDefault="008A04F3" w:rsidP="008A04F3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художестве</w:t>
            </w:r>
            <w:r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нного</w:t>
            </w: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 xml:space="preserve"> творчества; час</w:t>
            </w:r>
            <w:r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тичная утрата традиций иснолните</w:t>
            </w: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льской культуры в разл</w:t>
            </w:r>
            <w:r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ичных жанрах искусс</w:t>
            </w: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ва</w:t>
            </w: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 xml:space="preserve"> на; снижение имиджа муни</w:t>
            </w:r>
            <w:r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ципально</w:t>
            </w:r>
            <w:r w:rsidRPr="008A04F3">
              <w:rPr>
                <w:rStyle w:val="Exact"/>
                <w:rFonts w:ascii="Times New Roman" w:hAnsi="Times New Roman" w:cs="Times New Roman"/>
                <w:sz w:val="24"/>
                <w:szCs w:val="24"/>
              </w:rPr>
              <w:t>го образования в районе; снижение спектра окачиваемых услуг населению муниципального образования.</w:t>
            </w:r>
          </w:p>
          <w:p w:rsidR="00CB7FEA" w:rsidRPr="00CB7FEA" w:rsidRDefault="00CB7FEA" w:rsidP="00DA555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CB7FEA" w:rsidRPr="00CB7FEA" w:rsidRDefault="00CB7FEA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lastRenderedPageBreak/>
              <w:t>Оказывает влияние на</w:t>
            </w:r>
          </w:p>
          <w:p w:rsidR="00CB7FEA" w:rsidRPr="00CB7FEA" w:rsidRDefault="00CB7FEA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показатели:</w:t>
            </w:r>
          </w:p>
          <w:p w:rsidR="00CB7FEA" w:rsidRPr="00CB7FEA" w:rsidRDefault="00CB7FEA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среднее число зрителей на</w:t>
            </w:r>
          </w:p>
          <w:p w:rsidR="00CB7FEA" w:rsidRPr="00CB7FEA" w:rsidRDefault="005C64ED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платных культурно</w:t>
            </w:r>
            <w:r w:rsidR="00CB7FEA"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B7FEA" w:rsidRPr="00CB7FEA" w:rsidRDefault="005C64ED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досуг</w:t>
            </w:r>
            <w:r w:rsidR="00CB7FEA"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овых мероприятиях в</w:t>
            </w:r>
          </w:p>
          <w:p w:rsidR="00CB7FEA" w:rsidRPr="00CB7FEA" w:rsidRDefault="00CB7FEA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расчете</w:t>
            </w:r>
            <w:r w:rsidR="00886DBF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н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а 1000 человек;</w:t>
            </w:r>
          </w:p>
          <w:p w:rsidR="00CB7FEA" w:rsidRPr="00CB7FEA" w:rsidRDefault="00CB7FEA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среднее число участников</w:t>
            </w:r>
          </w:p>
          <w:p w:rsidR="00CB7FEA" w:rsidRPr="00CB7FEA" w:rsidRDefault="005C64ED" w:rsidP="005C64E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lastRenderedPageBreak/>
              <w:t>клубных формирований</w:t>
            </w:r>
            <w:r w:rsidR="00CB7FEA"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в расчете на 1 тыс. человек населения:</w:t>
            </w:r>
          </w:p>
          <w:p w:rsidR="00CB7FEA" w:rsidRPr="00CB7FEA" w:rsidRDefault="00CB7FEA" w:rsidP="005C64ED">
            <w:pPr>
              <w:pStyle w:val="2c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уде</w:t>
            </w:r>
            <w:r w:rsidR="005C64E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льный вес населения, участвующего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в клубных формированиях в расчете на 1000 человек населения: увеличение доли детей, привлекаемых к участию в </w:t>
            </w:r>
            <w:r w:rsidR="005C64ED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ворческих мероприятиях от общего числа детей.</w:t>
            </w:r>
          </w:p>
        </w:tc>
      </w:tr>
    </w:tbl>
    <w:p w:rsidR="00537CA0" w:rsidRDefault="00537CA0" w:rsidP="00C00946">
      <w:pPr>
        <w:tabs>
          <w:tab w:val="left" w:pos="8400"/>
        </w:tabs>
        <w:rPr>
          <w:rFonts w:ascii="Times New Roman" w:hAnsi="Times New Roman" w:cs="Times New Roman"/>
          <w:sz w:val="24"/>
          <w:szCs w:val="24"/>
        </w:rPr>
      </w:pPr>
    </w:p>
    <w:p w:rsidR="0001634F" w:rsidRDefault="0001634F" w:rsidP="00C00946">
      <w:pPr>
        <w:tabs>
          <w:tab w:val="left" w:pos="8400"/>
        </w:tabs>
        <w:rPr>
          <w:rFonts w:ascii="Times New Roman" w:hAnsi="Times New Roman" w:cs="Times New Roman"/>
          <w:sz w:val="24"/>
          <w:szCs w:val="24"/>
        </w:rPr>
      </w:pPr>
    </w:p>
    <w:p w:rsidR="0001634F" w:rsidRDefault="0001634F" w:rsidP="00C00946">
      <w:pPr>
        <w:tabs>
          <w:tab w:val="left" w:pos="8400"/>
        </w:tabs>
        <w:rPr>
          <w:rFonts w:ascii="Times New Roman" w:hAnsi="Times New Roman" w:cs="Times New Roman"/>
          <w:sz w:val="24"/>
          <w:szCs w:val="24"/>
        </w:rPr>
      </w:pPr>
    </w:p>
    <w:p w:rsidR="00FA2A07" w:rsidRDefault="00FA2A07" w:rsidP="00FA2A07">
      <w:pPr>
        <w:pStyle w:val="2b"/>
        <w:shd w:val="clear" w:color="auto" w:fill="auto"/>
        <w:spacing w:after="0" w:line="240" w:lineRule="auto"/>
        <w:jc w:val="left"/>
        <w:rPr>
          <w:rFonts w:ascii="Times New Roman" w:eastAsia="Times New Roman" w:hAnsi="Times New Roman" w:cs="Times New Roman"/>
          <w:spacing w:val="0"/>
          <w:sz w:val="24"/>
          <w:szCs w:val="24"/>
        </w:rPr>
      </w:pPr>
    </w:p>
    <w:p w:rsidR="00FA2A07" w:rsidRDefault="00FA2A07" w:rsidP="00FA2A07">
      <w:pPr>
        <w:pStyle w:val="2b"/>
        <w:shd w:val="clear" w:color="auto" w:fill="auto"/>
        <w:spacing w:after="0" w:line="240" w:lineRule="auto"/>
        <w:jc w:val="left"/>
        <w:rPr>
          <w:rFonts w:ascii="Times New Roman" w:eastAsia="Times New Roman" w:hAnsi="Times New Roman" w:cs="Times New Roman"/>
          <w:spacing w:val="0"/>
          <w:sz w:val="24"/>
          <w:szCs w:val="24"/>
        </w:rPr>
      </w:pPr>
    </w:p>
    <w:p w:rsidR="0001634F" w:rsidRPr="007C39DD" w:rsidRDefault="00FA2A07" w:rsidP="00FA2A07">
      <w:pPr>
        <w:pStyle w:val="2b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01634F">
        <w:rPr>
          <w:rFonts w:ascii="Times New Roman" w:hAnsi="Times New Roman" w:cs="Times New Roman"/>
          <w:sz w:val="24"/>
          <w:szCs w:val="24"/>
        </w:rPr>
        <w:t>ПОЛОЖЕНИЕ № 4</w:t>
      </w:r>
    </w:p>
    <w:p w:rsidR="0001634F" w:rsidRPr="007C39DD" w:rsidRDefault="0001634F" w:rsidP="0001634F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01634F" w:rsidRPr="007C39DD" w:rsidRDefault="0001634F" w:rsidP="0001634F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«Развитие культуры в Муниципальном образовании </w:t>
      </w:r>
    </w:p>
    <w:p w:rsidR="0001634F" w:rsidRDefault="0001634F" w:rsidP="0001634F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>«Верхнелюбажский  сельсовет» Фатежского района</w:t>
      </w:r>
    </w:p>
    <w:p w:rsidR="0001634F" w:rsidRDefault="0001634F" w:rsidP="0001634F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 xml:space="preserve"> Курской области</w:t>
      </w:r>
      <w:r w:rsidR="002D446D">
        <w:rPr>
          <w:rFonts w:ascii="Times New Roman" w:hAnsi="Times New Roman" w:cs="Times New Roman"/>
          <w:sz w:val="24"/>
          <w:szCs w:val="24"/>
        </w:rPr>
        <w:t xml:space="preserve"> на 2016-2020</w:t>
      </w:r>
      <w:r w:rsidRPr="007C39D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01634F" w:rsidRPr="007C39DD" w:rsidRDefault="0001634F" w:rsidP="0001634F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34F" w:rsidRDefault="0001634F" w:rsidP="0001634F">
      <w:pPr>
        <w:pStyle w:val="2b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1634F">
        <w:rPr>
          <w:rFonts w:ascii="Times New Roman" w:hAnsi="Times New Roman" w:cs="Times New Roman"/>
          <w:b/>
          <w:sz w:val="24"/>
          <w:szCs w:val="24"/>
        </w:rPr>
        <w:t>обеспечение реализации муниципальной программы «Развитие культуры в муниципальном образовании «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1634F">
        <w:rPr>
          <w:rFonts w:ascii="Times New Roman" w:hAnsi="Times New Roman" w:cs="Times New Roman"/>
          <w:b/>
          <w:bCs/>
          <w:sz w:val="24"/>
          <w:szCs w:val="24"/>
        </w:rPr>
        <w:t>ерхнелюбажский  сельсовет» Фатежского района</w:t>
      </w:r>
      <w:r w:rsidRPr="0001634F">
        <w:rPr>
          <w:rFonts w:ascii="Times New Roman" w:hAnsi="Times New Roman" w:cs="Times New Roman"/>
          <w:b/>
          <w:sz w:val="24"/>
          <w:szCs w:val="24"/>
        </w:rPr>
        <w:t>Курской области на 2016-2020 годы» за счет средств областного и местного бюджетов (руб.)</w:t>
      </w:r>
    </w:p>
    <w:p w:rsidR="004076E0" w:rsidRDefault="004076E0" w:rsidP="0001634F">
      <w:pPr>
        <w:pStyle w:val="2b"/>
        <w:shd w:val="clear" w:color="auto" w:fill="auto"/>
        <w:spacing w:after="0" w:line="24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90"/>
        <w:gridCol w:w="3456"/>
        <w:gridCol w:w="2835"/>
        <w:gridCol w:w="778"/>
        <w:gridCol w:w="763"/>
        <w:gridCol w:w="782"/>
        <w:gridCol w:w="778"/>
        <w:gridCol w:w="822"/>
        <w:gridCol w:w="851"/>
        <w:gridCol w:w="896"/>
        <w:gridCol w:w="851"/>
        <w:gridCol w:w="850"/>
        <w:gridCol w:w="764"/>
      </w:tblGrid>
      <w:tr w:rsidR="004076E0" w:rsidTr="002D2EEA">
        <w:trPr>
          <w:trHeight w:hRule="exact" w:val="1212"/>
        </w:trPr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Наименова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ние муниципальной программы, под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прог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раммы,</w:t>
            </w:r>
          </w:p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м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 xml:space="preserve">униципальной 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  <w:lang w:val="en-US"/>
              </w:rPr>
              <w:t>npo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граммы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, в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едомственной целевой   программы основного мероприятия</w:t>
            </w:r>
          </w:p>
          <w:p w:rsidR="004076E0" w:rsidRPr="004076E0" w:rsidRDefault="004076E0" w:rsidP="004076E0">
            <w:pPr>
              <w:pStyle w:val="2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 xml:space="preserve"> участники</w:t>
            </w:r>
          </w:p>
        </w:tc>
        <w:tc>
          <w:tcPr>
            <w:tcW w:w="31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Кол бюджетной 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50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1f"/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(</w:t>
            </w: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руб.).годы</w:t>
            </w:r>
          </w:p>
        </w:tc>
      </w:tr>
      <w:tr w:rsidR="004076E0" w:rsidTr="006B2ECB">
        <w:trPr>
          <w:trHeight w:hRule="exact" w:val="846"/>
        </w:trPr>
        <w:tc>
          <w:tcPr>
            <w:tcW w:w="10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ЦСР</w:t>
            </w:r>
            <w:r w:rsidRPr="004076E0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’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0pt"/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Style w:val="LucidaSansUnicode65pt0pt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1f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1f"/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6B2ECB" w:rsidTr="006B2ECB">
        <w:trPr>
          <w:trHeight w:hRule="exact" w:val="169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4076E0" w:rsidRDefault="006B2ECB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2D2EEA" w:rsidRDefault="006B2ECB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 xml:space="preserve"> Развитие культуры в муниципальном образовании «</w:t>
            </w:r>
            <w:r w:rsidRPr="002D2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Верхнелюбажский  сельсовет» Фатежского района </w:t>
            </w:r>
            <w:r w:rsidRPr="002D2EEA">
              <w:rPr>
                <w:rFonts w:ascii="Times New Roman" w:hAnsi="Times New Roman" w:cs="Times New Roman"/>
                <w:sz w:val="24"/>
                <w:szCs w:val="24"/>
              </w:rPr>
              <w:t>Курской области на 2016-2020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CB7FEA" w:rsidRDefault="006B2ECB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B2ECB" w:rsidRPr="00CB7FEA" w:rsidRDefault="006B2ECB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Верхнелюбажского сельсовета Фатежского </w:t>
            </w:r>
          </w:p>
          <w:p w:rsidR="006B2ECB" w:rsidRPr="004076E0" w:rsidRDefault="006B2ECB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4076E0" w:rsidRDefault="006B2ECB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4076E0" w:rsidRDefault="006B2ECB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4076E0" w:rsidRDefault="006B2ECB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4076E0" w:rsidRDefault="006B2ECB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886DBF" w:rsidRDefault="006B2ECB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886DBF" w:rsidRDefault="006B2ECB" w:rsidP="004076E0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ECB" w:rsidRPr="00886DBF" w:rsidRDefault="006B2ECB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ECB" w:rsidRPr="00886DBF" w:rsidRDefault="006B2ECB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ECB" w:rsidRPr="00886DBF" w:rsidRDefault="006B2ECB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ECB" w:rsidRPr="00886DBF" w:rsidRDefault="006B2ECB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Style w:val="LucidaSansUnicode65pt"/>
                <w:rFonts w:ascii="Times New Roman" w:hAnsi="Times New Roman" w:cs="Times New Roman"/>
                <w:sz w:val="20"/>
                <w:szCs w:val="20"/>
              </w:rPr>
              <w:t>7568853</w:t>
            </w:r>
          </w:p>
        </w:tc>
      </w:tr>
      <w:tr w:rsidR="00886DBF" w:rsidTr="006B2ECB">
        <w:trPr>
          <w:trHeight w:hRule="exact" w:val="58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4076E0" w:rsidRDefault="00886DBF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rPr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86DBF" w:rsidRPr="00886DBF" w:rsidRDefault="00886DBF" w:rsidP="00094854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Style w:val="LucidaSansUnicode65pt"/>
                <w:rFonts w:ascii="Times New Roman" w:hAnsi="Times New Roman" w:cs="Times New Roman"/>
                <w:sz w:val="20"/>
                <w:szCs w:val="20"/>
              </w:rPr>
              <w:t>7568853</w:t>
            </w:r>
          </w:p>
        </w:tc>
      </w:tr>
      <w:tr w:rsidR="004076E0" w:rsidTr="006B2ECB">
        <w:trPr>
          <w:trHeight w:hRule="exact" w:val="1416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Default="002D2EEA" w:rsidP="004076E0">
            <w:pPr>
              <w:pStyle w:val="2c"/>
              <w:shd w:val="clear" w:color="auto" w:fill="auto"/>
              <w:spacing w:line="240" w:lineRule="auto"/>
              <w:jc w:val="both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2D2EEA" w:rsidRPr="004076E0" w:rsidRDefault="002D2EEA" w:rsidP="004076E0">
            <w:pPr>
              <w:pStyle w:val="2c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Мероприятие 1.1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2D2EEA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45pt"/>
                <w:rFonts w:ascii="Times New Roman" w:hAnsi="Times New Roman" w:cs="Times New Roman"/>
                <w:sz w:val="24"/>
                <w:szCs w:val="24"/>
              </w:rPr>
              <w:t>Сохранение и развитие самодеятельного искусства, традиционной народной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D2EEA" w:rsidRPr="00CB7FEA" w:rsidRDefault="002D2EEA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2D2EEA" w:rsidRPr="00CB7FEA" w:rsidRDefault="002D2EEA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Верхнелюбажского сельсовета Фатежского </w:t>
            </w:r>
          </w:p>
          <w:p w:rsidR="004076E0" w:rsidRPr="004076E0" w:rsidRDefault="002D2EEA" w:rsidP="002D2EEA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A">
              <w:rPr>
                <w:rStyle w:val="1f"/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45pt"/>
                <w:rFonts w:ascii="Times New Roman" w:hAnsi="Times New Roman" w:cs="Times New Roman"/>
                <w:sz w:val="24"/>
                <w:szCs w:val="24"/>
              </w:rPr>
              <w:t>\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6E0" w:rsidTr="006B2ECB">
        <w:trPr>
          <w:trHeight w:hRule="exact" w:val="29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45pt"/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0131401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6E0" w:rsidTr="006B2ECB">
        <w:trPr>
          <w:trHeight w:hRule="exact" w:val="2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45pt"/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886DBF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080</w:t>
            </w:r>
            <w:r w:rsidR="00886DBF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0131401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6E0" w:rsidTr="006B2ECB">
        <w:trPr>
          <w:trHeight w:hRule="exact" w:val="283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45pt"/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0131401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6E0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76E0" w:rsidRPr="004076E0" w:rsidRDefault="004076E0" w:rsidP="004076E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46D" w:rsidRPr="007C39DD" w:rsidRDefault="002D446D" w:rsidP="002D446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ПОЛОЖЕНИЕ № 5</w:t>
      </w:r>
    </w:p>
    <w:p w:rsidR="002D446D" w:rsidRPr="007C39DD" w:rsidRDefault="002D446D" w:rsidP="002D446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2D446D" w:rsidRPr="007C39DD" w:rsidRDefault="002D446D" w:rsidP="002D446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39DD">
        <w:rPr>
          <w:rFonts w:ascii="Times New Roman" w:hAnsi="Times New Roman" w:cs="Times New Roman"/>
          <w:sz w:val="24"/>
          <w:szCs w:val="24"/>
        </w:rPr>
        <w:t xml:space="preserve"> «Развитие культуры в Муниципальном образовании </w:t>
      </w:r>
    </w:p>
    <w:p w:rsidR="002D446D" w:rsidRDefault="002D446D" w:rsidP="002D446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>«Верхнелюбажский  сельсовет» Фатежского района</w:t>
      </w:r>
    </w:p>
    <w:p w:rsidR="004076E0" w:rsidRPr="0001634F" w:rsidRDefault="002D446D" w:rsidP="002D446D">
      <w:pPr>
        <w:pStyle w:val="2b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39DD">
        <w:rPr>
          <w:rFonts w:ascii="Times New Roman" w:hAnsi="Times New Roman" w:cs="Times New Roman"/>
          <w:bCs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2016-2020</w:t>
      </w:r>
      <w:r w:rsidRPr="007C39DD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2D446D" w:rsidRDefault="002D446D" w:rsidP="002D446D">
      <w:pPr>
        <w:pStyle w:val="2e"/>
        <w:keepNext/>
        <w:keepLines/>
        <w:shd w:val="clear" w:color="auto" w:fill="auto"/>
        <w:spacing w:before="0" w:after="126"/>
        <w:ind w:left="80"/>
        <w:rPr>
          <w:rFonts w:ascii="Times New Roman" w:hAnsi="Times New Roman" w:cs="Times New Roman"/>
          <w:sz w:val="24"/>
          <w:szCs w:val="24"/>
        </w:rPr>
      </w:pPr>
      <w:bookmarkStart w:id="13" w:name="bookmark3"/>
    </w:p>
    <w:p w:rsidR="002D446D" w:rsidRDefault="002D446D" w:rsidP="002D446D">
      <w:pPr>
        <w:pStyle w:val="2e"/>
        <w:keepNext/>
        <w:keepLines/>
        <w:shd w:val="clear" w:color="auto" w:fill="auto"/>
        <w:spacing w:before="0"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2D446D">
        <w:rPr>
          <w:rFonts w:ascii="Times New Roman" w:hAnsi="Times New Roman" w:cs="Times New Roman"/>
          <w:sz w:val="24"/>
          <w:szCs w:val="24"/>
        </w:rPr>
        <w:t>Ресурсное обеспечение и прогнозная (справочная) оценка расходов федеральною бюджета, областного бюджета, бюджетов</w:t>
      </w:r>
    </w:p>
    <w:p w:rsidR="002D446D" w:rsidRPr="002D446D" w:rsidRDefault="002D446D" w:rsidP="002D446D">
      <w:pPr>
        <w:pStyle w:val="2e"/>
        <w:keepNext/>
        <w:keepLines/>
        <w:shd w:val="clear" w:color="auto" w:fill="auto"/>
        <w:spacing w:before="0" w:after="0" w:line="240" w:lineRule="auto"/>
        <w:ind w:left="80"/>
        <w:rPr>
          <w:rFonts w:ascii="Times New Roman" w:hAnsi="Times New Roman" w:cs="Times New Roman"/>
          <w:sz w:val="24"/>
          <w:szCs w:val="24"/>
        </w:rPr>
      </w:pPr>
      <w:r w:rsidRPr="002D446D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D446D">
        <w:rPr>
          <w:rFonts w:ascii="Times New Roman" w:hAnsi="Times New Roman" w:cs="Times New Roman"/>
          <w:sz w:val="24"/>
          <w:szCs w:val="24"/>
        </w:rPr>
        <w:t>сударственных внебюджетных фондов, местных бюджетов и внебюджетных источников на реализацию целей Муниципальной программы (руб.)</w:t>
      </w:r>
      <w:bookmarkEnd w:id="13"/>
    </w:p>
    <w:p w:rsidR="0001634F" w:rsidRDefault="0001634F" w:rsidP="002D446D">
      <w:pPr>
        <w:tabs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1"/>
        <w:tblW w:w="14752" w:type="dxa"/>
        <w:tblLook w:val="04A0"/>
      </w:tblPr>
      <w:tblGrid>
        <w:gridCol w:w="2502"/>
        <w:gridCol w:w="3531"/>
        <w:gridCol w:w="4139"/>
        <w:gridCol w:w="916"/>
        <w:gridCol w:w="916"/>
        <w:gridCol w:w="916"/>
        <w:gridCol w:w="916"/>
        <w:gridCol w:w="916"/>
      </w:tblGrid>
      <w:tr w:rsidR="002D446D" w:rsidTr="00886DBF">
        <w:tc>
          <w:tcPr>
            <w:tcW w:w="2502" w:type="dxa"/>
            <w:vMerge w:val="restart"/>
          </w:tcPr>
          <w:p w:rsidR="002D446D" w:rsidRPr="002D446D" w:rsidRDefault="002D446D" w:rsidP="002D446D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Статуе</w:t>
            </w:r>
          </w:p>
        </w:tc>
        <w:tc>
          <w:tcPr>
            <w:tcW w:w="3531" w:type="dxa"/>
            <w:vMerge w:val="restart"/>
          </w:tcPr>
          <w:p w:rsidR="002D446D" w:rsidRPr="002D446D" w:rsidRDefault="002D446D" w:rsidP="002D446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Наименование г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осударст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енной п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 xml:space="preserve">, подпрограммы 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осударст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 xml:space="preserve">енной 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программы, водом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твенной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 xml:space="preserve"> целевой программы, </w:t>
            </w:r>
            <w:r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основного</w:t>
            </w: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4139" w:type="dxa"/>
            <w:vMerge w:val="restart"/>
          </w:tcPr>
          <w:p w:rsidR="002D446D" w:rsidRPr="002D446D" w:rsidRDefault="002D446D" w:rsidP="002D446D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46D">
              <w:rPr>
                <w:rStyle w:val="85pt"/>
                <w:rFonts w:ascii="Times New Roman" w:hAnsi="Times New Roman" w:cs="Times New Roman"/>
                <w:b w:val="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4580" w:type="dxa"/>
            <w:gridSpan w:val="5"/>
          </w:tcPr>
          <w:p w:rsidR="002D446D" w:rsidRDefault="00B50254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Оценка расходов (руб.), годы</w:t>
            </w:r>
          </w:p>
        </w:tc>
      </w:tr>
      <w:tr w:rsidR="002D446D" w:rsidTr="00886DBF">
        <w:tc>
          <w:tcPr>
            <w:tcW w:w="2502" w:type="dxa"/>
            <w:vMerge/>
          </w:tcPr>
          <w:p w:rsidR="002D446D" w:rsidRDefault="002D446D" w:rsidP="00D2247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2D446D" w:rsidRDefault="002D446D" w:rsidP="00D22470">
            <w:pPr>
              <w:pStyle w:val="2c"/>
              <w:shd w:val="clear" w:color="auto" w:fill="auto"/>
              <w:spacing w:line="240" w:lineRule="auto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:rsidR="002D446D" w:rsidRDefault="002D446D" w:rsidP="002D446D"/>
        </w:tc>
        <w:tc>
          <w:tcPr>
            <w:tcW w:w="916" w:type="dxa"/>
          </w:tcPr>
          <w:p w:rsidR="002D446D" w:rsidRDefault="002D446D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16" w:type="dxa"/>
          </w:tcPr>
          <w:p w:rsidR="002D446D" w:rsidRDefault="002D446D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16" w:type="dxa"/>
          </w:tcPr>
          <w:p w:rsidR="002D446D" w:rsidRDefault="002D446D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16" w:type="dxa"/>
          </w:tcPr>
          <w:p w:rsidR="002D446D" w:rsidRDefault="002D446D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16" w:type="dxa"/>
          </w:tcPr>
          <w:p w:rsidR="002D446D" w:rsidRDefault="002D446D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2020</w:t>
            </w:r>
          </w:p>
        </w:tc>
      </w:tr>
      <w:tr w:rsidR="002D446D" w:rsidTr="00886DBF">
        <w:tc>
          <w:tcPr>
            <w:tcW w:w="2502" w:type="dxa"/>
          </w:tcPr>
          <w:p w:rsidR="002D446D" w:rsidRPr="0046336A" w:rsidRDefault="002D446D" w:rsidP="0046336A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  <w:r w:rsidRPr="0046336A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1" w:type="dxa"/>
          </w:tcPr>
          <w:p w:rsidR="002D446D" w:rsidRPr="0046336A" w:rsidRDefault="002D446D" w:rsidP="0046336A">
            <w:pPr>
              <w:pStyle w:val="2c"/>
              <w:shd w:val="clear" w:color="auto" w:fill="auto"/>
              <w:spacing w:line="240" w:lineRule="auto"/>
              <w:jc w:val="center"/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</w:pPr>
            <w:r w:rsidRPr="0046336A"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9" w:type="dxa"/>
          </w:tcPr>
          <w:p w:rsidR="002D446D" w:rsidRPr="0046336A" w:rsidRDefault="002D446D" w:rsidP="0046336A">
            <w:pPr>
              <w:jc w:val="center"/>
            </w:pPr>
            <w:r w:rsidRPr="0046336A">
              <w:t>3</w:t>
            </w:r>
          </w:p>
        </w:tc>
        <w:tc>
          <w:tcPr>
            <w:tcW w:w="916" w:type="dxa"/>
          </w:tcPr>
          <w:p w:rsidR="002D446D" w:rsidRPr="0046336A" w:rsidRDefault="002D446D" w:rsidP="0046336A">
            <w:pPr>
              <w:tabs>
                <w:tab w:val="left" w:pos="8400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6336A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2D446D" w:rsidRPr="0046336A" w:rsidRDefault="002D446D" w:rsidP="0046336A">
            <w:pPr>
              <w:tabs>
                <w:tab w:val="left" w:pos="8400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6336A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2D446D" w:rsidRPr="0046336A" w:rsidRDefault="002D446D" w:rsidP="0046336A">
            <w:pPr>
              <w:tabs>
                <w:tab w:val="left" w:pos="8400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6336A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16" w:type="dxa"/>
          </w:tcPr>
          <w:p w:rsidR="002D446D" w:rsidRPr="0046336A" w:rsidRDefault="002D446D" w:rsidP="0046336A">
            <w:pPr>
              <w:tabs>
                <w:tab w:val="left" w:pos="8400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6336A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2D446D" w:rsidRPr="0046336A" w:rsidRDefault="002D446D" w:rsidP="0046336A">
            <w:pPr>
              <w:tabs>
                <w:tab w:val="left" w:pos="8400"/>
              </w:tabs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6336A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FA2A07" w:rsidTr="00886DBF">
        <w:trPr>
          <w:trHeight w:val="237"/>
        </w:trPr>
        <w:tc>
          <w:tcPr>
            <w:tcW w:w="2502" w:type="dxa"/>
            <w:vMerge w:val="restart"/>
          </w:tcPr>
          <w:p w:rsidR="00FA2A07" w:rsidRPr="004076E0" w:rsidRDefault="00FA2A07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31" w:type="dxa"/>
            <w:vMerge w:val="restart"/>
          </w:tcPr>
          <w:p w:rsidR="00FA2A07" w:rsidRPr="002D2EEA" w:rsidRDefault="00FA2A07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 xml:space="preserve"> Развитие культуры в муниципальном образовании «</w:t>
            </w:r>
            <w:r w:rsidRPr="002D2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Верхнелюбажский  сельсовет» Фатежского района </w:t>
            </w:r>
            <w:r w:rsidRPr="002D2EEA">
              <w:rPr>
                <w:rFonts w:ascii="Times New Roman" w:hAnsi="Times New Roman" w:cs="Times New Roman"/>
                <w:sz w:val="24"/>
                <w:szCs w:val="24"/>
              </w:rPr>
              <w:t>Курской области на 2016-2020 годы</w:t>
            </w:r>
          </w:p>
        </w:tc>
        <w:tc>
          <w:tcPr>
            <w:tcW w:w="4139" w:type="dxa"/>
          </w:tcPr>
          <w:p w:rsidR="00FA2A07" w:rsidRDefault="00FA2A07" w:rsidP="002D446D">
            <w:r>
              <w:t>всего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916" w:type="dxa"/>
          </w:tcPr>
          <w:p w:rsidR="00FA2A07" w:rsidRPr="00886DBF" w:rsidRDefault="00FA2A07" w:rsidP="00094854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</w:tr>
      <w:tr w:rsidR="002D446D" w:rsidTr="00886DBF">
        <w:tc>
          <w:tcPr>
            <w:tcW w:w="2502" w:type="dxa"/>
            <w:vMerge/>
          </w:tcPr>
          <w:p w:rsidR="002D446D" w:rsidRPr="004076E0" w:rsidRDefault="002D446D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2D446D" w:rsidRPr="004076E0" w:rsidRDefault="002D446D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9" w:type="dxa"/>
          </w:tcPr>
          <w:p w:rsidR="002D446D" w:rsidRP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2D446D" w:rsidTr="00886DBF">
        <w:tc>
          <w:tcPr>
            <w:tcW w:w="2502" w:type="dxa"/>
            <w:vMerge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2D446D" w:rsidRP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2D446D" w:rsidRDefault="002D446D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A2A07" w:rsidTr="00886DBF">
        <w:tc>
          <w:tcPr>
            <w:tcW w:w="2502" w:type="dxa"/>
            <w:vMerge/>
          </w:tcPr>
          <w:p w:rsidR="00FA2A07" w:rsidRDefault="00FA2A07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FA2A07" w:rsidRDefault="00FA2A07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FA2A07" w:rsidRPr="002D446D" w:rsidRDefault="00FA2A07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</w:tr>
      <w:tr w:rsidR="00886DBF" w:rsidTr="00886DBF">
        <w:tc>
          <w:tcPr>
            <w:tcW w:w="2502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DBF" w:rsidRPr="002D446D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A2A07" w:rsidTr="00886DBF">
        <w:tc>
          <w:tcPr>
            <w:tcW w:w="2502" w:type="dxa"/>
            <w:vMerge w:val="restart"/>
          </w:tcPr>
          <w:p w:rsidR="00FA2A07" w:rsidRPr="004076E0" w:rsidRDefault="00FA2A07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31" w:type="dxa"/>
            <w:vMerge w:val="restart"/>
          </w:tcPr>
          <w:p w:rsidR="00FA2A07" w:rsidRPr="004076E0" w:rsidRDefault="00FA2A07" w:rsidP="00D22470">
            <w:pPr>
              <w:pStyle w:val="2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LucidaSansUnicode65pt"/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4139" w:type="dxa"/>
          </w:tcPr>
          <w:p w:rsidR="00FA2A07" w:rsidRDefault="00FA2A07" w:rsidP="00D22470">
            <w:r>
              <w:t>всего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</w:tr>
      <w:tr w:rsidR="00886DBF" w:rsidTr="00886DBF">
        <w:tc>
          <w:tcPr>
            <w:tcW w:w="2502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DBF" w:rsidRPr="002D446D" w:rsidRDefault="00886DBF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86DBF" w:rsidTr="00886DBF">
        <w:tc>
          <w:tcPr>
            <w:tcW w:w="2502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DBF" w:rsidRPr="002D446D" w:rsidRDefault="00886DBF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FA2A07" w:rsidTr="00886DBF">
        <w:tc>
          <w:tcPr>
            <w:tcW w:w="2502" w:type="dxa"/>
            <w:vMerge/>
          </w:tcPr>
          <w:p w:rsidR="00FA2A07" w:rsidRDefault="00FA2A07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FA2A07" w:rsidRDefault="00FA2A07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FA2A07" w:rsidRPr="002D446D" w:rsidRDefault="00FA2A07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1507817</w:t>
            </w:r>
          </w:p>
        </w:tc>
        <w:tc>
          <w:tcPr>
            <w:tcW w:w="916" w:type="dxa"/>
          </w:tcPr>
          <w:p w:rsidR="00FA2A07" w:rsidRPr="00886DBF" w:rsidRDefault="00FA2A07" w:rsidP="00094854">
            <w:pPr>
              <w:pStyle w:val="2c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86DBF">
              <w:rPr>
                <w:rFonts w:ascii="Times New Roman" w:hAnsi="Times New Roman" w:cs="Times New Roman"/>
                <w:sz w:val="20"/>
                <w:szCs w:val="20"/>
              </w:rPr>
              <w:t>1515259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  <w:tc>
          <w:tcPr>
            <w:tcW w:w="916" w:type="dxa"/>
          </w:tcPr>
          <w:p w:rsidR="00FA2A07" w:rsidRPr="00886DBF" w:rsidRDefault="00FA2A07" w:rsidP="00C44686">
            <w:r>
              <w:t>1035173</w:t>
            </w:r>
          </w:p>
        </w:tc>
      </w:tr>
      <w:tr w:rsidR="00886DBF" w:rsidTr="00886DBF">
        <w:tc>
          <w:tcPr>
            <w:tcW w:w="2502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31" w:type="dxa"/>
            <w:vMerge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:rsidR="00886DBF" w:rsidRPr="002D446D" w:rsidRDefault="00886DBF" w:rsidP="00D22470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2D446D">
              <w:rPr>
                <w:rFonts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16" w:type="dxa"/>
          </w:tcPr>
          <w:p w:rsidR="00886DBF" w:rsidRDefault="00886DBF" w:rsidP="002D446D">
            <w:pPr>
              <w:tabs>
                <w:tab w:val="left" w:pos="8400"/>
              </w:tabs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2D446D" w:rsidRPr="002D446D" w:rsidRDefault="002D446D" w:rsidP="002D446D">
      <w:pPr>
        <w:tabs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446D" w:rsidRPr="002D446D" w:rsidRDefault="002D446D">
      <w:pPr>
        <w:tabs>
          <w:tab w:val="left" w:pos="84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D446D" w:rsidRPr="002D446D" w:rsidSect="00C42576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1F7" w:rsidRDefault="003E61F7" w:rsidP="00C00946">
      <w:pPr>
        <w:spacing w:after="0" w:line="240" w:lineRule="auto"/>
      </w:pPr>
      <w:r>
        <w:separator/>
      </w:r>
    </w:p>
  </w:endnote>
  <w:endnote w:type="continuationSeparator" w:id="1">
    <w:p w:rsidR="003E61F7" w:rsidRDefault="003E61F7" w:rsidP="00C0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1F7" w:rsidRDefault="003E61F7" w:rsidP="00C00946">
      <w:pPr>
        <w:spacing w:after="0" w:line="240" w:lineRule="auto"/>
      </w:pPr>
      <w:r>
        <w:separator/>
      </w:r>
    </w:p>
  </w:footnote>
  <w:footnote w:type="continuationSeparator" w:id="1">
    <w:p w:rsidR="003E61F7" w:rsidRDefault="003E61F7" w:rsidP="00C00946">
      <w:pPr>
        <w:spacing w:after="0" w:line="240" w:lineRule="auto"/>
      </w:pPr>
      <w:r>
        <w:continuationSeparator/>
      </w:r>
    </w:p>
  </w:footnote>
  <w:footnote w:id="2">
    <w:p w:rsidR="00D22470" w:rsidRPr="005E3F17" w:rsidRDefault="00D22470" w:rsidP="00C00946">
      <w:pPr>
        <w:pStyle w:val="ac"/>
        <w:rPr>
          <w:rFonts w:ascii="Times New Roman" w:hAnsi="Times New Roman"/>
        </w:rPr>
      </w:pPr>
      <w:r w:rsidRPr="00507DAE">
        <w:rPr>
          <w:rStyle w:val="aff"/>
        </w:rPr>
        <w:footnoteRef/>
      </w:r>
      <w:r w:rsidRPr="005E3F17">
        <w:rPr>
          <w:rFonts w:ascii="Times New Roman" w:hAnsi="Times New Roman"/>
        </w:rPr>
        <w:t xml:space="preserve"> Оценка степени решения задач государственной программы осуществляется на основе показателей подпрограмм, направленных на решение соответствующей задачи.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A626B"/>
    <w:multiLevelType w:val="hybridMultilevel"/>
    <w:tmpl w:val="2262577C"/>
    <w:lvl w:ilvl="0" w:tplc="F5C056E6">
      <w:start w:val="9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2822C8"/>
    <w:multiLevelType w:val="multilevel"/>
    <w:tmpl w:val="4964D7C0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>
    <w:nsid w:val="30306FED"/>
    <w:multiLevelType w:val="hybridMultilevel"/>
    <w:tmpl w:val="85B04C8E"/>
    <w:lvl w:ilvl="0" w:tplc="042699E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E6B37A6"/>
    <w:multiLevelType w:val="hybridMultilevel"/>
    <w:tmpl w:val="34EE043E"/>
    <w:lvl w:ilvl="0" w:tplc="04BABC8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0"/>
  </w:num>
  <w:num w:numId="5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C5E94"/>
    <w:rsid w:val="0001634F"/>
    <w:rsid w:val="0003556F"/>
    <w:rsid w:val="000517EA"/>
    <w:rsid w:val="00055DFB"/>
    <w:rsid w:val="00061709"/>
    <w:rsid w:val="000A46D7"/>
    <w:rsid w:val="000C68DA"/>
    <w:rsid w:val="000F057A"/>
    <w:rsid w:val="00104910"/>
    <w:rsid w:val="001330DF"/>
    <w:rsid w:val="00137BBE"/>
    <w:rsid w:val="00180761"/>
    <w:rsid w:val="002738DB"/>
    <w:rsid w:val="002778BB"/>
    <w:rsid w:val="00291289"/>
    <w:rsid w:val="002C0CA6"/>
    <w:rsid w:val="002C7C10"/>
    <w:rsid w:val="002D1008"/>
    <w:rsid w:val="002D2EEA"/>
    <w:rsid w:val="002D446D"/>
    <w:rsid w:val="002F1AD9"/>
    <w:rsid w:val="00305B54"/>
    <w:rsid w:val="003370D9"/>
    <w:rsid w:val="003713B8"/>
    <w:rsid w:val="003C0879"/>
    <w:rsid w:val="003E61F7"/>
    <w:rsid w:val="004076E0"/>
    <w:rsid w:val="00410EF7"/>
    <w:rsid w:val="00432B77"/>
    <w:rsid w:val="00454D59"/>
    <w:rsid w:val="0046336A"/>
    <w:rsid w:val="004931E0"/>
    <w:rsid w:val="0049508A"/>
    <w:rsid w:val="004C575B"/>
    <w:rsid w:val="004D437A"/>
    <w:rsid w:val="004E6D21"/>
    <w:rsid w:val="00501F04"/>
    <w:rsid w:val="00520771"/>
    <w:rsid w:val="00527338"/>
    <w:rsid w:val="00537CA0"/>
    <w:rsid w:val="00597CC2"/>
    <w:rsid w:val="005A1AEB"/>
    <w:rsid w:val="005B2A61"/>
    <w:rsid w:val="005C22FF"/>
    <w:rsid w:val="005C60FF"/>
    <w:rsid w:val="005C64ED"/>
    <w:rsid w:val="005F1026"/>
    <w:rsid w:val="006359C6"/>
    <w:rsid w:val="00673D57"/>
    <w:rsid w:val="00676D3A"/>
    <w:rsid w:val="006B2ECB"/>
    <w:rsid w:val="006D0611"/>
    <w:rsid w:val="006D1CAF"/>
    <w:rsid w:val="007404C7"/>
    <w:rsid w:val="007459D8"/>
    <w:rsid w:val="007935D8"/>
    <w:rsid w:val="007C39DD"/>
    <w:rsid w:val="007D75E4"/>
    <w:rsid w:val="00806A71"/>
    <w:rsid w:val="00806BE8"/>
    <w:rsid w:val="008562DA"/>
    <w:rsid w:val="00886DBF"/>
    <w:rsid w:val="008A04F3"/>
    <w:rsid w:val="008A090E"/>
    <w:rsid w:val="008D4066"/>
    <w:rsid w:val="00925E7C"/>
    <w:rsid w:val="00932CB6"/>
    <w:rsid w:val="009623F7"/>
    <w:rsid w:val="00990F3A"/>
    <w:rsid w:val="009A7F2F"/>
    <w:rsid w:val="009D5A8A"/>
    <w:rsid w:val="00A07142"/>
    <w:rsid w:val="00A51758"/>
    <w:rsid w:val="00A56F8C"/>
    <w:rsid w:val="00AE10D7"/>
    <w:rsid w:val="00B01ABB"/>
    <w:rsid w:val="00B50254"/>
    <w:rsid w:val="00B620FB"/>
    <w:rsid w:val="00BC05C5"/>
    <w:rsid w:val="00BC5C7A"/>
    <w:rsid w:val="00BC5E94"/>
    <w:rsid w:val="00BD1288"/>
    <w:rsid w:val="00BE7A71"/>
    <w:rsid w:val="00C00946"/>
    <w:rsid w:val="00C42576"/>
    <w:rsid w:val="00C7760C"/>
    <w:rsid w:val="00C81840"/>
    <w:rsid w:val="00C97B8B"/>
    <w:rsid w:val="00CB7FEA"/>
    <w:rsid w:val="00CD5356"/>
    <w:rsid w:val="00CF45BF"/>
    <w:rsid w:val="00D20F46"/>
    <w:rsid w:val="00D22470"/>
    <w:rsid w:val="00D40381"/>
    <w:rsid w:val="00D70193"/>
    <w:rsid w:val="00DA555D"/>
    <w:rsid w:val="00DB2163"/>
    <w:rsid w:val="00DE05C3"/>
    <w:rsid w:val="00DF7357"/>
    <w:rsid w:val="00E54DD2"/>
    <w:rsid w:val="00E7126E"/>
    <w:rsid w:val="00E84F03"/>
    <w:rsid w:val="00F012FB"/>
    <w:rsid w:val="00F12A42"/>
    <w:rsid w:val="00F8618E"/>
    <w:rsid w:val="00FA2A07"/>
    <w:rsid w:val="00FB5021"/>
    <w:rsid w:val="00FE6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end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Normal (Web)" w:uiPriority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F057A"/>
    <w:pPr>
      <w:spacing w:after="200" w:line="276" w:lineRule="auto"/>
    </w:pPr>
    <w:rPr>
      <w:rFonts w:cs="Calibri"/>
    </w:rPr>
  </w:style>
  <w:style w:type="paragraph" w:styleId="1">
    <w:name w:val="heading 1"/>
    <w:aliases w:val="Знак,Заголовок 1 Знак Знак,Заголовок 1 Знак Знак Знак Знак,Знак Знак Знак Знак,Заголовок 1 Знак Знак Знак,Знак Знак Знак Знак Знак Знак,Заголовок 1 Знак Знак Знак Знак Знак Знак Знак"/>
    <w:basedOn w:val="a0"/>
    <w:link w:val="10"/>
    <w:qFormat/>
    <w:locked/>
    <w:rsid w:val="00C00946"/>
    <w:pPr>
      <w:spacing w:after="160" w:line="240" w:lineRule="exact"/>
      <w:outlineLvl w:val="0"/>
    </w:pPr>
    <w:rPr>
      <w:rFonts w:ascii="Verdana" w:hAnsi="Verdana" w:cs="Times New Roman"/>
      <w:sz w:val="20"/>
      <w:szCs w:val="20"/>
      <w:lang w:val="en-US" w:eastAsia="en-US"/>
    </w:rPr>
  </w:style>
  <w:style w:type="paragraph" w:styleId="2">
    <w:name w:val="heading 2"/>
    <w:basedOn w:val="a0"/>
    <w:next w:val="a0"/>
    <w:link w:val="20"/>
    <w:qFormat/>
    <w:locked/>
    <w:rsid w:val="00C00946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BC5E94"/>
    <w:pPr>
      <w:ind w:left="720"/>
    </w:pPr>
    <w:rPr>
      <w:lang w:eastAsia="en-US"/>
    </w:rPr>
  </w:style>
  <w:style w:type="paragraph" w:styleId="a5">
    <w:name w:val="Plain Text"/>
    <w:basedOn w:val="a0"/>
    <w:link w:val="a6"/>
    <w:rsid w:val="00DF7357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1"/>
    <w:link w:val="a5"/>
    <w:locked/>
    <w:rsid w:val="00DF7357"/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aliases w:val="Знак Знак11,Заголовок 1 Знак Знак Знак1,Заголовок 1 Знак Знак Знак Знак Знак,Знак Знак Знак Знак Знак,Заголовок 1 Знак Знак Знак Знак1,Знак Знак Знак Знак Знак Знак Знак,Заголовок 1 Знак Знак Знак Знак Знак Знак Знак Знак"/>
    <w:basedOn w:val="a1"/>
    <w:link w:val="1"/>
    <w:rsid w:val="00C00946"/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1"/>
    <w:link w:val="2"/>
    <w:rsid w:val="00C00946"/>
    <w:rPr>
      <w:rFonts w:ascii="Cambria" w:hAnsi="Cambria"/>
      <w:b/>
      <w:bCs/>
      <w:color w:val="4F81BD"/>
      <w:sz w:val="26"/>
      <w:szCs w:val="26"/>
    </w:rPr>
  </w:style>
  <w:style w:type="character" w:styleId="a7">
    <w:name w:val="Hyperlink"/>
    <w:rsid w:val="00C00946"/>
    <w:rPr>
      <w:color w:val="0000FF"/>
      <w:u w:val="single"/>
    </w:rPr>
  </w:style>
  <w:style w:type="character" w:customStyle="1" w:styleId="a8">
    <w:name w:val="Знак Знак Знак"/>
    <w:basedOn w:val="a1"/>
    <w:rsid w:val="00C00946"/>
  </w:style>
  <w:style w:type="character" w:styleId="a9">
    <w:name w:val="Strong"/>
    <w:qFormat/>
    <w:locked/>
    <w:rsid w:val="00C00946"/>
    <w:rPr>
      <w:rFonts w:ascii="Times New Roman" w:hAnsi="Times New Roman" w:cs="Times New Roman" w:hint="default"/>
      <w:b/>
      <w:bCs/>
    </w:rPr>
  </w:style>
  <w:style w:type="paragraph" w:styleId="aa">
    <w:name w:val="Normal (Web)"/>
    <w:basedOn w:val="a0"/>
    <w:rsid w:val="00C00946"/>
    <w:pPr>
      <w:spacing w:after="15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Текст сноски Знак"/>
    <w:link w:val="ac"/>
    <w:locked/>
    <w:rsid w:val="00C00946"/>
    <w:rPr>
      <w:rFonts w:eastAsia="Calibri"/>
    </w:rPr>
  </w:style>
  <w:style w:type="paragraph" w:styleId="ac">
    <w:name w:val="footnote text"/>
    <w:basedOn w:val="a0"/>
    <w:link w:val="ab"/>
    <w:rsid w:val="00C00946"/>
    <w:pPr>
      <w:spacing w:after="0" w:line="240" w:lineRule="auto"/>
    </w:pPr>
    <w:rPr>
      <w:rFonts w:eastAsia="Calibri" w:cs="Times New Roman"/>
    </w:rPr>
  </w:style>
  <w:style w:type="character" w:customStyle="1" w:styleId="11">
    <w:name w:val="Текст сноски Знак1"/>
    <w:basedOn w:val="a1"/>
    <w:uiPriority w:val="99"/>
    <w:semiHidden/>
    <w:rsid w:val="00C00946"/>
    <w:rPr>
      <w:rFonts w:cs="Calibri"/>
      <w:sz w:val="20"/>
      <w:szCs w:val="20"/>
    </w:rPr>
  </w:style>
  <w:style w:type="character" w:customStyle="1" w:styleId="ad">
    <w:name w:val="Верхний колонтитул Знак"/>
    <w:basedOn w:val="a1"/>
    <w:link w:val="ae"/>
    <w:locked/>
    <w:rsid w:val="00C00946"/>
    <w:rPr>
      <w:rFonts w:eastAsia="Calibri"/>
      <w:lang w:eastAsia="en-US"/>
    </w:rPr>
  </w:style>
  <w:style w:type="paragraph" w:styleId="ae">
    <w:name w:val="header"/>
    <w:basedOn w:val="a0"/>
    <w:link w:val="ad"/>
    <w:rsid w:val="00C00946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character" w:customStyle="1" w:styleId="12">
    <w:name w:val="Верхний колонтитул Знак1"/>
    <w:basedOn w:val="a1"/>
    <w:uiPriority w:val="99"/>
    <w:semiHidden/>
    <w:rsid w:val="00C00946"/>
    <w:rPr>
      <w:rFonts w:cs="Calibri"/>
    </w:rPr>
  </w:style>
  <w:style w:type="character" w:customStyle="1" w:styleId="af">
    <w:name w:val="Нижний колонтитул Знак"/>
    <w:link w:val="af0"/>
    <w:locked/>
    <w:rsid w:val="00C00946"/>
    <w:rPr>
      <w:sz w:val="24"/>
      <w:szCs w:val="24"/>
    </w:rPr>
  </w:style>
  <w:style w:type="paragraph" w:styleId="af0">
    <w:name w:val="footer"/>
    <w:basedOn w:val="a0"/>
    <w:link w:val="af"/>
    <w:rsid w:val="00C00946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13">
    <w:name w:val="Нижний колонтитул Знак1"/>
    <w:basedOn w:val="a1"/>
    <w:uiPriority w:val="99"/>
    <w:semiHidden/>
    <w:rsid w:val="00C00946"/>
    <w:rPr>
      <w:rFonts w:cs="Calibri"/>
    </w:rPr>
  </w:style>
  <w:style w:type="character" w:customStyle="1" w:styleId="af1">
    <w:name w:val="Основной текст Знак"/>
    <w:link w:val="af2"/>
    <w:semiHidden/>
    <w:locked/>
    <w:rsid w:val="00C00946"/>
    <w:rPr>
      <w:rFonts w:eastAsia="Calibri"/>
      <w:sz w:val="24"/>
      <w:szCs w:val="24"/>
    </w:rPr>
  </w:style>
  <w:style w:type="paragraph" w:styleId="af2">
    <w:name w:val="Body Text"/>
    <w:basedOn w:val="a0"/>
    <w:link w:val="af1"/>
    <w:semiHidden/>
    <w:rsid w:val="00C00946"/>
    <w:pPr>
      <w:spacing w:after="120" w:line="240" w:lineRule="auto"/>
    </w:pPr>
    <w:rPr>
      <w:rFonts w:eastAsia="Calibri" w:cs="Times New Roman"/>
      <w:sz w:val="24"/>
      <w:szCs w:val="24"/>
    </w:rPr>
  </w:style>
  <w:style w:type="character" w:customStyle="1" w:styleId="14">
    <w:name w:val="Основной текст Знак1"/>
    <w:basedOn w:val="a1"/>
    <w:uiPriority w:val="99"/>
    <w:semiHidden/>
    <w:rsid w:val="00C00946"/>
    <w:rPr>
      <w:rFonts w:cs="Calibri"/>
    </w:rPr>
  </w:style>
  <w:style w:type="character" w:customStyle="1" w:styleId="af3">
    <w:name w:val="Основной текст с отступом Знак"/>
    <w:link w:val="af4"/>
    <w:locked/>
    <w:rsid w:val="00C00946"/>
    <w:rPr>
      <w:sz w:val="28"/>
    </w:rPr>
  </w:style>
  <w:style w:type="paragraph" w:styleId="af4">
    <w:name w:val="Body Text Indent"/>
    <w:basedOn w:val="a0"/>
    <w:link w:val="af3"/>
    <w:rsid w:val="00C00946"/>
    <w:pPr>
      <w:spacing w:after="120" w:line="240" w:lineRule="auto"/>
      <w:ind w:left="283"/>
    </w:pPr>
    <w:rPr>
      <w:rFonts w:cs="Times New Roman"/>
      <w:sz w:val="28"/>
    </w:rPr>
  </w:style>
  <w:style w:type="character" w:customStyle="1" w:styleId="15">
    <w:name w:val="Основной текст с отступом Знак1"/>
    <w:basedOn w:val="a1"/>
    <w:uiPriority w:val="99"/>
    <w:semiHidden/>
    <w:rsid w:val="00C00946"/>
    <w:rPr>
      <w:rFonts w:cs="Calibri"/>
    </w:rPr>
  </w:style>
  <w:style w:type="paragraph" w:styleId="21">
    <w:name w:val="Body Text 2"/>
    <w:basedOn w:val="a0"/>
    <w:link w:val="22"/>
    <w:semiHidden/>
    <w:rsid w:val="00C00946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semiHidden/>
    <w:rsid w:val="00C00946"/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4"/>
    <w:locked/>
    <w:rsid w:val="00C00946"/>
    <w:rPr>
      <w:rFonts w:eastAsia="Calibri"/>
      <w:sz w:val="24"/>
      <w:szCs w:val="24"/>
    </w:rPr>
  </w:style>
  <w:style w:type="paragraph" w:styleId="24">
    <w:name w:val="Body Text Indent 2"/>
    <w:basedOn w:val="a0"/>
    <w:link w:val="23"/>
    <w:rsid w:val="00C00946"/>
    <w:pPr>
      <w:spacing w:after="120" w:line="480" w:lineRule="auto"/>
      <w:ind w:left="283"/>
    </w:pPr>
    <w:rPr>
      <w:rFonts w:eastAsia="Calibri" w:cs="Times New Roman"/>
      <w:sz w:val="24"/>
      <w:szCs w:val="24"/>
    </w:rPr>
  </w:style>
  <w:style w:type="character" w:customStyle="1" w:styleId="210">
    <w:name w:val="Основной текст с отступом 2 Знак1"/>
    <w:basedOn w:val="a1"/>
    <w:uiPriority w:val="99"/>
    <w:semiHidden/>
    <w:rsid w:val="00C00946"/>
    <w:rPr>
      <w:rFonts w:cs="Calibri"/>
    </w:rPr>
  </w:style>
  <w:style w:type="paragraph" w:styleId="3">
    <w:name w:val="Body Text Indent 3"/>
    <w:basedOn w:val="a0"/>
    <w:link w:val="30"/>
    <w:rsid w:val="00C00946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C00946"/>
    <w:rPr>
      <w:rFonts w:ascii="Times New Roman" w:eastAsia="Calibri" w:hAnsi="Times New Roman"/>
      <w:sz w:val="16"/>
      <w:szCs w:val="16"/>
    </w:rPr>
  </w:style>
  <w:style w:type="character" w:customStyle="1" w:styleId="af5">
    <w:name w:val="Схема документа Знак"/>
    <w:link w:val="af6"/>
    <w:semiHidden/>
    <w:locked/>
    <w:rsid w:val="00C00946"/>
    <w:rPr>
      <w:rFonts w:ascii="Tahoma" w:eastAsia="Calibri" w:hAnsi="Tahoma" w:cs="Tahoma"/>
      <w:sz w:val="16"/>
      <w:szCs w:val="16"/>
    </w:rPr>
  </w:style>
  <w:style w:type="paragraph" w:styleId="af6">
    <w:name w:val="Document Map"/>
    <w:basedOn w:val="a0"/>
    <w:link w:val="af5"/>
    <w:semiHidden/>
    <w:rsid w:val="00C009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6">
    <w:name w:val="Схема документа Знак1"/>
    <w:basedOn w:val="a1"/>
    <w:uiPriority w:val="99"/>
    <w:semiHidden/>
    <w:rsid w:val="00C0094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8"/>
    <w:semiHidden/>
    <w:locked/>
    <w:rsid w:val="00C00946"/>
    <w:rPr>
      <w:rFonts w:ascii="Tahoma" w:eastAsia="Calibri" w:hAnsi="Tahoma" w:cs="Tahoma"/>
      <w:sz w:val="16"/>
      <w:szCs w:val="16"/>
    </w:rPr>
  </w:style>
  <w:style w:type="paragraph" w:styleId="af8">
    <w:name w:val="Balloon Text"/>
    <w:basedOn w:val="a0"/>
    <w:link w:val="af7"/>
    <w:semiHidden/>
    <w:rsid w:val="00C009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7">
    <w:name w:val="Текст выноски Знак1"/>
    <w:basedOn w:val="a1"/>
    <w:uiPriority w:val="99"/>
    <w:semiHidden/>
    <w:rsid w:val="00C00946"/>
    <w:rPr>
      <w:rFonts w:ascii="Tahoma" w:hAnsi="Tahoma" w:cs="Tahoma"/>
      <w:sz w:val="16"/>
      <w:szCs w:val="16"/>
    </w:rPr>
  </w:style>
  <w:style w:type="paragraph" w:styleId="af9">
    <w:name w:val="No Spacing"/>
    <w:qFormat/>
    <w:rsid w:val="00C00946"/>
    <w:rPr>
      <w:rFonts w:ascii="Times New Roman" w:eastAsia="Calibri" w:hAnsi="Times New Roman"/>
      <w:sz w:val="28"/>
      <w:szCs w:val="28"/>
      <w:lang w:eastAsia="en-US"/>
    </w:rPr>
  </w:style>
  <w:style w:type="paragraph" w:customStyle="1" w:styleId="ConsPlusNormal">
    <w:name w:val="ConsPlusNormal"/>
    <w:rsid w:val="00C0094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std">
    <w:name w:val="std"/>
    <w:basedOn w:val="a0"/>
    <w:rsid w:val="00C009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C0094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0094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a0"/>
    <w:rsid w:val="00C00946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Lucida Sans Unicode" w:hAnsi="Lucida Sans Unicode" w:cs="Lucida Sans Unicode"/>
      <w:sz w:val="24"/>
      <w:szCs w:val="24"/>
    </w:rPr>
  </w:style>
  <w:style w:type="paragraph" w:customStyle="1" w:styleId="Style5">
    <w:name w:val="Style5"/>
    <w:basedOn w:val="a0"/>
    <w:rsid w:val="00C00946"/>
    <w:pPr>
      <w:widowControl w:val="0"/>
      <w:autoSpaceDE w:val="0"/>
      <w:autoSpaceDN w:val="0"/>
      <w:adjustRightInd w:val="0"/>
      <w:spacing w:after="0" w:line="259" w:lineRule="exact"/>
      <w:ind w:firstLine="677"/>
      <w:jc w:val="both"/>
    </w:pPr>
    <w:rPr>
      <w:rFonts w:ascii="Lucida Sans Unicode" w:hAnsi="Lucida Sans Unicode" w:cs="Lucida Sans Unicode"/>
      <w:sz w:val="24"/>
      <w:szCs w:val="24"/>
    </w:rPr>
  </w:style>
  <w:style w:type="paragraph" w:customStyle="1" w:styleId="Style1">
    <w:name w:val="Style1"/>
    <w:basedOn w:val="a0"/>
    <w:rsid w:val="00C00946"/>
    <w:pPr>
      <w:widowControl w:val="0"/>
      <w:autoSpaceDE w:val="0"/>
      <w:autoSpaceDN w:val="0"/>
      <w:adjustRightInd w:val="0"/>
      <w:spacing w:after="0" w:line="272" w:lineRule="exact"/>
      <w:jc w:val="right"/>
    </w:pPr>
    <w:rPr>
      <w:rFonts w:ascii="Lucida Sans Unicode" w:hAnsi="Lucida Sans Unicode" w:cs="Lucida Sans Unicode"/>
      <w:sz w:val="24"/>
      <w:szCs w:val="24"/>
    </w:rPr>
  </w:style>
  <w:style w:type="paragraph" w:customStyle="1" w:styleId="ConsNormal">
    <w:name w:val="ConsNormal"/>
    <w:rsid w:val="00C00946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25">
    <w:name w:val="Стиль2 Знак"/>
    <w:link w:val="26"/>
    <w:locked/>
    <w:rsid w:val="00C00946"/>
    <w:rPr>
      <w:rFonts w:eastAsia="Calibri"/>
      <w:sz w:val="28"/>
      <w:szCs w:val="28"/>
    </w:rPr>
  </w:style>
  <w:style w:type="paragraph" w:customStyle="1" w:styleId="26">
    <w:name w:val="Стиль2"/>
    <w:basedOn w:val="a0"/>
    <w:link w:val="25"/>
    <w:rsid w:val="00C0094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eastAsia="Calibri" w:cs="Times New Roman"/>
      <w:sz w:val="28"/>
      <w:szCs w:val="28"/>
    </w:rPr>
  </w:style>
  <w:style w:type="paragraph" w:customStyle="1" w:styleId="afa">
    <w:name w:val="Прижатый влево"/>
    <w:basedOn w:val="a0"/>
    <w:next w:val="a0"/>
    <w:rsid w:val="00C0094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C0094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afb">
    <w:name w:val="Обычный (паспорт)"/>
    <w:basedOn w:val="a0"/>
    <w:rsid w:val="00C0094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Маркированный Знак"/>
    <w:link w:val="a"/>
    <w:semiHidden/>
    <w:locked/>
    <w:rsid w:val="00C00946"/>
    <w:rPr>
      <w:rFonts w:eastAsia="Calibri"/>
      <w:sz w:val="24"/>
      <w:szCs w:val="24"/>
    </w:rPr>
  </w:style>
  <w:style w:type="paragraph" w:customStyle="1" w:styleId="a">
    <w:name w:val="Маркированный"/>
    <w:basedOn w:val="a0"/>
    <w:link w:val="afc"/>
    <w:semiHidden/>
    <w:rsid w:val="00C00946"/>
    <w:pPr>
      <w:numPr>
        <w:numId w:val="2"/>
      </w:numPr>
      <w:spacing w:before="60" w:after="60" w:line="240" w:lineRule="auto"/>
      <w:jc w:val="both"/>
    </w:pPr>
    <w:rPr>
      <w:rFonts w:eastAsia="Calibri" w:cs="Times New Roman"/>
      <w:sz w:val="24"/>
      <w:szCs w:val="24"/>
    </w:rPr>
  </w:style>
  <w:style w:type="character" w:customStyle="1" w:styleId="afd">
    <w:name w:val="Пункт Знак"/>
    <w:link w:val="afe"/>
    <w:semiHidden/>
    <w:locked/>
    <w:rsid w:val="00C00946"/>
    <w:rPr>
      <w:sz w:val="24"/>
      <w:szCs w:val="24"/>
    </w:rPr>
  </w:style>
  <w:style w:type="paragraph" w:customStyle="1" w:styleId="afe">
    <w:name w:val="Пункт"/>
    <w:basedOn w:val="a0"/>
    <w:link w:val="afd"/>
    <w:semiHidden/>
    <w:rsid w:val="00C00946"/>
    <w:pPr>
      <w:tabs>
        <w:tab w:val="num" w:pos="1980"/>
      </w:tabs>
      <w:spacing w:after="0" w:line="240" w:lineRule="auto"/>
      <w:ind w:left="1404" w:hanging="504"/>
      <w:jc w:val="both"/>
    </w:pPr>
    <w:rPr>
      <w:rFonts w:cs="Times New Roman"/>
      <w:sz w:val="24"/>
      <w:szCs w:val="24"/>
    </w:rPr>
  </w:style>
  <w:style w:type="paragraph" w:customStyle="1" w:styleId="font5">
    <w:name w:val="font5"/>
    <w:basedOn w:val="a0"/>
    <w:rsid w:val="00C00946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0"/>
    <w:rsid w:val="00C00946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0"/>
    <w:rsid w:val="00C0094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a0"/>
    <w:rsid w:val="00C009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76">
    <w:name w:val="xl7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77">
    <w:name w:val="xl7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78">
    <w:name w:val="xl7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1">
    <w:name w:val="xl8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82">
    <w:name w:val="xl8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83">
    <w:name w:val="xl8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84">
    <w:name w:val="xl8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85">
    <w:name w:val="xl8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86">
    <w:name w:val="xl8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7">
    <w:name w:val="xl8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8">
    <w:name w:val="xl8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89">
    <w:name w:val="xl8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91">
    <w:name w:val="xl9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92">
    <w:name w:val="xl9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93">
    <w:name w:val="xl9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94">
    <w:name w:val="xl9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95">
    <w:name w:val="xl9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96">
    <w:name w:val="xl9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97">
    <w:name w:val="xl9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98">
    <w:name w:val="xl9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99">
    <w:name w:val="xl9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0">
    <w:name w:val="xl10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1">
    <w:name w:val="xl10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2">
    <w:name w:val="xl102"/>
    <w:basedOn w:val="a0"/>
    <w:rsid w:val="00C00946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3">
    <w:name w:val="xl103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4">
    <w:name w:val="xl10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5">
    <w:name w:val="xl105"/>
    <w:basedOn w:val="a0"/>
    <w:rsid w:val="00C00946"/>
    <w:pPr>
      <w:pBdr>
        <w:top w:val="single" w:sz="4" w:space="0" w:color="auto"/>
        <w:bottom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6">
    <w:name w:val="xl106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7">
    <w:name w:val="xl10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08">
    <w:name w:val="xl10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BACC6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09">
    <w:name w:val="xl10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0">
    <w:name w:val="xl110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1">
    <w:name w:val="xl11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xl112">
    <w:name w:val="xl11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13">
    <w:name w:val="xl11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1A0C7"/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14">
    <w:name w:val="xl11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15">
    <w:name w:val="xl115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6">
    <w:name w:val="xl116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7">
    <w:name w:val="xl11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8">
    <w:name w:val="xl118"/>
    <w:basedOn w:val="a0"/>
    <w:rsid w:val="00C00946"/>
    <w:pPr>
      <w:pBdr>
        <w:top w:val="single" w:sz="4" w:space="0" w:color="auto"/>
        <w:bottom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19">
    <w:name w:val="xl119"/>
    <w:basedOn w:val="a0"/>
    <w:rsid w:val="00C009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20">
    <w:name w:val="xl12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1">
    <w:name w:val="xl12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22">
    <w:name w:val="xl122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23">
    <w:name w:val="xl12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4">
    <w:name w:val="xl12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5">
    <w:name w:val="xl12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26">
    <w:name w:val="xl12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27">
    <w:name w:val="xl127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28">
    <w:name w:val="xl128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29">
    <w:name w:val="xl129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30">
    <w:name w:val="xl130"/>
    <w:basedOn w:val="a0"/>
    <w:rsid w:val="00C00946"/>
    <w:pP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31">
    <w:name w:val="xl13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32">
    <w:name w:val="xl13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33">
    <w:name w:val="xl13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i/>
      <w:iCs/>
      <w:color w:val="FF0000"/>
      <w:sz w:val="20"/>
      <w:szCs w:val="20"/>
    </w:rPr>
  </w:style>
  <w:style w:type="paragraph" w:customStyle="1" w:styleId="xl134">
    <w:name w:val="xl134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i/>
      <w:iCs/>
      <w:color w:val="FF0000"/>
      <w:sz w:val="20"/>
      <w:szCs w:val="20"/>
    </w:rPr>
  </w:style>
  <w:style w:type="paragraph" w:customStyle="1" w:styleId="xl135">
    <w:name w:val="xl13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i/>
      <w:iCs/>
      <w:color w:val="FF0000"/>
      <w:sz w:val="20"/>
      <w:szCs w:val="20"/>
    </w:rPr>
  </w:style>
  <w:style w:type="paragraph" w:customStyle="1" w:styleId="xl136">
    <w:name w:val="xl13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37">
    <w:name w:val="xl13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38">
    <w:name w:val="xl13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39">
    <w:name w:val="xl13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40">
    <w:name w:val="xl140"/>
    <w:basedOn w:val="a0"/>
    <w:rsid w:val="00C00946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41">
    <w:name w:val="xl141"/>
    <w:basedOn w:val="a0"/>
    <w:rsid w:val="00C00946"/>
    <w:pPr>
      <w:pBdr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42">
    <w:name w:val="xl14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43">
    <w:name w:val="xl14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44">
    <w:name w:val="xl144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45">
    <w:name w:val="xl145"/>
    <w:basedOn w:val="a0"/>
    <w:rsid w:val="00C00946"/>
    <w:pPr>
      <w:pBdr>
        <w:left w:val="single" w:sz="4" w:space="0" w:color="auto"/>
        <w:bottom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46">
    <w:name w:val="xl14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47">
    <w:name w:val="xl14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48">
    <w:name w:val="xl148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49">
    <w:name w:val="xl149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50">
    <w:name w:val="xl15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51">
    <w:name w:val="xl15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52">
    <w:name w:val="xl152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53">
    <w:name w:val="xl153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54">
    <w:name w:val="xl15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55">
    <w:name w:val="xl15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56">
    <w:name w:val="xl15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57">
    <w:name w:val="xl15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58">
    <w:name w:val="xl158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59">
    <w:name w:val="xl159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60">
    <w:name w:val="xl16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61">
    <w:name w:val="xl16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62">
    <w:name w:val="xl16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63">
    <w:name w:val="xl16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64">
    <w:name w:val="xl16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65">
    <w:name w:val="xl16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66">
    <w:name w:val="xl166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67">
    <w:name w:val="xl167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68">
    <w:name w:val="xl168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69">
    <w:name w:val="xl16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0">
    <w:name w:val="xl17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1">
    <w:name w:val="xl17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2">
    <w:name w:val="xl17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3">
    <w:name w:val="xl17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74">
    <w:name w:val="xl174"/>
    <w:basedOn w:val="a0"/>
    <w:rsid w:val="00C009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5">
    <w:name w:val="xl17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6">
    <w:name w:val="xl176"/>
    <w:basedOn w:val="a0"/>
    <w:rsid w:val="00C00946"/>
    <w:pP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7">
    <w:name w:val="xl177"/>
    <w:basedOn w:val="a0"/>
    <w:rsid w:val="00C00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78">
    <w:name w:val="xl17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179">
    <w:name w:val="xl179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80">
    <w:name w:val="xl18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xl181">
    <w:name w:val="xl18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82">
    <w:name w:val="xl18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83">
    <w:name w:val="xl183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4">
    <w:name w:val="xl184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5">
    <w:name w:val="xl185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6">
    <w:name w:val="xl186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7">
    <w:name w:val="xl187"/>
    <w:basedOn w:val="a0"/>
    <w:rsid w:val="00C009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8">
    <w:name w:val="xl188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89">
    <w:name w:val="xl189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8E4BC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90">
    <w:name w:val="xl190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DE9D9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191">
    <w:name w:val="xl191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0"/>
      <w:szCs w:val="20"/>
    </w:rPr>
  </w:style>
  <w:style w:type="paragraph" w:customStyle="1" w:styleId="xl192">
    <w:name w:val="xl192"/>
    <w:basedOn w:val="a0"/>
    <w:rsid w:val="00C00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9D9D9"/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Текст1"/>
    <w:basedOn w:val="a0"/>
    <w:rsid w:val="00C00946"/>
    <w:pPr>
      <w:suppressAutoHyphens/>
      <w:spacing w:after="0" w:line="240" w:lineRule="auto"/>
    </w:pPr>
    <w:rPr>
      <w:rFonts w:ascii="Courier New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a0"/>
    <w:rsid w:val="00C009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C00946"/>
    <w:pPr>
      <w:widowControl w:val="0"/>
      <w:autoSpaceDE w:val="0"/>
      <w:autoSpaceDN w:val="0"/>
      <w:adjustRightInd w:val="0"/>
    </w:pPr>
    <w:rPr>
      <w:rFonts w:cs="Calibri"/>
    </w:rPr>
  </w:style>
  <w:style w:type="character" w:styleId="aff">
    <w:name w:val="footnote reference"/>
    <w:rsid w:val="00C00946"/>
    <w:rPr>
      <w:vertAlign w:val="superscript"/>
    </w:rPr>
  </w:style>
  <w:style w:type="character" w:customStyle="1" w:styleId="apple-converted-space">
    <w:name w:val="apple-converted-space"/>
    <w:basedOn w:val="a1"/>
    <w:rsid w:val="00C00946"/>
  </w:style>
  <w:style w:type="character" w:customStyle="1" w:styleId="FontStyle42">
    <w:name w:val="Font Style42"/>
    <w:rsid w:val="00C00946"/>
    <w:rPr>
      <w:rFonts w:ascii="Lucida Sans Unicode" w:hAnsi="Lucida Sans Unicode" w:cs="Lucida Sans Unicode" w:hint="default"/>
      <w:color w:val="000000"/>
      <w:sz w:val="14"/>
      <w:szCs w:val="14"/>
    </w:rPr>
  </w:style>
  <w:style w:type="character" w:customStyle="1" w:styleId="FontStyle45">
    <w:name w:val="Font Style45"/>
    <w:rsid w:val="00C00946"/>
    <w:rPr>
      <w:rFonts w:ascii="Lucida Sans Unicode" w:hAnsi="Lucida Sans Unicode" w:cs="Lucida Sans Unicode" w:hint="default"/>
      <w:b/>
      <w:bCs/>
      <w:color w:val="000000"/>
      <w:sz w:val="14"/>
      <w:szCs w:val="14"/>
    </w:rPr>
  </w:style>
  <w:style w:type="character" w:customStyle="1" w:styleId="FontStyle46">
    <w:name w:val="Font Style46"/>
    <w:rsid w:val="00C00946"/>
    <w:rPr>
      <w:rFonts w:ascii="Lucida Sans Unicode" w:hAnsi="Lucida Sans Unicode" w:cs="Lucida Sans Unicode" w:hint="default"/>
      <w:i/>
      <w:iCs/>
      <w:color w:val="000000"/>
      <w:sz w:val="12"/>
      <w:szCs w:val="12"/>
    </w:rPr>
  </w:style>
  <w:style w:type="character" w:customStyle="1" w:styleId="FontStyle49">
    <w:name w:val="Font Style49"/>
    <w:rsid w:val="00C00946"/>
    <w:rPr>
      <w:rFonts w:ascii="Book Antiqua" w:hAnsi="Book Antiqua" w:cs="Book Antiqua" w:hint="default"/>
      <w:b/>
      <w:bCs/>
      <w:i/>
      <w:iCs/>
      <w:color w:val="000000"/>
      <w:sz w:val="16"/>
      <w:szCs w:val="16"/>
    </w:rPr>
  </w:style>
  <w:style w:type="character" w:customStyle="1" w:styleId="FontStyle24">
    <w:name w:val="Font Style24"/>
    <w:rsid w:val="00C0094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ff0">
    <w:name w:val="Гипертекстовая ссылка"/>
    <w:rsid w:val="00C00946"/>
    <w:rPr>
      <w:color w:val="008000"/>
    </w:rPr>
  </w:style>
  <w:style w:type="character" w:customStyle="1" w:styleId="longtext">
    <w:name w:val="long_text"/>
    <w:rsid w:val="00C00946"/>
    <w:rPr>
      <w:rFonts w:ascii="Times New Roman" w:hAnsi="Times New Roman" w:cs="Times New Roman" w:hint="default"/>
    </w:rPr>
  </w:style>
  <w:style w:type="table" w:styleId="aff1">
    <w:name w:val="Table Grid"/>
    <w:basedOn w:val="a2"/>
    <w:locked/>
    <w:rsid w:val="00C00946"/>
    <w:pPr>
      <w:spacing w:after="200" w:line="276" w:lineRule="auto"/>
    </w:pPr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Знак Знак9"/>
    <w:rsid w:val="00C00946"/>
    <w:rPr>
      <w:sz w:val="24"/>
      <w:szCs w:val="24"/>
      <w:lang w:eastAsia="ru-RU" w:bidi="ar-SA"/>
    </w:rPr>
  </w:style>
  <w:style w:type="character" w:customStyle="1" w:styleId="8">
    <w:name w:val="Знак Знак8"/>
    <w:basedOn w:val="a1"/>
    <w:rsid w:val="00C00946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7">
    <w:name w:val="Знак Знак7"/>
    <w:semiHidden/>
    <w:rsid w:val="00C00946"/>
    <w:rPr>
      <w:rFonts w:ascii="Tahoma" w:eastAsia="Calibri" w:hAnsi="Tahoma"/>
      <w:sz w:val="16"/>
      <w:szCs w:val="16"/>
      <w:lang w:bidi="ar-SA"/>
    </w:rPr>
  </w:style>
  <w:style w:type="character" w:customStyle="1" w:styleId="6">
    <w:name w:val="Знак Знак6"/>
    <w:rsid w:val="00C00946"/>
    <w:rPr>
      <w:rFonts w:ascii="Calibri" w:eastAsia="Calibri" w:hAnsi="Calibri"/>
      <w:lang w:bidi="ar-SA"/>
    </w:rPr>
  </w:style>
  <w:style w:type="character" w:customStyle="1" w:styleId="5">
    <w:name w:val="Знак Знак5"/>
    <w:semiHidden/>
    <w:rsid w:val="00C00946"/>
    <w:rPr>
      <w:rFonts w:ascii="Tahoma" w:eastAsia="Calibri" w:hAnsi="Tahoma"/>
      <w:sz w:val="16"/>
      <w:szCs w:val="16"/>
      <w:lang w:bidi="ar-SA"/>
    </w:rPr>
  </w:style>
  <w:style w:type="character" w:customStyle="1" w:styleId="100">
    <w:name w:val="Знак Знак10"/>
    <w:rsid w:val="00C00946"/>
    <w:rPr>
      <w:rFonts w:ascii="Cambria" w:hAnsi="Cambria"/>
      <w:b/>
      <w:bCs/>
      <w:color w:val="4F81BD"/>
      <w:sz w:val="26"/>
      <w:szCs w:val="26"/>
      <w:lang w:bidi="ar-SA"/>
    </w:rPr>
  </w:style>
  <w:style w:type="character" w:customStyle="1" w:styleId="4">
    <w:name w:val="Знак Знак4"/>
    <w:semiHidden/>
    <w:rsid w:val="00C00946"/>
    <w:rPr>
      <w:rFonts w:eastAsia="Calibri"/>
      <w:sz w:val="24"/>
      <w:szCs w:val="24"/>
      <w:lang w:eastAsia="ru-RU" w:bidi="ar-SA"/>
    </w:rPr>
  </w:style>
  <w:style w:type="character" w:customStyle="1" w:styleId="31">
    <w:name w:val="Знак Знак3"/>
    <w:rsid w:val="00C00946"/>
    <w:rPr>
      <w:sz w:val="28"/>
      <w:lang w:eastAsia="ru-RU" w:bidi="ar-SA"/>
    </w:rPr>
  </w:style>
  <w:style w:type="character" w:customStyle="1" w:styleId="27">
    <w:name w:val="Знак Знак2"/>
    <w:rsid w:val="00C00946"/>
    <w:rPr>
      <w:rFonts w:eastAsia="Calibri"/>
      <w:sz w:val="24"/>
      <w:szCs w:val="24"/>
      <w:lang w:bidi="ar-SA"/>
    </w:rPr>
  </w:style>
  <w:style w:type="character" w:customStyle="1" w:styleId="19">
    <w:name w:val="Знак Знак1"/>
    <w:rsid w:val="00C00946"/>
    <w:rPr>
      <w:rFonts w:eastAsia="Calibri"/>
      <w:sz w:val="16"/>
      <w:szCs w:val="16"/>
      <w:lang w:eastAsia="ru-RU" w:bidi="ar-SA"/>
    </w:rPr>
  </w:style>
  <w:style w:type="paragraph" w:styleId="aff2">
    <w:name w:val="Revision"/>
    <w:hidden/>
    <w:semiHidden/>
    <w:rsid w:val="00C00946"/>
    <w:rPr>
      <w:rFonts w:ascii="Times New Roman" w:hAnsi="Times New Roman"/>
      <w:sz w:val="24"/>
      <w:szCs w:val="24"/>
    </w:rPr>
  </w:style>
  <w:style w:type="numbering" w:customStyle="1" w:styleId="1a">
    <w:name w:val="Нет списка1"/>
    <w:next w:val="a3"/>
    <w:semiHidden/>
    <w:unhideWhenUsed/>
    <w:rsid w:val="00C00946"/>
  </w:style>
  <w:style w:type="character" w:styleId="aff3">
    <w:name w:val="FollowedHyperlink"/>
    <w:semiHidden/>
    <w:unhideWhenUsed/>
    <w:rsid w:val="00C00946"/>
    <w:rPr>
      <w:color w:val="800080"/>
      <w:u w:val="single"/>
    </w:rPr>
  </w:style>
  <w:style w:type="paragraph" w:customStyle="1" w:styleId="Textbody">
    <w:name w:val="Text body"/>
    <w:basedOn w:val="a0"/>
    <w:semiHidden/>
    <w:rsid w:val="00C00946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ff4">
    <w:name w:val="Знак Знак"/>
    <w:semiHidden/>
    <w:rsid w:val="00C00946"/>
    <w:rPr>
      <w:sz w:val="24"/>
      <w:szCs w:val="24"/>
      <w:lang w:bidi="ar-SA"/>
    </w:rPr>
  </w:style>
  <w:style w:type="numbering" w:customStyle="1" w:styleId="28">
    <w:name w:val="Нет списка2"/>
    <w:next w:val="a3"/>
    <w:semiHidden/>
    <w:unhideWhenUsed/>
    <w:rsid w:val="00C00946"/>
  </w:style>
  <w:style w:type="paragraph" w:customStyle="1" w:styleId="aff5">
    <w:name w:val="Знак"/>
    <w:basedOn w:val="a0"/>
    <w:rsid w:val="00C00946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numbering" w:customStyle="1" w:styleId="32">
    <w:name w:val="Нет списка3"/>
    <w:next w:val="a3"/>
    <w:semiHidden/>
    <w:unhideWhenUsed/>
    <w:rsid w:val="00C00946"/>
  </w:style>
  <w:style w:type="table" w:customStyle="1" w:styleId="1b">
    <w:name w:val="Сетка таблицы1"/>
    <w:basedOn w:val="a2"/>
    <w:next w:val="aff1"/>
    <w:rsid w:val="00C00946"/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semiHidden/>
    <w:unhideWhenUsed/>
    <w:rsid w:val="00C00946"/>
  </w:style>
  <w:style w:type="numbering" w:customStyle="1" w:styleId="211">
    <w:name w:val="Нет списка21"/>
    <w:next w:val="a3"/>
    <w:semiHidden/>
    <w:unhideWhenUsed/>
    <w:rsid w:val="00C00946"/>
  </w:style>
  <w:style w:type="numbering" w:customStyle="1" w:styleId="310">
    <w:name w:val="Нет списка31"/>
    <w:next w:val="a3"/>
    <w:semiHidden/>
    <w:unhideWhenUsed/>
    <w:rsid w:val="00C00946"/>
  </w:style>
  <w:style w:type="numbering" w:customStyle="1" w:styleId="111">
    <w:name w:val="Нет списка111"/>
    <w:next w:val="a3"/>
    <w:semiHidden/>
    <w:unhideWhenUsed/>
    <w:rsid w:val="00C00946"/>
  </w:style>
  <w:style w:type="numbering" w:customStyle="1" w:styleId="2110">
    <w:name w:val="Нет списка211"/>
    <w:next w:val="a3"/>
    <w:semiHidden/>
    <w:unhideWhenUsed/>
    <w:rsid w:val="00C00946"/>
  </w:style>
  <w:style w:type="numbering" w:customStyle="1" w:styleId="40">
    <w:name w:val="Нет списка4"/>
    <w:next w:val="a3"/>
    <w:semiHidden/>
    <w:unhideWhenUsed/>
    <w:rsid w:val="00C00946"/>
  </w:style>
  <w:style w:type="table" w:customStyle="1" w:styleId="29">
    <w:name w:val="Сетка таблицы2"/>
    <w:basedOn w:val="a2"/>
    <w:next w:val="aff1"/>
    <w:rsid w:val="00C00946"/>
    <w:rPr>
      <w:rFonts w:eastAsia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3"/>
    <w:semiHidden/>
    <w:unhideWhenUsed/>
    <w:rsid w:val="00C00946"/>
  </w:style>
  <w:style w:type="numbering" w:customStyle="1" w:styleId="220">
    <w:name w:val="Нет списка22"/>
    <w:next w:val="a3"/>
    <w:semiHidden/>
    <w:unhideWhenUsed/>
    <w:rsid w:val="00C00946"/>
  </w:style>
  <w:style w:type="character" w:styleId="aff6">
    <w:name w:val="endnote reference"/>
    <w:semiHidden/>
    <w:unhideWhenUsed/>
    <w:rsid w:val="00C00946"/>
    <w:rPr>
      <w:vertAlign w:val="superscript"/>
    </w:rPr>
  </w:style>
  <w:style w:type="paragraph" w:customStyle="1" w:styleId="1c">
    <w:name w:val="Абзац списка1"/>
    <w:basedOn w:val="a0"/>
    <w:rsid w:val="00C00946"/>
    <w:pPr>
      <w:ind w:left="720"/>
      <w:contextualSpacing/>
    </w:pPr>
    <w:rPr>
      <w:rFonts w:cs="Times New Roman"/>
      <w:lang w:eastAsia="en-US"/>
    </w:rPr>
  </w:style>
  <w:style w:type="character" w:customStyle="1" w:styleId="2a">
    <w:name w:val="Основной текст (2)_"/>
    <w:basedOn w:val="a1"/>
    <w:link w:val="2b"/>
    <w:rsid w:val="007C39DD"/>
    <w:rPr>
      <w:rFonts w:ascii="Lucida Sans Unicode" w:eastAsia="Lucida Sans Unicode" w:hAnsi="Lucida Sans Unicode" w:cs="Lucida Sans Unicode"/>
      <w:spacing w:val="-10"/>
      <w:sz w:val="17"/>
      <w:szCs w:val="17"/>
      <w:shd w:val="clear" w:color="auto" w:fill="FFFFFF"/>
    </w:rPr>
  </w:style>
  <w:style w:type="paragraph" w:customStyle="1" w:styleId="2b">
    <w:name w:val="Основной текст (2)"/>
    <w:basedOn w:val="a0"/>
    <w:link w:val="2a"/>
    <w:rsid w:val="007C39DD"/>
    <w:pPr>
      <w:widowControl w:val="0"/>
      <w:shd w:val="clear" w:color="auto" w:fill="FFFFFF"/>
      <w:spacing w:after="240" w:line="226" w:lineRule="exact"/>
      <w:jc w:val="right"/>
    </w:pPr>
    <w:rPr>
      <w:rFonts w:ascii="Lucida Sans Unicode" w:eastAsia="Lucida Sans Unicode" w:hAnsi="Lucida Sans Unicode" w:cs="Lucida Sans Unicode"/>
      <w:spacing w:val="-10"/>
      <w:sz w:val="17"/>
      <w:szCs w:val="17"/>
    </w:rPr>
  </w:style>
  <w:style w:type="character" w:customStyle="1" w:styleId="1d">
    <w:name w:val="Заголовок №1_"/>
    <w:basedOn w:val="a1"/>
    <w:link w:val="1e"/>
    <w:rsid w:val="002738DB"/>
    <w:rPr>
      <w:rFonts w:ascii="Batang" w:eastAsia="Batang" w:hAnsi="Batang" w:cs="Batang"/>
      <w:b/>
      <w:bCs/>
      <w:sz w:val="19"/>
      <w:szCs w:val="19"/>
      <w:shd w:val="clear" w:color="auto" w:fill="FFFFFF"/>
    </w:rPr>
  </w:style>
  <w:style w:type="character" w:customStyle="1" w:styleId="aff7">
    <w:name w:val="Основной текст_"/>
    <w:basedOn w:val="a1"/>
    <w:link w:val="2c"/>
    <w:rsid w:val="002738DB"/>
    <w:rPr>
      <w:rFonts w:ascii="Batang" w:eastAsia="Batang" w:hAnsi="Batang" w:cs="Batang"/>
      <w:sz w:val="12"/>
      <w:szCs w:val="12"/>
      <w:shd w:val="clear" w:color="auto" w:fill="FFFFFF"/>
    </w:rPr>
  </w:style>
  <w:style w:type="character" w:customStyle="1" w:styleId="95pt">
    <w:name w:val="Основной текст + 9;5 pt;Полужирный"/>
    <w:basedOn w:val="aff7"/>
    <w:rsid w:val="002738DB"/>
    <w:rPr>
      <w:rFonts w:ascii="Batang" w:eastAsia="Batang" w:hAnsi="Batang" w:cs="Batang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f">
    <w:name w:val="Основной текст1"/>
    <w:basedOn w:val="aff7"/>
    <w:rsid w:val="002738DB"/>
    <w:rPr>
      <w:rFonts w:ascii="Batang" w:eastAsia="Batang" w:hAnsi="Batang" w:cs="Batang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1e">
    <w:name w:val="Заголовок №1"/>
    <w:basedOn w:val="a0"/>
    <w:link w:val="1d"/>
    <w:rsid w:val="002738DB"/>
    <w:pPr>
      <w:widowControl w:val="0"/>
      <w:shd w:val="clear" w:color="auto" w:fill="FFFFFF"/>
      <w:spacing w:before="240" w:after="0" w:line="264" w:lineRule="exact"/>
      <w:outlineLvl w:val="0"/>
    </w:pPr>
    <w:rPr>
      <w:rFonts w:ascii="Batang" w:eastAsia="Batang" w:hAnsi="Batang" w:cs="Batang"/>
      <w:b/>
      <w:bCs/>
      <w:sz w:val="19"/>
      <w:szCs w:val="19"/>
    </w:rPr>
  </w:style>
  <w:style w:type="paragraph" w:customStyle="1" w:styleId="2c">
    <w:name w:val="Основной текст2"/>
    <w:basedOn w:val="a0"/>
    <w:link w:val="aff7"/>
    <w:rsid w:val="002738DB"/>
    <w:pPr>
      <w:widowControl w:val="0"/>
      <w:shd w:val="clear" w:color="auto" w:fill="FFFFFF"/>
      <w:spacing w:after="0" w:line="221" w:lineRule="exact"/>
    </w:pPr>
    <w:rPr>
      <w:rFonts w:ascii="Batang" w:eastAsia="Batang" w:hAnsi="Batang" w:cs="Batang"/>
      <w:sz w:val="12"/>
      <w:szCs w:val="12"/>
    </w:rPr>
  </w:style>
  <w:style w:type="character" w:customStyle="1" w:styleId="Constantia65pt">
    <w:name w:val="Основной текст + Constantia;6;5 pt"/>
    <w:basedOn w:val="aff7"/>
    <w:rsid w:val="00806BE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Constantia55pt">
    <w:name w:val="Основной текст + Constantia;5;5 pt"/>
    <w:basedOn w:val="aff7"/>
    <w:rsid w:val="00806BE8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LucidaSansUnicode45pt">
    <w:name w:val="Основной текст + Lucida Sans Unicode;4;5 pt"/>
    <w:basedOn w:val="aff7"/>
    <w:rsid w:val="00806BE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LucidaSansUnicode65pt0pt">
    <w:name w:val="Основной текст + Lucida Sans Unicode;6;5 pt;Курсив;Интервал 0 pt"/>
    <w:basedOn w:val="aff7"/>
    <w:rsid w:val="00806BE8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-1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Exact">
    <w:name w:val="Основной текст Exact"/>
    <w:basedOn w:val="a1"/>
    <w:rsid w:val="008A04F3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5"/>
      <w:sz w:val="11"/>
      <w:szCs w:val="11"/>
      <w:u w:val="none"/>
    </w:rPr>
  </w:style>
  <w:style w:type="character" w:customStyle="1" w:styleId="LucidaSansUnicode65pt">
    <w:name w:val="Основной текст + Lucida Sans Unicode;6;5 pt"/>
    <w:basedOn w:val="aff7"/>
    <w:rsid w:val="004076E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LucidaSansUnicode65pt0">
    <w:name w:val="Основной текст + Lucida Sans Unicode;6;5 pt;Малые прописные"/>
    <w:basedOn w:val="aff7"/>
    <w:rsid w:val="004076E0"/>
    <w:rPr>
      <w:rFonts w:ascii="Lucida Sans Unicode" w:eastAsia="Lucida Sans Unicode" w:hAnsi="Lucida Sans Unicode" w:cs="Lucida Sans Unicode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en-US"/>
    </w:rPr>
  </w:style>
  <w:style w:type="character" w:customStyle="1" w:styleId="Arial45pt">
    <w:name w:val="Основной текст + Arial;4;5 pt;Курсив"/>
    <w:basedOn w:val="aff7"/>
    <w:rsid w:val="004076E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en-US"/>
    </w:rPr>
  </w:style>
  <w:style w:type="character" w:customStyle="1" w:styleId="2d">
    <w:name w:val="Заголовок №2_"/>
    <w:basedOn w:val="a1"/>
    <w:link w:val="2e"/>
    <w:rsid w:val="002D446D"/>
    <w:rPr>
      <w:rFonts w:ascii="Batang" w:eastAsia="Batang" w:hAnsi="Batang" w:cs="Batang"/>
      <w:b/>
      <w:bCs/>
      <w:sz w:val="19"/>
      <w:szCs w:val="19"/>
      <w:shd w:val="clear" w:color="auto" w:fill="FFFFFF"/>
    </w:rPr>
  </w:style>
  <w:style w:type="paragraph" w:customStyle="1" w:styleId="2e">
    <w:name w:val="Заголовок №2"/>
    <w:basedOn w:val="a0"/>
    <w:link w:val="2d"/>
    <w:rsid w:val="002D446D"/>
    <w:pPr>
      <w:widowControl w:val="0"/>
      <w:shd w:val="clear" w:color="auto" w:fill="FFFFFF"/>
      <w:spacing w:before="480" w:after="180" w:line="269" w:lineRule="exact"/>
      <w:jc w:val="center"/>
      <w:outlineLvl w:val="1"/>
    </w:pPr>
    <w:rPr>
      <w:rFonts w:ascii="Batang" w:eastAsia="Batang" w:hAnsi="Batang" w:cs="Batang"/>
      <w:b/>
      <w:bCs/>
      <w:sz w:val="19"/>
      <w:szCs w:val="19"/>
    </w:rPr>
  </w:style>
  <w:style w:type="character" w:customStyle="1" w:styleId="85pt">
    <w:name w:val="Основной текст + 8;5 pt;Полужирный"/>
    <w:basedOn w:val="aff7"/>
    <w:rsid w:val="002D446D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7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31</Pages>
  <Words>11528</Words>
  <Characters>65711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Мария</dc:creator>
  <cp:lastModifiedBy>User</cp:lastModifiedBy>
  <cp:revision>10</cp:revision>
  <cp:lastPrinted>2016-07-03T19:21:00Z</cp:lastPrinted>
  <dcterms:created xsi:type="dcterms:W3CDTF">2016-11-11T07:35:00Z</dcterms:created>
  <dcterms:modified xsi:type="dcterms:W3CDTF">2017-11-10T13:13:00Z</dcterms:modified>
</cp:coreProperties>
</file>