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5A6C" w14:textId="69AB5976" w:rsidR="00835A9E" w:rsidRPr="003A4FC4" w:rsidRDefault="00835A9E" w:rsidP="00835A9E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                                                                                       </w:t>
      </w:r>
    </w:p>
    <w:p w14:paraId="1CFD359F" w14:textId="3D3E18A1" w:rsidR="002015F6" w:rsidRDefault="002015F6" w:rsidP="002015F6">
      <w:pPr>
        <w:tabs>
          <w:tab w:val="left" w:pos="7815"/>
        </w:tabs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                                                                                  ПРОЕКТ</w:t>
      </w:r>
    </w:p>
    <w:p w14:paraId="223A937D" w14:textId="77777777" w:rsidR="002015F6" w:rsidRDefault="002015F6" w:rsidP="00835A9E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DB6DD03" w14:textId="77777777" w:rsidR="002015F6" w:rsidRDefault="002015F6" w:rsidP="00835A9E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0051EC25" w14:textId="3C38E506" w:rsidR="00A649D5" w:rsidRPr="00C60FB6" w:rsidRDefault="00A649D5" w:rsidP="00835A9E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СОБРАНИЕ ДЕПУТАТОВ</w:t>
      </w:r>
      <w:r w:rsidR="00835A9E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                                       </w:t>
      </w:r>
    </w:p>
    <w:p w14:paraId="61DCF991" w14:textId="77777777" w:rsidR="00A649D5" w:rsidRPr="00C60FB6" w:rsidRDefault="00A649D5" w:rsidP="00A14A5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ВЕРХНЕЛЮБАЖСКОГО СЕЛЬСОВЕТА</w:t>
      </w:r>
    </w:p>
    <w:p w14:paraId="755F1D5F" w14:textId="77777777" w:rsidR="00A649D5" w:rsidRPr="00C60FB6" w:rsidRDefault="00A649D5" w:rsidP="00A14A5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ФАТЕЖСКОГО РАЙОНА</w:t>
      </w:r>
    </w:p>
    <w:p w14:paraId="5CF6AABD" w14:textId="77777777" w:rsidR="00A649D5" w:rsidRPr="00C60FB6" w:rsidRDefault="00A649D5" w:rsidP="00A14A5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</w:p>
    <w:p w14:paraId="7E00FDC8" w14:textId="77777777" w:rsidR="00A649D5" w:rsidRPr="00C60FB6" w:rsidRDefault="00A649D5" w:rsidP="00A14A5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РЕШЕНИЕ</w:t>
      </w:r>
    </w:p>
    <w:p w14:paraId="0714DBCB" w14:textId="6911338A" w:rsidR="00A649D5" w:rsidRPr="00C60FB6" w:rsidRDefault="00CA6631" w:rsidP="00A14A55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о</w:t>
      </w:r>
      <w:r w:rsidR="00A649D5"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т</w:t>
      </w:r>
      <w:r w:rsidR="0013026E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</w:t>
      </w:r>
      <w:r w:rsidR="002015F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    </w:t>
      </w:r>
      <w:r w:rsidR="00A649D5"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20</w:t>
      </w:r>
      <w:r w:rsidR="0056521E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2</w:t>
      </w:r>
      <w:r w:rsidR="00F81897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3</w:t>
      </w:r>
      <w:r w:rsidR="00A649D5" w:rsidRPr="00C60F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 xml:space="preserve"> года №</w:t>
      </w:r>
    </w:p>
    <w:p w14:paraId="4640B138" w14:textId="77777777" w:rsidR="00147042" w:rsidRPr="00147042" w:rsidRDefault="005219F7" w:rsidP="00A14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B8D35" w14:textId="77777777" w:rsidR="00147042" w:rsidRPr="00147042" w:rsidRDefault="001C2E42" w:rsidP="00A14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4F842" w14:textId="77777777" w:rsidR="001C2E42" w:rsidRPr="00D64CA5" w:rsidRDefault="001C2E42" w:rsidP="00A14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A5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 в  Устав муниципального образования  «Верхнелюбажский сельсовет»  Фатежского района Курской области</w:t>
      </w:r>
    </w:p>
    <w:p w14:paraId="0674B2D4" w14:textId="77777777" w:rsidR="00D22552" w:rsidRDefault="00D22552" w:rsidP="00A1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D20FE" w14:textId="77777777" w:rsidR="001C2E42" w:rsidRPr="006A1783" w:rsidRDefault="001C2E42" w:rsidP="00A14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79009" w14:textId="77777777" w:rsidR="001C2E42" w:rsidRPr="00A14A55" w:rsidRDefault="001C2E42" w:rsidP="00A1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A55">
        <w:rPr>
          <w:rFonts w:ascii="Times New Roman" w:hAnsi="Times New Roman" w:cs="Times New Roman"/>
          <w:sz w:val="26"/>
          <w:szCs w:val="26"/>
        </w:rPr>
        <w:t xml:space="preserve"> В целях приведения в соответствие с действующим законодательством Устава муниципального образования «Верхнелюбажский сельсовет» Фатежского района Курской области  принятого Решением   Собрания депутатов Верхнелюбажского сельсовета Фатежского района   от 22.11.2010  года № 14    (с последующими изменениями и дополнениями) (далее – Устав муниципального образования «Верхнелюбажский сельсовет» Фатежского района Курской области</w:t>
      </w:r>
      <w:r w:rsidR="00533140" w:rsidRPr="00A14A55">
        <w:rPr>
          <w:rFonts w:ascii="Times New Roman" w:hAnsi="Times New Roman" w:cs="Times New Roman"/>
          <w:sz w:val="26"/>
          <w:szCs w:val="26"/>
        </w:rPr>
        <w:t>)</w:t>
      </w:r>
      <w:r w:rsidRPr="00A14A55">
        <w:rPr>
          <w:rFonts w:ascii="Times New Roman" w:hAnsi="Times New Roman" w:cs="Times New Roman"/>
          <w:sz w:val="26"/>
          <w:szCs w:val="26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«Верхнелюбажский сельсовет» Фатежского района Курской области</w:t>
      </w:r>
      <w:r w:rsidR="00D22552" w:rsidRPr="00A14A55">
        <w:rPr>
          <w:rFonts w:ascii="Times New Roman" w:hAnsi="Times New Roman" w:cs="Times New Roman"/>
          <w:sz w:val="26"/>
          <w:szCs w:val="26"/>
        </w:rPr>
        <w:t>,</w:t>
      </w:r>
      <w:r w:rsidRPr="00A14A55">
        <w:rPr>
          <w:rFonts w:ascii="Times New Roman" w:hAnsi="Times New Roman" w:cs="Times New Roman"/>
          <w:sz w:val="26"/>
          <w:szCs w:val="26"/>
        </w:rPr>
        <w:t xml:space="preserve">   Собрание депутатов Верхнелюбажского сельсовета Фатежского района РЕШИЛО:</w:t>
      </w:r>
    </w:p>
    <w:p w14:paraId="408D61FE" w14:textId="77777777" w:rsidR="001C2E42" w:rsidRDefault="001C2E42" w:rsidP="000245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A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4A55">
        <w:rPr>
          <w:rFonts w:ascii="Times New Roman" w:hAnsi="Times New Roman" w:cs="Times New Roman"/>
          <w:b/>
          <w:sz w:val="26"/>
          <w:szCs w:val="26"/>
        </w:rPr>
        <w:t>1.</w:t>
      </w:r>
      <w:r w:rsidRPr="00A14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14A55">
        <w:rPr>
          <w:rFonts w:ascii="Times New Roman" w:eastAsia="Times New Roman" w:hAnsi="Times New Roman" w:cs="Times New Roman"/>
          <w:sz w:val="26"/>
          <w:szCs w:val="26"/>
        </w:rPr>
        <w:t>Внести в Устав муниципального образования «Верхнелюбажский сельсовет» Фатежского района  Курской области следующие изменения и дополнения:</w:t>
      </w:r>
    </w:p>
    <w:p w14:paraId="0AF51402" w14:textId="77777777" w:rsidR="00A14A55" w:rsidRPr="00A14A55" w:rsidRDefault="00A14A55" w:rsidP="00A14A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B03186" w14:textId="7E4AC8D0" w:rsidR="00A14A55" w:rsidRPr="00E24B4B" w:rsidRDefault="00AE47FB" w:rsidP="00CA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4B4B">
        <w:rPr>
          <w:rFonts w:ascii="Times New Roman" w:hAnsi="Times New Roman" w:cs="Times New Roman"/>
          <w:b/>
          <w:sz w:val="26"/>
          <w:szCs w:val="26"/>
        </w:rPr>
        <w:t>1)</w:t>
      </w:r>
      <w:r w:rsidRPr="00E24B4B">
        <w:rPr>
          <w:rFonts w:ascii="Times New Roman" w:hAnsi="Times New Roman" w:cs="Times New Roman"/>
          <w:sz w:val="26"/>
          <w:szCs w:val="26"/>
        </w:rPr>
        <w:t xml:space="preserve">  </w:t>
      </w:r>
      <w:r w:rsidR="0056521E" w:rsidRPr="00E24B4B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81897">
        <w:rPr>
          <w:rFonts w:ascii="Times New Roman" w:hAnsi="Times New Roman" w:cs="Times New Roman"/>
          <w:b/>
          <w:sz w:val="26"/>
          <w:szCs w:val="26"/>
        </w:rPr>
        <w:t>абзаце 2</w:t>
      </w:r>
      <w:r w:rsidR="00CA6631" w:rsidRPr="00E24B4B"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r w:rsidR="00F81897">
        <w:rPr>
          <w:rFonts w:ascii="Times New Roman" w:hAnsi="Times New Roman" w:cs="Times New Roman"/>
          <w:b/>
          <w:sz w:val="26"/>
          <w:szCs w:val="26"/>
        </w:rPr>
        <w:t>5</w:t>
      </w:r>
      <w:r w:rsidR="00CA6631" w:rsidRPr="00E24B4B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="00F81897">
        <w:rPr>
          <w:rFonts w:ascii="Times New Roman" w:hAnsi="Times New Roman" w:cs="Times New Roman"/>
          <w:b/>
          <w:sz w:val="26"/>
          <w:szCs w:val="26"/>
        </w:rPr>
        <w:t>9</w:t>
      </w:r>
      <w:r w:rsidR="0056521E" w:rsidRPr="00E24B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631" w:rsidRPr="00E24B4B">
        <w:rPr>
          <w:rFonts w:ascii="Times New Roman" w:hAnsi="Times New Roman" w:cs="Times New Roman"/>
          <w:bCs/>
          <w:sz w:val="26"/>
          <w:szCs w:val="26"/>
        </w:rPr>
        <w:t>«</w:t>
      </w:r>
      <w:r w:rsidR="00F81897">
        <w:rPr>
          <w:rFonts w:ascii="Times New Roman" w:hAnsi="Times New Roman" w:cs="Times New Roman"/>
          <w:bCs/>
          <w:sz w:val="26"/>
          <w:szCs w:val="26"/>
        </w:rPr>
        <w:t>Местный референдум» слова «Назначенный судом местный референдум организуется Избирательной комиссией Верхнелюбажского сельсовета Фатежского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Верхнелюбажского сельсовета Фатежского района, местного референдума»;</w:t>
      </w:r>
    </w:p>
    <w:p w14:paraId="6368C39C" w14:textId="74E20F3A" w:rsidR="0056521E" w:rsidRPr="00E24B4B" w:rsidRDefault="00543CE0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</w:t>
      </w:r>
      <w:r w:rsidR="00AE47FB" w:rsidRPr="00E24B4B">
        <w:rPr>
          <w:rFonts w:ascii="Times New Roman" w:hAnsi="Times New Roman" w:cs="Times New Roman"/>
          <w:b/>
          <w:sz w:val="26"/>
          <w:szCs w:val="26"/>
        </w:rPr>
        <w:t>2</w:t>
      </w:r>
      <w:r w:rsidR="00094251" w:rsidRPr="00E24B4B">
        <w:rPr>
          <w:rFonts w:ascii="Times New Roman" w:hAnsi="Times New Roman" w:cs="Times New Roman"/>
          <w:b/>
          <w:sz w:val="26"/>
          <w:szCs w:val="26"/>
        </w:rPr>
        <w:t>)</w:t>
      </w:r>
      <w:r w:rsidR="00094251" w:rsidRPr="00E24B4B">
        <w:rPr>
          <w:rFonts w:ascii="Times New Roman" w:hAnsi="Times New Roman" w:cs="Times New Roman"/>
          <w:sz w:val="26"/>
          <w:szCs w:val="26"/>
        </w:rPr>
        <w:t xml:space="preserve"> </w:t>
      </w:r>
      <w:r w:rsidR="00141528">
        <w:rPr>
          <w:rFonts w:ascii="Times New Roman" w:hAnsi="Times New Roman" w:cs="Times New Roman"/>
          <w:b/>
          <w:sz w:val="26"/>
          <w:szCs w:val="26"/>
        </w:rPr>
        <w:t>часть 3 статьи 10</w:t>
      </w:r>
      <w:r w:rsidR="0056521E" w:rsidRPr="00E24B4B">
        <w:rPr>
          <w:rFonts w:ascii="Times New Roman" w:hAnsi="Times New Roman" w:cs="Times New Roman"/>
          <w:sz w:val="26"/>
          <w:szCs w:val="26"/>
        </w:rPr>
        <w:t xml:space="preserve"> «</w:t>
      </w:r>
      <w:r w:rsidR="00141528">
        <w:rPr>
          <w:rFonts w:ascii="Times New Roman" w:hAnsi="Times New Roman" w:cs="Times New Roman"/>
          <w:sz w:val="26"/>
          <w:szCs w:val="26"/>
        </w:rPr>
        <w:t>Муниципальные выборы» признать утратившей силу;</w:t>
      </w:r>
    </w:p>
    <w:p w14:paraId="45252105" w14:textId="2711604E" w:rsidR="00094251" w:rsidRPr="00E24B4B" w:rsidRDefault="0056521E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B4B">
        <w:rPr>
          <w:rFonts w:ascii="Times New Roman" w:hAnsi="Times New Roman" w:cs="Times New Roman"/>
          <w:b/>
          <w:sz w:val="26"/>
          <w:szCs w:val="26"/>
        </w:rPr>
        <w:t>3)</w:t>
      </w:r>
      <w:r w:rsidR="00513CB9" w:rsidRPr="00E24B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1528">
        <w:rPr>
          <w:rFonts w:ascii="Times New Roman" w:hAnsi="Times New Roman" w:cs="Times New Roman"/>
          <w:b/>
          <w:sz w:val="26"/>
          <w:szCs w:val="26"/>
        </w:rPr>
        <w:t>в части 7 статьи 11</w:t>
      </w:r>
      <w:r w:rsidRPr="00E24B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631" w:rsidRPr="00E24B4B">
        <w:rPr>
          <w:rFonts w:ascii="Times New Roman" w:hAnsi="Times New Roman" w:cs="Times New Roman"/>
          <w:bCs/>
          <w:sz w:val="26"/>
          <w:szCs w:val="26"/>
        </w:rPr>
        <w:t>«</w:t>
      </w:r>
      <w:r w:rsidR="00141528">
        <w:rPr>
          <w:rFonts w:ascii="Times New Roman" w:hAnsi="Times New Roman" w:cs="Times New Roman"/>
          <w:bCs/>
          <w:sz w:val="26"/>
          <w:szCs w:val="26"/>
        </w:rPr>
        <w:t xml:space="preserve">Голосование по отзыву депутата Собрания депутатов Верхнелюбажского сельсовета Фатежского района, Главы Верхнелюбажского сельсовета Фатежского района» слов «в избирательном </w:t>
      </w:r>
      <w:r w:rsidR="0014152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округе, муниципальном образовании» заменить словами «в избирательном округе, </w:t>
      </w:r>
      <w:proofErr w:type="spellStart"/>
      <w:r w:rsidR="00141528">
        <w:rPr>
          <w:rFonts w:ascii="Times New Roman" w:hAnsi="Times New Roman" w:cs="Times New Roman"/>
          <w:bCs/>
          <w:sz w:val="26"/>
          <w:szCs w:val="26"/>
        </w:rPr>
        <w:t>Верхнелюбажском</w:t>
      </w:r>
      <w:proofErr w:type="spellEnd"/>
      <w:r w:rsidR="00141528">
        <w:rPr>
          <w:rFonts w:ascii="Times New Roman" w:hAnsi="Times New Roman" w:cs="Times New Roman"/>
          <w:bCs/>
          <w:sz w:val="26"/>
          <w:szCs w:val="26"/>
        </w:rPr>
        <w:t xml:space="preserve"> сельсовете»;</w:t>
      </w:r>
      <w:r w:rsidR="00094251" w:rsidRPr="00E24B4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11E60B9" w14:textId="72025F84" w:rsidR="00CA6631" w:rsidRPr="00E24B4B" w:rsidRDefault="00CA6631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B4B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8D480F">
        <w:rPr>
          <w:rFonts w:ascii="Times New Roman" w:hAnsi="Times New Roman" w:cs="Times New Roman"/>
          <w:bCs/>
          <w:sz w:val="26"/>
          <w:szCs w:val="26"/>
        </w:rPr>
        <w:t>в части 4 слова</w:t>
      </w:r>
      <w:r w:rsidRPr="00E24B4B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8D480F">
        <w:rPr>
          <w:rFonts w:ascii="Times New Roman" w:hAnsi="Times New Roman" w:cs="Times New Roman"/>
          <w:bCs/>
          <w:sz w:val="26"/>
          <w:szCs w:val="26"/>
        </w:rPr>
        <w:t>организует Избирательная комиссия Верхнелюбажского сельсовета Фатежского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Верхнелюбажского сельсовета Фатежского района, местного референдума в порядке»;</w:t>
      </w:r>
    </w:p>
    <w:p w14:paraId="2314CB69" w14:textId="77777777" w:rsidR="008D480F" w:rsidRDefault="002F01FE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B4B">
        <w:rPr>
          <w:rFonts w:ascii="Times New Roman" w:hAnsi="Times New Roman" w:cs="Times New Roman"/>
          <w:bCs/>
          <w:sz w:val="26"/>
          <w:szCs w:val="26"/>
        </w:rPr>
        <w:t xml:space="preserve">б) в части </w:t>
      </w:r>
      <w:r w:rsidR="008D480F">
        <w:rPr>
          <w:rFonts w:ascii="Times New Roman" w:hAnsi="Times New Roman" w:cs="Times New Roman"/>
          <w:bCs/>
          <w:sz w:val="26"/>
          <w:szCs w:val="26"/>
        </w:rPr>
        <w:t>5:</w:t>
      </w:r>
    </w:p>
    <w:p w14:paraId="616EBF4D" w14:textId="00087442" w:rsidR="002F01FE" w:rsidRDefault="008D480F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F01FE" w:rsidRPr="00E24B4B">
        <w:rPr>
          <w:rFonts w:ascii="Times New Roman" w:hAnsi="Times New Roman" w:cs="Times New Roman"/>
          <w:bCs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bCs/>
          <w:sz w:val="26"/>
          <w:szCs w:val="26"/>
        </w:rPr>
        <w:t>Инициативная группа обращается в Избирательную комиссию Верхнелюбажского сельсовета Фатежского района с ходатайством» заменить словами «Инициативная группа обращается в избирательную комиссию, организующую подготовку</w:t>
      </w:r>
      <w:r w:rsidR="00FE2565">
        <w:rPr>
          <w:rFonts w:ascii="Times New Roman" w:hAnsi="Times New Roman" w:cs="Times New Roman"/>
          <w:bCs/>
          <w:sz w:val="26"/>
          <w:szCs w:val="26"/>
        </w:rPr>
        <w:t xml:space="preserve"> и проведение выборов в органы местного самоуправления Верхнелюбажского сельсовета Фатежского района, местного референдума с ходатайством»;</w:t>
      </w:r>
    </w:p>
    <w:p w14:paraId="5F60AD84" w14:textId="1B46BC0C" w:rsidR="00FE2565" w:rsidRPr="00E24B4B" w:rsidRDefault="00FE2565" w:rsidP="00A14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«Избирательная комиссия Верхнелюбажского сельсовета Фатежского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Верхнелюбажского сельсовета Фатежского района, местного референдума со дня получения ходатайства»;</w:t>
      </w:r>
    </w:p>
    <w:p w14:paraId="3E709DE6" w14:textId="70E88FE9" w:rsidR="00386136" w:rsidRDefault="00386136" w:rsidP="00FE2565">
      <w:pPr>
        <w:pStyle w:val="13"/>
        <w:shd w:val="clear" w:color="auto" w:fill="auto"/>
        <w:ind w:left="400" w:right="20"/>
        <w:rPr>
          <w:i w:val="0"/>
          <w:iCs w:val="0"/>
          <w:color w:val="000000"/>
          <w:sz w:val="26"/>
          <w:szCs w:val="26"/>
        </w:rPr>
      </w:pPr>
      <w:r w:rsidRPr="00E24B4B">
        <w:rPr>
          <w:b/>
          <w:i w:val="0"/>
          <w:iCs w:val="0"/>
          <w:sz w:val="26"/>
          <w:szCs w:val="26"/>
        </w:rPr>
        <w:t xml:space="preserve">  </w:t>
      </w:r>
      <w:r w:rsidR="00BC5393" w:rsidRPr="00E24B4B">
        <w:rPr>
          <w:b/>
          <w:i w:val="0"/>
          <w:iCs w:val="0"/>
          <w:sz w:val="26"/>
          <w:szCs w:val="26"/>
        </w:rPr>
        <w:t>4)</w:t>
      </w:r>
      <w:r w:rsidR="00BC5393" w:rsidRPr="00386136">
        <w:rPr>
          <w:i w:val="0"/>
          <w:iCs w:val="0"/>
          <w:color w:val="FF0000"/>
          <w:sz w:val="26"/>
          <w:szCs w:val="26"/>
        </w:rPr>
        <w:t xml:space="preserve"> </w:t>
      </w:r>
      <w:r w:rsidRPr="00FE2565">
        <w:rPr>
          <w:b/>
          <w:bCs/>
          <w:i w:val="0"/>
          <w:iCs w:val="0"/>
          <w:color w:val="000000"/>
          <w:sz w:val="26"/>
          <w:szCs w:val="26"/>
        </w:rPr>
        <w:t>в стать</w:t>
      </w:r>
      <w:r w:rsidR="00FE2565" w:rsidRPr="00FE2565">
        <w:rPr>
          <w:b/>
          <w:bCs/>
          <w:i w:val="0"/>
          <w:iCs w:val="0"/>
          <w:color w:val="000000"/>
          <w:sz w:val="26"/>
          <w:szCs w:val="26"/>
        </w:rPr>
        <w:t>е</w:t>
      </w:r>
      <w:r w:rsidRPr="00FE2565">
        <w:rPr>
          <w:i w:val="0"/>
          <w:iCs w:val="0"/>
          <w:color w:val="000000"/>
          <w:sz w:val="26"/>
          <w:szCs w:val="26"/>
        </w:rPr>
        <w:t xml:space="preserve"> </w:t>
      </w:r>
      <w:r w:rsidR="00FE2565" w:rsidRPr="00FE2565">
        <w:rPr>
          <w:rStyle w:val="0pt0"/>
          <w:i w:val="0"/>
          <w:iCs w:val="0"/>
          <w:sz w:val="26"/>
          <w:szCs w:val="26"/>
        </w:rPr>
        <w:t>24</w:t>
      </w:r>
      <w:r w:rsidRPr="00386136">
        <w:rPr>
          <w:rStyle w:val="0pt0"/>
          <w:i w:val="0"/>
          <w:iCs w:val="0"/>
          <w:sz w:val="26"/>
          <w:szCs w:val="26"/>
        </w:rPr>
        <w:t xml:space="preserve"> </w:t>
      </w:r>
      <w:r w:rsidRPr="00386136">
        <w:rPr>
          <w:i w:val="0"/>
          <w:iCs w:val="0"/>
          <w:color w:val="000000"/>
          <w:sz w:val="26"/>
          <w:szCs w:val="26"/>
        </w:rPr>
        <w:t>«</w:t>
      </w:r>
      <w:r w:rsidR="00FE2565">
        <w:rPr>
          <w:i w:val="0"/>
          <w:iCs w:val="0"/>
          <w:color w:val="000000"/>
          <w:sz w:val="26"/>
          <w:szCs w:val="26"/>
        </w:rPr>
        <w:t>Статус депутата Собрания депутатов Верхнелюбажского сельсовета Фатежского района»:</w:t>
      </w:r>
    </w:p>
    <w:p w14:paraId="16AC8E16" w14:textId="77777777" w:rsidR="00DA75A7" w:rsidRDefault="00FE2565" w:rsidP="00DA75A7">
      <w:pPr>
        <w:pStyle w:val="13"/>
        <w:shd w:val="clear" w:color="auto" w:fill="auto"/>
        <w:ind w:left="400" w:right="20"/>
        <w:rPr>
          <w:bCs/>
          <w:i w:val="0"/>
          <w:iCs w:val="0"/>
          <w:sz w:val="26"/>
          <w:szCs w:val="26"/>
        </w:rPr>
      </w:pPr>
      <w:r>
        <w:rPr>
          <w:b/>
          <w:i w:val="0"/>
          <w:iCs w:val="0"/>
          <w:sz w:val="26"/>
          <w:szCs w:val="26"/>
        </w:rPr>
        <w:t xml:space="preserve"> </w:t>
      </w:r>
      <w:r>
        <w:rPr>
          <w:bCs/>
          <w:i w:val="0"/>
          <w:iCs w:val="0"/>
          <w:sz w:val="26"/>
          <w:szCs w:val="26"/>
        </w:rPr>
        <w:t xml:space="preserve">а) часть 4 дополнить новым абзацем </w:t>
      </w:r>
      <w:r w:rsidR="00DA75A7">
        <w:rPr>
          <w:bCs/>
          <w:i w:val="0"/>
          <w:iCs w:val="0"/>
          <w:sz w:val="26"/>
          <w:szCs w:val="26"/>
        </w:rPr>
        <w:t>следующего содержания:</w:t>
      </w:r>
    </w:p>
    <w:p w14:paraId="27D83CCD" w14:textId="77777777" w:rsidR="00DA75A7" w:rsidRDefault="00DA75A7" w:rsidP="00DA75A7">
      <w:pPr>
        <w:pStyle w:val="13"/>
        <w:shd w:val="clear" w:color="auto" w:fill="auto"/>
        <w:ind w:right="20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>«В соответствии с федеральным законодательством полномочия депутата Собрания депутатов Верхнелюбажского сельсовета Фатежского района прекращаются досрочно решением Собрания депутатов Верхнелюбажского сельсовета Фатежского района в случае отсутствия депутата Собрания депутатов Верхнелюбажского сельсовета Фатежского района без уважительных причин на всех заседаниях Собрания депутатов Верхнелюбажского сельсовета Фатежского района в течение шести месяцев подряд.»;</w:t>
      </w:r>
    </w:p>
    <w:p w14:paraId="24E5E0FF" w14:textId="528678A9" w:rsidR="00FE2565" w:rsidRDefault="00DA75A7" w:rsidP="00FE2565">
      <w:pPr>
        <w:pStyle w:val="13"/>
        <w:shd w:val="clear" w:color="auto" w:fill="auto"/>
        <w:ind w:left="400" w:right="20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 xml:space="preserve"> </w:t>
      </w:r>
      <w:r w:rsidR="00FE2565">
        <w:rPr>
          <w:bCs/>
          <w:i w:val="0"/>
          <w:iCs w:val="0"/>
          <w:sz w:val="26"/>
          <w:szCs w:val="26"/>
        </w:rPr>
        <w:t xml:space="preserve"> </w:t>
      </w:r>
      <w:r>
        <w:rPr>
          <w:bCs/>
          <w:i w:val="0"/>
          <w:iCs w:val="0"/>
          <w:sz w:val="26"/>
          <w:szCs w:val="26"/>
        </w:rPr>
        <w:t xml:space="preserve">б) </w:t>
      </w:r>
      <w:r w:rsidR="0021620F">
        <w:rPr>
          <w:bCs/>
          <w:i w:val="0"/>
          <w:iCs w:val="0"/>
          <w:sz w:val="26"/>
          <w:szCs w:val="26"/>
        </w:rPr>
        <w:t>части 6,7,8,9 признать утратившими силу;</w:t>
      </w:r>
    </w:p>
    <w:p w14:paraId="0BCFD486" w14:textId="71179162" w:rsidR="00F706C1" w:rsidRDefault="00F706C1" w:rsidP="00F706C1">
      <w:pPr>
        <w:pStyle w:val="13"/>
        <w:shd w:val="clear" w:color="auto" w:fill="auto"/>
        <w:ind w:right="20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 xml:space="preserve">       «Депутат Собрания депутатов Верхнелюбажского сельсовета Фатежского района, осуществляющий свои полномочия на постоянной основе, не вправе:…»;</w:t>
      </w:r>
    </w:p>
    <w:p w14:paraId="5F4727C6" w14:textId="6AB1D5C4" w:rsidR="00F706C1" w:rsidRDefault="00F706C1" w:rsidP="00F706C1">
      <w:pPr>
        <w:pStyle w:val="13"/>
        <w:shd w:val="clear" w:color="auto" w:fill="auto"/>
        <w:ind w:right="20" w:firstLine="708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>«Депутат Собрания депутатов Верхнелюбажского сельсовета Фатежского района, осуществляющий полномочия на постоянной основе, не может участвовать в качестве…»;</w:t>
      </w:r>
    </w:p>
    <w:p w14:paraId="4362B82A" w14:textId="2AE285C2" w:rsidR="00F706C1" w:rsidRDefault="00F706C1" w:rsidP="00F706C1">
      <w:pPr>
        <w:pStyle w:val="13"/>
        <w:shd w:val="clear" w:color="auto" w:fill="auto"/>
        <w:ind w:right="20" w:firstLine="708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>«Депутат Собрания депутатов Верхнелюбажского сельсовета Фатежского района не может быть привлечен к уголовной или административной ответственности…»;</w:t>
      </w:r>
    </w:p>
    <w:p w14:paraId="4F321DEC" w14:textId="178B14E7" w:rsidR="00F706C1" w:rsidRDefault="00F706C1" w:rsidP="00F706C1">
      <w:pPr>
        <w:pStyle w:val="13"/>
        <w:shd w:val="clear" w:color="auto" w:fill="auto"/>
        <w:ind w:right="20" w:firstLine="708"/>
        <w:rPr>
          <w:bCs/>
          <w:i w:val="0"/>
          <w:iCs w:val="0"/>
          <w:sz w:val="26"/>
          <w:szCs w:val="26"/>
        </w:rPr>
      </w:pPr>
      <w:r>
        <w:rPr>
          <w:bCs/>
          <w:i w:val="0"/>
          <w:iCs w:val="0"/>
          <w:sz w:val="26"/>
          <w:szCs w:val="26"/>
        </w:rPr>
        <w:t>«В соответствии с федеральным законодательством депутат Собрания депутатов Верхнелюбажского сельсовета Фатежского района не может замещать должности муниципальной службы…»</w:t>
      </w:r>
    </w:p>
    <w:p w14:paraId="30E95D68" w14:textId="77777777" w:rsidR="00F42A40" w:rsidRDefault="008E7C89" w:rsidP="0038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4B4B">
        <w:rPr>
          <w:rFonts w:ascii="Times New Roman" w:hAnsi="Times New Roman" w:cs="Times New Roman"/>
          <w:b/>
          <w:sz w:val="26"/>
          <w:szCs w:val="26"/>
        </w:rPr>
        <w:t>5)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19A1" w:rsidRPr="005F19A1">
        <w:rPr>
          <w:rFonts w:ascii="Times New Roman" w:hAnsi="Times New Roman" w:cs="Times New Roman"/>
          <w:bCs/>
          <w:sz w:val="26"/>
          <w:szCs w:val="26"/>
        </w:rPr>
        <w:t>Устав</w:t>
      </w:r>
      <w:r w:rsidR="005F1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19A1" w:rsidRPr="00F42A40"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="005F19A1">
        <w:rPr>
          <w:rFonts w:ascii="Times New Roman" w:hAnsi="Times New Roman" w:cs="Times New Roman"/>
          <w:b/>
          <w:sz w:val="26"/>
          <w:szCs w:val="26"/>
        </w:rPr>
        <w:t xml:space="preserve"> статьей 6 </w:t>
      </w:r>
      <w:r w:rsidR="005F19A1" w:rsidRPr="00F42A40">
        <w:rPr>
          <w:rFonts w:ascii="Times New Roman" w:hAnsi="Times New Roman" w:cs="Times New Roman"/>
          <w:bCs/>
          <w:sz w:val="26"/>
          <w:szCs w:val="26"/>
        </w:rPr>
        <w:t>следующего содержания</w:t>
      </w:r>
      <w:r w:rsidR="00F42A40" w:rsidRPr="00F42A40">
        <w:rPr>
          <w:rFonts w:ascii="Times New Roman" w:hAnsi="Times New Roman" w:cs="Times New Roman"/>
          <w:bCs/>
          <w:sz w:val="26"/>
          <w:szCs w:val="26"/>
        </w:rPr>
        <w:t>:</w:t>
      </w:r>
    </w:p>
    <w:p w14:paraId="32D851C8" w14:textId="63380939" w:rsidR="008E7C89" w:rsidRDefault="00381084" w:rsidP="0038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1084">
        <w:rPr>
          <w:rFonts w:ascii="Times New Roman" w:hAnsi="Times New Roman" w:cs="Times New Roman"/>
          <w:bCs/>
          <w:sz w:val="26"/>
          <w:szCs w:val="26"/>
        </w:rPr>
        <w:t>«</w:t>
      </w:r>
      <w:r w:rsidR="00F42A40">
        <w:rPr>
          <w:rFonts w:ascii="Times New Roman" w:hAnsi="Times New Roman" w:cs="Times New Roman"/>
          <w:bCs/>
          <w:sz w:val="26"/>
          <w:szCs w:val="26"/>
        </w:rPr>
        <w:t>Статья 6 Перераспределение отдельных полномочий между органами местного самоуправления Верхнелюбажского сельсовета Фатежского района и органами государственной власти Курской области.</w:t>
      </w:r>
    </w:p>
    <w:p w14:paraId="462ADACC" w14:textId="63021DA4" w:rsidR="00F42A40" w:rsidRDefault="00F42A40" w:rsidP="0038108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органами государственной власти Курской области в области градостроительной деятельности» полномочия органов местного самоуправления Верхнелюбажского сельсовета Фатежского района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области.».</w:t>
      </w:r>
    </w:p>
    <w:p w14:paraId="656450FF" w14:textId="77777777" w:rsidR="00C07224" w:rsidRDefault="0038108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 w:rsidRPr="00C07224">
        <w:rPr>
          <w:b/>
          <w:bCs/>
          <w:i w:val="0"/>
          <w:iCs w:val="0"/>
          <w:color w:val="000000"/>
          <w:sz w:val="26"/>
          <w:szCs w:val="26"/>
        </w:rPr>
        <w:t xml:space="preserve">       </w:t>
      </w:r>
      <w:r w:rsidR="00C07224" w:rsidRPr="00C07224">
        <w:rPr>
          <w:b/>
          <w:bCs/>
          <w:i w:val="0"/>
          <w:iCs w:val="0"/>
          <w:color w:val="000000"/>
          <w:sz w:val="26"/>
          <w:szCs w:val="26"/>
        </w:rPr>
        <w:t>6</w:t>
      </w:r>
      <w:r w:rsidRPr="00C07224">
        <w:rPr>
          <w:b/>
          <w:bCs/>
          <w:i w:val="0"/>
          <w:iCs w:val="0"/>
          <w:color w:val="000000"/>
          <w:sz w:val="26"/>
          <w:szCs w:val="26"/>
        </w:rPr>
        <w:t>)</w:t>
      </w:r>
      <w:r w:rsidRPr="00381084">
        <w:rPr>
          <w:i w:val="0"/>
          <w:iCs w:val="0"/>
          <w:color w:val="000000"/>
          <w:sz w:val="26"/>
          <w:szCs w:val="26"/>
        </w:rPr>
        <w:t xml:space="preserve"> </w:t>
      </w:r>
      <w:r w:rsidR="00C07224" w:rsidRPr="00C07224">
        <w:rPr>
          <w:b/>
          <w:bCs/>
          <w:i w:val="0"/>
          <w:iCs w:val="0"/>
          <w:color w:val="000000"/>
          <w:sz w:val="26"/>
          <w:szCs w:val="26"/>
        </w:rPr>
        <w:t>части 10,11,12 статьи 31</w:t>
      </w:r>
      <w:r w:rsidR="00C07224">
        <w:rPr>
          <w:b/>
          <w:bCs/>
          <w:i w:val="0"/>
          <w:iCs w:val="0"/>
          <w:color w:val="000000"/>
          <w:sz w:val="26"/>
          <w:szCs w:val="26"/>
        </w:rPr>
        <w:t xml:space="preserve"> </w:t>
      </w:r>
      <w:r w:rsidR="00C07224" w:rsidRPr="00C07224">
        <w:rPr>
          <w:i w:val="0"/>
          <w:iCs w:val="0"/>
          <w:color w:val="000000"/>
          <w:sz w:val="26"/>
          <w:szCs w:val="26"/>
        </w:rPr>
        <w:t>Глава</w:t>
      </w:r>
      <w:r w:rsidR="00C07224">
        <w:rPr>
          <w:i w:val="0"/>
          <w:iCs w:val="0"/>
          <w:color w:val="000000"/>
          <w:sz w:val="26"/>
          <w:szCs w:val="26"/>
        </w:rPr>
        <w:t xml:space="preserve"> Верхнелюбажского сельсовета Фатежского района» признать утратившими силу;</w:t>
      </w:r>
    </w:p>
    <w:p w14:paraId="19095C4B" w14:textId="77777777" w:rsidR="00C07224" w:rsidRDefault="00C0722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«Глава Верхнелюбажского сельсовета фатежского района не вправе:…»;</w:t>
      </w:r>
    </w:p>
    <w:p w14:paraId="5715D0DE" w14:textId="77777777" w:rsidR="00C07224" w:rsidRDefault="00C0722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«Глава Верхнелюбажского сельсовета Фатежского района не может быть депутатом Государственной Думы Федерального Собрания Российской Федерации,…»;</w:t>
      </w:r>
    </w:p>
    <w:p w14:paraId="2FF9ABF9" w14:textId="77777777" w:rsidR="00F7085D" w:rsidRDefault="00C0722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«Глава Верхнелюбажского сельсовета Фатежского района не может участвовать в качестве защитника…».</w:t>
      </w:r>
    </w:p>
    <w:p w14:paraId="7D72ACB7" w14:textId="35C13314" w:rsidR="00F7085D" w:rsidRDefault="00F7085D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F7085D">
        <w:rPr>
          <w:b/>
          <w:bCs/>
          <w:i w:val="0"/>
          <w:iCs w:val="0"/>
          <w:color w:val="000000"/>
          <w:sz w:val="26"/>
          <w:szCs w:val="26"/>
        </w:rPr>
        <w:t>7)</w:t>
      </w:r>
      <w:r>
        <w:rPr>
          <w:b/>
          <w:bCs/>
          <w:i w:val="0"/>
          <w:iCs w:val="0"/>
          <w:color w:val="000000"/>
          <w:sz w:val="26"/>
          <w:szCs w:val="26"/>
        </w:rPr>
        <w:t xml:space="preserve"> статья 37 </w:t>
      </w:r>
      <w:r>
        <w:rPr>
          <w:i w:val="0"/>
          <w:iCs w:val="0"/>
          <w:color w:val="000000"/>
          <w:sz w:val="26"/>
          <w:szCs w:val="26"/>
        </w:rPr>
        <w:t>«Избирательная комиссия Верхнелюбажского сельсовета Фатежского района» признать утратившей силу;</w:t>
      </w:r>
    </w:p>
    <w:p w14:paraId="4FD14AE6" w14:textId="5364735B" w:rsidR="00F7085D" w:rsidRDefault="00F7085D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F7085D">
        <w:rPr>
          <w:b/>
          <w:bCs/>
          <w:i w:val="0"/>
          <w:iCs w:val="0"/>
          <w:color w:val="000000"/>
          <w:sz w:val="26"/>
          <w:szCs w:val="26"/>
        </w:rPr>
        <w:t>8) часть 3 статьи 40</w:t>
      </w:r>
      <w:r>
        <w:rPr>
          <w:i w:val="0"/>
          <w:iCs w:val="0"/>
          <w:color w:val="000000"/>
          <w:sz w:val="26"/>
          <w:szCs w:val="26"/>
        </w:rPr>
        <w:t xml:space="preserve"> «Статус муниципального служащего Верхнелюбажского сельсовета Фатежского района» изложить в следующей редакции:</w:t>
      </w:r>
    </w:p>
    <w:p w14:paraId="06692003" w14:textId="77777777" w:rsidR="00C179B4" w:rsidRDefault="00F7085D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«3.Муниципальный служащий Верхнелюбажского сельсовета Фатежского 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№25-ФЗ «О муниципальной службе в Российской Федерации», иными федеральными законами.»;</w:t>
      </w:r>
    </w:p>
    <w:p w14:paraId="4FAA514F" w14:textId="72D38BD3" w:rsidR="00F7085D" w:rsidRDefault="00C179B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 w:rsidRPr="00C179B4">
        <w:rPr>
          <w:b/>
          <w:bCs/>
          <w:i w:val="0"/>
          <w:iCs w:val="0"/>
          <w:color w:val="000000"/>
          <w:sz w:val="26"/>
          <w:szCs w:val="26"/>
        </w:rPr>
        <w:t xml:space="preserve">       9) в статье 47</w:t>
      </w:r>
      <w:r>
        <w:rPr>
          <w:i w:val="0"/>
          <w:iCs w:val="0"/>
          <w:color w:val="000000"/>
          <w:sz w:val="26"/>
          <w:szCs w:val="26"/>
        </w:rPr>
        <w:t xml:space="preserve"> «Составление проекта бюджета»:</w:t>
      </w:r>
    </w:p>
    <w:p w14:paraId="38A81730" w14:textId="78A4DA24" w:rsidR="00C179B4" w:rsidRDefault="00C179B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а) часть 2 изложить в следующей редакции:</w:t>
      </w:r>
    </w:p>
    <w:p w14:paraId="67519CAC" w14:textId="1F42F662" w:rsidR="00C179B4" w:rsidRDefault="00C179B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«2. Проект бюджета Верхнелюбажского сельсовета Фатежского района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Верхнелюбажского сельсовета Фатежского района.»;</w:t>
      </w:r>
    </w:p>
    <w:p w14:paraId="66F2D741" w14:textId="6CD36734" w:rsidR="00C179B4" w:rsidRDefault="00C179B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б) часть 3 признать утратившей силу;</w:t>
      </w:r>
    </w:p>
    <w:p w14:paraId="052B2BAF" w14:textId="64038813" w:rsidR="00C179B4" w:rsidRDefault="00C179B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E54C6B">
        <w:rPr>
          <w:b/>
          <w:bCs/>
          <w:i w:val="0"/>
          <w:iCs w:val="0"/>
          <w:color w:val="000000"/>
          <w:sz w:val="26"/>
          <w:szCs w:val="26"/>
        </w:rPr>
        <w:t>10)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 w:rsidRPr="00E54C6B">
        <w:rPr>
          <w:b/>
          <w:bCs/>
          <w:i w:val="0"/>
          <w:iCs w:val="0"/>
          <w:color w:val="000000"/>
          <w:sz w:val="26"/>
          <w:szCs w:val="26"/>
        </w:rPr>
        <w:t>в части 1 статьи 48</w:t>
      </w:r>
      <w:r>
        <w:rPr>
          <w:i w:val="0"/>
          <w:iCs w:val="0"/>
          <w:color w:val="000000"/>
          <w:sz w:val="26"/>
          <w:szCs w:val="26"/>
        </w:rPr>
        <w:t xml:space="preserve"> «Порядок внесения проекта решения о бюджете на рассмотрение Собрания депутатов Верхнелюбажского сельсовета Фатежского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14:paraId="76883989" w14:textId="307BCACA" w:rsidR="00E54C6B" w:rsidRDefault="00E54C6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E54C6B">
        <w:rPr>
          <w:b/>
          <w:bCs/>
          <w:i w:val="0"/>
          <w:iCs w:val="0"/>
          <w:color w:val="000000"/>
          <w:sz w:val="26"/>
          <w:szCs w:val="26"/>
        </w:rPr>
        <w:t>11) в статье 49</w:t>
      </w:r>
      <w:r>
        <w:rPr>
          <w:i w:val="0"/>
          <w:iCs w:val="0"/>
          <w:color w:val="000000"/>
          <w:sz w:val="26"/>
          <w:szCs w:val="26"/>
        </w:rPr>
        <w:t xml:space="preserve"> «Исполнение местного бюджета»:</w:t>
      </w:r>
    </w:p>
    <w:p w14:paraId="181F6CC5" w14:textId="3D58889D" w:rsidR="00E54C6B" w:rsidRDefault="00E54C6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а) в наименовании слова «местного бюджета» заменить словами «бюджета Верхнелюбажского сельсовета Фатежского района»;</w:t>
      </w:r>
    </w:p>
    <w:p w14:paraId="087DC582" w14:textId="769F1299" w:rsidR="00E54C6B" w:rsidRDefault="00E54C6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б) части 1 слова «местного бюджета» заменить словами «бюджета Верхнелюбажского сельсовета Фатежского района»;</w:t>
      </w:r>
    </w:p>
    <w:p w14:paraId="4F996820" w14:textId="5877B3E5" w:rsidR="00E54C6B" w:rsidRDefault="00E54C6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в) в части 3 слова «Кассовое обслуживание» заменить словами «Казначейское обслуживание»;</w:t>
      </w:r>
    </w:p>
    <w:p w14:paraId="033D4870" w14:textId="1A619930" w:rsidR="00E54C6B" w:rsidRDefault="00E54C6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CD16FB">
        <w:rPr>
          <w:b/>
          <w:bCs/>
          <w:i w:val="0"/>
          <w:iCs w:val="0"/>
          <w:color w:val="000000"/>
          <w:sz w:val="26"/>
          <w:szCs w:val="26"/>
        </w:rPr>
        <w:t>12)</w:t>
      </w:r>
      <w:r w:rsidR="00CD16FB" w:rsidRPr="00CD16FB">
        <w:rPr>
          <w:b/>
          <w:bCs/>
          <w:i w:val="0"/>
          <w:iCs w:val="0"/>
          <w:color w:val="000000"/>
          <w:sz w:val="26"/>
          <w:szCs w:val="26"/>
        </w:rPr>
        <w:t xml:space="preserve"> абзац 2 части 5 статьи 50</w:t>
      </w:r>
      <w:r w:rsidR="00CD16FB">
        <w:rPr>
          <w:i w:val="0"/>
          <w:iCs w:val="0"/>
          <w:color w:val="000000"/>
          <w:sz w:val="26"/>
          <w:szCs w:val="26"/>
        </w:rPr>
        <w:t xml:space="preserve"> «Бюджетная отчетность об исполнении бюджета Верхнелюбажского сельсовета Фатежского района» изложить в следующей редакции:</w:t>
      </w:r>
    </w:p>
    <w:p w14:paraId="2D3E987C" w14:textId="3872CEFD" w:rsidR="00CD16FB" w:rsidRDefault="00CD16F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lastRenderedPageBreak/>
        <w:t xml:space="preserve">        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14:paraId="277B934F" w14:textId="223AB924" w:rsidR="00CD16FB" w:rsidRDefault="00CD16FB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</w:t>
      </w:r>
      <w:r w:rsidRPr="00CD16FB">
        <w:rPr>
          <w:b/>
          <w:bCs/>
          <w:i w:val="0"/>
          <w:iCs w:val="0"/>
          <w:color w:val="000000"/>
          <w:sz w:val="26"/>
          <w:szCs w:val="26"/>
        </w:rPr>
        <w:t xml:space="preserve">13) части 1,2 статьи 53 </w:t>
      </w:r>
      <w:r w:rsidRPr="00CD16FB">
        <w:rPr>
          <w:i w:val="0"/>
          <w:iCs w:val="0"/>
          <w:color w:val="000000"/>
          <w:sz w:val="26"/>
          <w:szCs w:val="26"/>
        </w:rPr>
        <w:t>«</w:t>
      </w:r>
      <w:r>
        <w:rPr>
          <w:i w:val="0"/>
          <w:iCs w:val="0"/>
          <w:color w:val="000000"/>
          <w:sz w:val="26"/>
          <w:szCs w:val="26"/>
        </w:rPr>
        <w:t xml:space="preserve">Муниципальные заимствования» изложить в </w:t>
      </w:r>
      <w:r w:rsidR="00081F44">
        <w:rPr>
          <w:i w:val="0"/>
          <w:iCs w:val="0"/>
          <w:color w:val="000000"/>
          <w:sz w:val="26"/>
          <w:szCs w:val="26"/>
        </w:rPr>
        <w:t>следующей редакции:</w:t>
      </w:r>
    </w:p>
    <w:p w14:paraId="386EFC8D" w14:textId="77777777" w:rsidR="00081F44" w:rsidRDefault="00081F4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«1. В соответствии с Бюджетным кодексом Российской Федерации Верхнелюбажский сельсовет Фатежского района осуществляет муниципальные внешние заимствования, а также муниципальные внутренние заимствования (далее- муниципальные заимствования).</w:t>
      </w:r>
    </w:p>
    <w:p w14:paraId="376AF309" w14:textId="77777777" w:rsidR="00DD5CFE" w:rsidRDefault="00081F44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 2. От имени Верхнелюбажского сельсовета Фатежского района</w:t>
      </w:r>
      <w:r w:rsidR="00DD5CFE">
        <w:rPr>
          <w:i w:val="0"/>
          <w:iCs w:val="0"/>
          <w:color w:val="000000"/>
          <w:sz w:val="26"/>
          <w:szCs w:val="26"/>
        </w:rPr>
        <w:t xml:space="preserve"> право осуществления муниципальных заимствований в соответствии с Бюджетным кодексом Российской Федерации принадлежит Администрации Верхнелюбажского сельсовета Фатежского района.»;</w:t>
      </w:r>
    </w:p>
    <w:p w14:paraId="338852A9" w14:textId="77777777" w:rsidR="00DD5CFE" w:rsidRDefault="00DD5CFE" w:rsidP="00381084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</w:t>
      </w:r>
      <w:r w:rsidRPr="00DD5CFE">
        <w:rPr>
          <w:b/>
          <w:bCs/>
          <w:i w:val="0"/>
          <w:iCs w:val="0"/>
          <w:color w:val="000000"/>
          <w:sz w:val="26"/>
          <w:szCs w:val="26"/>
        </w:rPr>
        <w:t>14) статью 64</w:t>
      </w:r>
      <w:r>
        <w:rPr>
          <w:i w:val="0"/>
          <w:iCs w:val="0"/>
          <w:color w:val="000000"/>
          <w:sz w:val="26"/>
          <w:szCs w:val="26"/>
        </w:rPr>
        <w:t xml:space="preserve"> «Приведение нормативных правовых актов органов местного самоуправления Верхнелюбажского сельсовета Фатежского района в соответствии с настоящим Уставом» дополнить абзацем следующего содержания:</w:t>
      </w:r>
    </w:p>
    <w:p w14:paraId="0A47875E" w14:textId="4A52805D" w:rsidR="00C81C09" w:rsidRPr="00DD5CFE" w:rsidRDefault="00DD5CFE" w:rsidP="00DD5CFE">
      <w:pPr>
        <w:pStyle w:val="13"/>
        <w:shd w:val="clear" w:color="auto" w:fill="auto"/>
        <w:ind w:right="2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     «Изменения, внесенные Решением Собрания депутатов Верхнелюбажского сельсовета Фатежского района от 03.04.2023 года №113 в часть 4 статьи 24 «Статус депутата Собрания депутатов Верхнелюбажского сельсовета Фатежского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</w:t>
      </w:r>
      <w:r w:rsidR="00081F44">
        <w:rPr>
          <w:i w:val="0"/>
          <w:iCs w:val="0"/>
          <w:color w:val="000000"/>
          <w:sz w:val="26"/>
          <w:szCs w:val="26"/>
        </w:rPr>
        <w:t xml:space="preserve"> </w:t>
      </w:r>
    </w:p>
    <w:p w14:paraId="4A1E080C" w14:textId="77777777" w:rsidR="001C2E42" w:rsidRPr="00E24B4B" w:rsidRDefault="001C2E42" w:rsidP="00024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b/>
          <w:sz w:val="26"/>
          <w:szCs w:val="26"/>
        </w:rPr>
        <w:t>2</w:t>
      </w:r>
      <w:r w:rsidRPr="00E24B4B">
        <w:rPr>
          <w:rFonts w:ascii="Times New Roman" w:hAnsi="Times New Roman" w:cs="Times New Roman"/>
          <w:sz w:val="26"/>
          <w:szCs w:val="26"/>
        </w:rPr>
        <w:t xml:space="preserve">.  Главе Верхнелюбажского сельсовета Фатежского района направить </w:t>
      </w:r>
    </w:p>
    <w:p w14:paraId="72252515" w14:textId="6E8B4E3D" w:rsidR="00A14A55" w:rsidRPr="00E24B4B" w:rsidRDefault="001C2E42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>настоящее Решение в Управление Минюста России в Курской области в порядке, предусмотренном федеральным законом.</w:t>
      </w:r>
    </w:p>
    <w:p w14:paraId="160C99FB" w14:textId="77777777" w:rsidR="001C2E42" w:rsidRPr="00E24B4B" w:rsidRDefault="001C2E42" w:rsidP="000245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b/>
          <w:sz w:val="26"/>
          <w:szCs w:val="26"/>
        </w:rPr>
        <w:t>3</w:t>
      </w:r>
      <w:r w:rsidRPr="00E24B4B">
        <w:rPr>
          <w:rFonts w:ascii="Times New Roman" w:hAnsi="Times New Roman" w:cs="Times New Roman"/>
          <w:sz w:val="26"/>
          <w:szCs w:val="26"/>
        </w:rPr>
        <w:t>. Обнародовать настоящее Решение после его государственной регистрации на информационных стендах, расположенных:</w:t>
      </w:r>
    </w:p>
    <w:p w14:paraId="7C7BF5B1" w14:textId="77777777" w:rsidR="001C2E42" w:rsidRPr="00E24B4B" w:rsidRDefault="007340E7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2E42" w:rsidRPr="00E24B4B">
        <w:rPr>
          <w:rFonts w:ascii="Times New Roman" w:hAnsi="Times New Roman" w:cs="Times New Roman"/>
          <w:sz w:val="26"/>
          <w:szCs w:val="26"/>
        </w:rPr>
        <w:t xml:space="preserve">1-й - с. Верхний Любаж ул.Комсомольская д.13 (здание администрации </w:t>
      </w:r>
    </w:p>
    <w:p w14:paraId="3A8D7A64" w14:textId="77777777" w:rsidR="001C2E42" w:rsidRPr="00E24B4B" w:rsidRDefault="001C2E42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Верхнелюбажского сельсовета); </w:t>
      </w:r>
    </w:p>
    <w:p w14:paraId="609D282A" w14:textId="77777777" w:rsidR="001C2E42" w:rsidRPr="00E24B4B" w:rsidRDefault="001C2E42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</w:t>
      </w:r>
      <w:r w:rsidRPr="00E24B4B">
        <w:rPr>
          <w:rFonts w:ascii="Times New Roman" w:hAnsi="Times New Roman" w:cs="Times New Roman"/>
          <w:sz w:val="26"/>
          <w:szCs w:val="26"/>
        </w:rPr>
        <w:tab/>
        <w:t>2-й - магазин ЧП Чаплыгина О.Е. в д. Средний Любаж ;</w:t>
      </w:r>
    </w:p>
    <w:p w14:paraId="081ACB4C" w14:textId="77777777" w:rsidR="001C2E42" w:rsidRPr="00E24B4B" w:rsidRDefault="001C2E42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</w:t>
      </w:r>
      <w:r w:rsidRPr="00E24B4B">
        <w:rPr>
          <w:rFonts w:ascii="Times New Roman" w:hAnsi="Times New Roman" w:cs="Times New Roman"/>
          <w:sz w:val="26"/>
          <w:szCs w:val="26"/>
        </w:rPr>
        <w:tab/>
        <w:t xml:space="preserve">3-й - магазин ИП Харичкова Г.М. в д. Ясенок; </w:t>
      </w:r>
    </w:p>
    <w:p w14:paraId="20119C71" w14:textId="56D96F2F" w:rsidR="007340E7" w:rsidRPr="00E24B4B" w:rsidRDefault="001C2E42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</w:t>
      </w:r>
      <w:r w:rsidRPr="00E24B4B">
        <w:rPr>
          <w:rFonts w:ascii="Times New Roman" w:hAnsi="Times New Roman" w:cs="Times New Roman"/>
          <w:sz w:val="26"/>
          <w:szCs w:val="26"/>
        </w:rPr>
        <w:tab/>
        <w:t xml:space="preserve">4-й - магазин ИП Посохов К.А с. Игино; </w:t>
      </w:r>
    </w:p>
    <w:p w14:paraId="5EAB66CD" w14:textId="77777777" w:rsidR="001C2E42" w:rsidRPr="00E24B4B" w:rsidRDefault="007340E7" w:rsidP="00A14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B4B">
        <w:rPr>
          <w:rFonts w:ascii="Times New Roman" w:hAnsi="Times New Roman" w:cs="Times New Roman"/>
          <w:sz w:val="26"/>
          <w:szCs w:val="26"/>
        </w:rPr>
        <w:t xml:space="preserve">      </w:t>
      </w:r>
      <w:r w:rsidR="001C2E42" w:rsidRPr="00E24B4B">
        <w:rPr>
          <w:rFonts w:ascii="Times New Roman" w:hAnsi="Times New Roman" w:cs="Times New Roman"/>
          <w:b/>
          <w:sz w:val="26"/>
          <w:szCs w:val="26"/>
        </w:rPr>
        <w:t>4.</w:t>
      </w:r>
      <w:r w:rsidR="001C2E42" w:rsidRPr="00E24B4B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 .</w:t>
      </w:r>
    </w:p>
    <w:p w14:paraId="3EB9BE02" w14:textId="7520DF30" w:rsidR="00147042" w:rsidRPr="00E24B4B" w:rsidRDefault="00147042" w:rsidP="00A14A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BB2F69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E24B4B">
        <w:rPr>
          <w:rFonts w:ascii="Times New Roman" w:hAnsi="Times New Roman" w:cs="Times New Roman"/>
          <w:b w:val="0"/>
        </w:rPr>
        <w:t>Председатель Собрания депутатов</w:t>
      </w:r>
    </w:p>
    <w:p w14:paraId="0616C370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E24B4B">
        <w:rPr>
          <w:rFonts w:ascii="Times New Roman" w:hAnsi="Times New Roman" w:cs="Times New Roman"/>
          <w:b w:val="0"/>
        </w:rPr>
        <w:t>Верхнелюбажского сельсовета</w:t>
      </w:r>
    </w:p>
    <w:p w14:paraId="32544F91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 w:rsidRPr="00E24B4B">
        <w:rPr>
          <w:rFonts w:ascii="Times New Roman" w:hAnsi="Times New Roman" w:cs="Times New Roman"/>
          <w:b w:val="0"/>
        </w:rPr>
        <w:t xml:space="preserve">Фатежского района                                                                     </w:t>
      </w:r>
      <w:r w:rsidR="00513CB9" w:rsidRPr="00E24B4B">
        <w:rPr>
          <w:rFonts w:ascii="Times New Roman" w:hAnsi="Times New Roman" w:cs="Times New Roman"/>
          <w:b w:val="0"/>
        </w:rPr>
        <w:t>Л.Н.Чуйкова</w:t>
      </w:r>
    </w:p>
    <w:p w14:paraId="677D4A23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</w:p>
    <w:p w14:paraId="4C920019" w14:textId="77777777" w:rsidR="000A0BF9" w:rsidRPr="00E24B4B" w:rsidRDefault="000A0BF9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</w:p>
    <w:p w14:paraId="181AA1B1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E24B4B">
        <w:rPr>
          <w:rFonts w:ascii="Times New Roman" w:hAnsi="Times New Roman" w:cs="Times New Roman"/>
          <w:b w:val="0"/>
        </w:rPr>
        <w:t>Глава Верхнелюбажского сельсовета</w:t>
      </w:r>
    </w:p>
    <w:p w14:paraId="50B9B846" w14:textId="77777777" w:rsidR="001C2E42" w:rsidRPr="00E24B4B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E24B4B">
        <w:rPr>
          <w:rFonts w:ascii="Times New Roman" w:hAnsi="Times New Roman" w:cs="Times New Roman"/>
          <w:b w:val="0"/>
        </w:rPr>
        <w:t xml:space="preserve"> Фатежского района                                                                    </w:t>
      </w:r>
      <w:r w:rsidR="00513CB9" w:rsidRPr="00E24B4B">
        <w:rPr>
          <w:rFonts w:ascii="Times New Roman" w:hAnsi="Times New Roman" w:cs="Times New Roman"/>
          <w:b w:val="0"/>
        </w:rPr>
        <w:t>Н.Н.Скиба</w:t>
      </w:r>
    </w:p>
    <w:p w14:paraId="7FDF3F60" w14:textId="77777777" w:rsidR="001C2E42" w:rsidRPr="00A14A55" w:rsidRDefault="001C2E42" w:rsidP="00A14A55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</w:rPr>
      </w:pPr>
    </w:p>
    <w:p w14:paraId="328F3FEF" w14:textId="77777777" w:rsidR="00147042" w:rsidRPr="00A14A55" w:rsidRDefault="00147042" w:rsidP="00A14A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A55">
        <w:rPr>
          <w:rFonts w:ascii="Times New Roman" w:hAnsi="Times New Roman" w:cs="Times New Roman"/>
          <w:sz w:val="26"/>
          <w:szCs w:val="26"/>
        </w:rPr>
        <w:t> </w:t>
      </w:r>
    </w:p>
    <w:p w14:paraId="3C94899E" w14:textId="77777777" w:rsidR="00147042" w:rsidRPr="00A14A55" w:rsidRDefault="00147042" w:rsidP="00A14A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4A55">
        <w:rPr>
          <w:rFonts w:ascii="Times New Roman" w:hAnsi="Times New Roman" w:cs="Times New Roman"/>
          <w:sz w:val="26"/>
          <w:szCs w:val="26"/>
        </w:rPr>
        <w:t> </w:t>
      </w:r>
    </w:p>
    <w:sectPr w:rsidR="00147042" w:rsidRPr="00A14A55" w:rsidSect="00A14A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DC4"/>
    <w:multiLevelType w:val="hybridMultilevel"/>
    <w:tmpl w:val="F9ACD3FE"/>
    <w:lvl w:ilvl="0" w:tplc="A26219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8DD30F5"/>
    <w:multiLevelType w:val="hybridMultilevel"/>
    <w:tmpl w:val="13DE7568"/>
    <w:lvl w:ilvl="0" w:tplc="5C1C2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876925"/>
    <w:multiLevelType w:val="multilevel"/>
    <w:tmpl w:val="E6D4E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44D82"/>
    <w:multiLevelType w:val="multilevel"/>
    <w:tmpl w:val="264CB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5651F"/>
    <w:multiLevelType w:val="hybridMultilevel"/>
    <w:tmpl w:val="459E2402"/>
    <w:lvl w:ilvl="0" w:tplc="91B083E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5FA2CE4"/>
    <w:multiLevelType w:val="hybridMultilevel"/>
    <w:tmpl w:val="CDD4C82C"/>
    <w:lvl w:ilvl="0" w:tplc="140EA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913C88"/>
    <w:multiLevelType w:val="multilevel"/>
    <w:tmpl w:val="8BCA703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E764F"/>
    <w:multiLevelType w:val="hybridMultilevel"/>
    <w:tmpl w:val="924AB064"/>
    <w:lvl w:ilvl="0" w:tplc="D9C0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5E2560"/>
    <w:multiLevelType w:val="hybridMultilevel"/>
    <w:tmpl w:val="7EC61420"/>
    <w:lvl w:ilvl="0" w:tplc="3F8C5ED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FCB063E"/>
    <w:multiLevelType w:val="multilevel"/>
    <w:tmpl w:val="2E942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2048332">
    <w:abstractNumId w:val="3"/>
  </w:num>
  <w:num w:numId="2" w16cid:durableId="116916262">
    <w:abstractNumId w:val="6"/>
  </w:num>
  <w:num w:numId="3" w16cid:durableId="1967736694">
    <w:abstractNumId w:val="2"/>
  </w:num>
  <w:num w:numId="4" w16cid:durableId="88163755">
    <w:abstractNumId w:val="9"/>
  </w:num>
  <w:num w:numId="5" w16cid:durableId="1987658889">
    <w:abstractNumId w:val="1"/>
  </w:num>
  <w:num w:numId="6" w16cid:durableId="135345386">
    <w:abstractNumId w:val="5"/>
  </w:num>
  <w:num w:numId="7" w16cid:durableId="1661999282">
    <w:abstractNumId w:val="7"/>
  </w:num>
  <w:num w:numId="8" w16cid:durableId="82118060">
    <w:abstractNumId w:val="0"/>
  </w:num>
  <w:num w:numId="9" w16cid:durableId="1400320181">
    <w:abstractNumId w:val="8"/>
  </w:num>
  <w:num w:numId="10" w16cid:durableId="1964775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042"/>
    <w:rsid w:val="000004F8"/>
    <w:rsid w:val="0000606E"/>
    <w:rsid w:val="0002386B"/>
    <w:rsid w:val="0002455E"/>
    <w:rsid w:val="00051BA3"/>
    <w:rsid w:val="000571E9"/>
    <w:rsid w:val="00065684"/>
    <w:rsid w:val="00081F44"/>
    <w:rsid w:val="00085B56"/>
    <w:rsid w:val="000938F5"/>
    <w:rsid w:val="00094251"/>
    <w:rsid w:val="00096034"/>
    <w:rsid w:val="000A0BF9"/>
    <w:rsid w:val="000C7FB5"/>
    <w:rsid w:val="000F3F68"/>
    <w:rsid w:val="00112729"/>
    <w:rsid w:val="0013026E"/>
    <w:rsid w:val="00141528"/>
    <w:rsid w:val="001430E0"/>
    <w:rsid w:val="00147042"/>
    <w:rsid w:val="001539C7"/>
    <w:rsid w:val="001B28B4"/>
    <w:rsid w:val="001C2E42"/>
    <w:rsid w:val="001D62C5"/>
    <w:rsid w:val="002015F6"/>
    <w:rsid w:val="0021620F"/>
    <w:rsid w:val="00224AB1"/>
    <w:rsid w:val="00230D93"/>
    <w:rsid w:val="002318BB"/>
    <w:rsid w:val="0024573C"/>
    <w:rsid w:val="002976D0"/>
    <w:rsid w:val="002C46B2"/>
    <w:rsid w:val="002F01FE"/>
    <w:rsid w:val="002F5DB2"/>
    <w:rsid w:val="00342AEE"/>
    <w:rsid w:val="003637A4"/>
    <w:rsid w:val="00381084"/>
    <w:rsid w:val="00386136"/>
    <w:rsid w:val="003868A6"/>
    <w:rsid w:val="003A4FC4"/>
    <w:rsid w:val="003C268C"/>
    <w:rsid w:val="00402077"/>
    <w:rsid w:val="00443768"/>
    <w:rsid w:val="00450640"/>
    <w:rsid w:val="004551D0"/>
    <w:rsid w:val="00484875"/>
    <w:rsid w:val="004A1096"/>
    <w:rsid w:val="004A539C"/>
    <w:rsid w:val="004E0743"/>
    <w:rsid w:val="004E132E"/>
    <w:rsid w:val="004E299B"/>
    <w:rsid w:val="005139BB"/>
    <w:rsid w:val="00513CB9"/>
    <w:rsid w:val="005219F7"/>
    <w:rsid w:val="00527199"/>
    <w:rsid w:val="00527DB1"/>
    <w:rsid w:val="00533140"/>
    <w:rsid w:val="005335AB"/>
    <w:rsid w:val="00543CE0"/>
    <w:rsid w:val="0056521E"/>
    <w:rsid w:val="00567791"/>
    <w:rsid w:val="005C0F7B"/>
    <w:rsid w:val="005C1F12"/>
    <w:rsid w:val="005D030A"/>
    <w:rsid w:val="005D0840"/>
    <w:rsid w:val="005F19A1"/>
    <w:rsid w:val="006035A4"/>
    <w:rsid w:val="00604547"/>
    <w:rsid w:val="00605CF2"/>
    <w:rsid w:val="0061304E"/>
    <w:rsid w:val="00616132"/>
    <w:rsid w:val="00620BCC"/>
    <w:rsid w:val="00656825"/>
    <w:rsid w:val="00680F5B"/>
    <w:rsid w:val="00687B88"/>
    <w:rsid w:val="006B10E6"/>
    <w:rsid w:val="006E3D5A"/>
    <w:rsid w:val="007340E7"/>
    <w:rsid w:val="00750FCC"/>
    <w:rsid w:val="0075766D"/>
    <w:rsid w:val="007D4414"/>
    <w:rsid w:val="007F5769"/>
    <w:rsid w:val="00801F4F"/>
    <w:rsid w:val="008145FF"/>
    <w:rsid w:val="00831324"/>
    <w:rsid w:val="00835A9E"/>
    <w:rsid w:val="008547D6"/>
    <w:rsid w:val="008552F0"/>
    <w:rsid w:val="008869ED"/>
    <w:rsid w:val="008B0A76"/>
    <w:rsid w:val="008D480F"/>
    <w:rsid w:val="008E7C89"/>
    <w:rsid w:val="0090146F"/>
    <w:rsid w:val="0094559A"/>
    <w:rsid w:val="009579E3"/>
    <w:rsid w:val="00983CC4"/>
    <w:rsid w:val="009843BB"/>
    <w:rsid w:val="00987FC8"/>
    <w:rsid w:val="009B080F"/>
    <w:rsid w:val="009C2798"/>
    <w:rsid w:val="009C5217"/>
    <w:rsid w:val="009D3FBA"/>
    <w:rsid w:val="00A14A55"/>
    <w:rsid w:val="00A5141C"/>
    <w:rsid w:val="00A55D75"/>
    <w:rsid w:val="00A649D5"/>
    <w:rsid w:val="00AA2CBF"/>
    <w:rsid w:val="00AE47FB"/>
    <w:rsid w:val="00B06984"/>
    <w:rsid w:val="00B325AE"/>
    <w:rsid w:val="00B618A1"/>
    <w:rsid w:val="00B67BC0"/>
    <w:rsid w:val="00B74FF0"/>
    <w:rsid w:val="00B97258"/>
    <w:rsid w:val="00BC5393"/>
    <w:rsid w:val="00BE5FBA"/>
    <w:rsid w:val="00C07224"/>
    <w:rsid w:val="00C17465"/>
    <w:rsid w:val="00C179B4"/>
    <w:rsid w:val="00C274A3"/>
    <w:rsid w:val="00C60A85"/>
    <w:rsid w:val="00C64FA8"/>
    <w:rsid w:val="00C70090"/>
    <w:rsid w:val="00C81C09"/>
    <w:rsid w:val="00CA34B2"/>
    <w:rsid w:val="00CA6631"/>
    <w:rsid w:val="00CD16FB"/>
    <w:rsid w:val="00CF21EA"/>
    <w:rsid w:val="00CF37B0"/>
    <w:rsid w:val="00D04B0A"/>
    <w:rsid w:val="00D1255A"/>
    <w:rsid w:val="00D22552"/>
    <w:rsid w:val="00D62E88"/>
    <w:rsid w:val="00D64CA5"/>
    <w:rsid w:val="00D957AC"/>
    <w:rsid w:val="00DA75A7"/>
    <w:rsid w:val="00DB086E"/>
    <w:rsid w:val="00DD5CFE"/>
    <w:rsid w:val="00DF0898"/>
    <w:rsid w:val="00E21442"/>
    <w:rsid w:val="00E24B4B"/>
    <w:rsid w:val="00E27184"/>
    <w:rsid w:val="00E54C6B"/>
    <w:rsid w:val="00E60622"/>
    <w:rsid w:val="00E86B46"/>
    <w:rsid w:val="00EB5B8D"/>
    <w:rsid w:val="00EC2068"/>
    <w:rsid w:val="00ED6568"/>
    <w:rsid w:val="00EE788B"/>
    <w:rsid w:val="00EF0EE1"/>
    <w:rsid w:val="00F10407"/>
    <w:rsid w:val="00F13808"/>
    <w:rsid w:val="00F170A1"/>
    <w:rsid w:val="00F42A40"/>
    <w:rsid w:val="00F55CCA"/>
    <w:rsid w:val="00F56D0B"/>
    <w:rsid w:val="00F6266F"/>
    <w:rsid w:val="00F706C1"/>
    <w:rsid w:val="00F7085D"/>
    <w:rsid w:val="00F81897"/>
    <w:rsid w:val="00FB1CFA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F341"/>
  <w15:docId w15:val="{6A1CA6D4-7930-4F76-AAFE-186EE04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A1"/>
  </w:style>
  <w:style w:type="paragraph" w:styleId="1">
    <w:name w:val="heading 1"/>
    <w:basedOn w:val="a"/>
    <w:link w:val="10"/>
    <w:uiPriority w:val="9"/>
    <w:qFormat/>
    <w:rsid w:val="0014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7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0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70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04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47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7042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Заголовок №1_"/>
    <w:link w:val="12"/>
    <w:rsid w:val="00D1255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1255A"/>
    <w:pPr>
      <w:widowControl w:val="0"/>
      <w:shd w:val="clear" w:color="auto" w:fill="FFFFFF"/>
      <w:spacing w:after="0" w:line="0" w:lineRule="atLeast"/>
      <w:outlineLvl w:val="0"/>
    </w:pPr>
    <w:rPr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1C2E42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1C2E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C2E42"/>
    <w:pPr>
      <w:widowControl w:val="0"/>
      <w:shd w:val="clear" w:color="auto" w:fill="FFFFFF"/>
      <w:spacing w:after="0" w:line="317" w:lineRule="exact"/>
      <w:ind w:hanging="260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31">
    <w:name w:val="Основной текст (3) + Полужирный"/>
    <w:basedOn w:val="3"/>
    <w:rsid w:val="001C2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3"/>
    <w:rsid w:val="001C2E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0pt">
    <w:name w:val="Основной текст + Не курсив;Интервал 0 pt"/>
    <w:basedOn w:val="a5"/>
    <w:rsid w:val="001C2E4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5"/>
    <w:rsid w:val="001C2E4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rsid w:val="001C2E42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2E42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ConsPlusNormal">
    <w:name w:val="ConsPlusNormal"/>
    <w:rsid w:val="001C2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C2E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132E"/>
    <w:rPr>
      <w:color w:val="0000FF" w:themeColor="hyperlink"/>
      <w:u w:val="single"/>
    </w:rPr>
  </w:style>
  <w:style w:type="character" w:customStyle="1" w:styleId="0pt0">
    <w:name w:val="Основной текст + Полужирный;Интервал 0 pt"/>
    <w:basedOn w:val="a5"/>
    <w:rsid w:val="00386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A8BE-C766-4480-8A36-572B12EA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2022-11-28T13:44:00Z</cp:lastPrinted>
  <dcterms:created xsi:type="dcterms:W3CDTF">2019-10-18T12:59:00Z</dcterms:created>
  <dcterms:modified xsi:type="dcterms:W3CDTF">2023-04-07T07:45:00Z</dcterms:modified>
</cp:coreProperties>
</file>