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11C" w:rsidRDefault="00400628" w:rsidP="00400628">
      <w:pPr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Приложение</w:t>
      </w:r>
      <w:r w:rsidR="00076A4B">
        <w:rPr>
          <w:rFonts w:ascii="Arial" w:hAnsi="Arial" w:cs="Arial"/>
          <w:sz w:val="24"/>
          <w:szCs w:val="24"/>
        </w:rPr>
        <w:t xml:space="preserve"> №1</w:t>
      </w:r>
    </w:p>
    <w:p w:rsidR="002E611C" w:rsidRDefault="00844F62" w:rsidP="002E611C">
      <w:pPr>
        <w:jc w:val="right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</w:rPr>
        <w:t xml:space="preserve">К </w:t>
      </w:r>
      <w:r w:rsidR="00400628">
        <w:rPr>
          <w:rFonts w:ascii="Arial" w:hAnsi="Arial" w:cs="Arial"/>
          <w:sz w:val="24"/>
          <w:szCs w:val="24"/>
        </w:rPr>
        <w:t>Административному регламенту</w:t>
      </w:r>
      <w:r>
        <w:rPr>
          <w:rFonts w:ascii="Arial" w:hAnsi="Arial" w:cs="Arial"/>
          <w:sz w:val="24"/>
          <w:szCs w:val="24"/>
        </w:rPr>
        <w:t xml:space="preserve"> </w:t>
      </w:r>
      <w:r w:rsidR="00400628">
        <w:rPr>
          <w:rFonts w:ascii="Arial" w:hAnsi="Arial" w:cs="Arial"/>
          <w:bCs/>
          <w:sz w:val="24"/>
          <w:szCs w:val="24"/>
          <w:lang w:eastAsia="en-US"/>
        </w:rPr>
        <w:t>предоставления</w:t>
      </w:r>
    </w:p>
    <w:p w:rsidR="00400628" w:rsidRDefault="00400628" w:rsidP="002E611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Администрацией</w:t>
      </w:r>
      <w:r w:rsidR="00844F62">
        <w:rPr>
          <w:rFonts w:ascii="Arial" w:hAnsi="Arial" w:cs="Arial"/>
          <w:sz w:val="24"/>
          <w:szCs w:val="24"/>
        </w:rPr>
        <w:t xml:space="preserve"> </w:t>
      </w:r>
      <w:r w:rsidR="00844F62">
        <w:rPr>
          <w:rFonts w:ascii="Arial" w:hAnsi="Arial" w:cs="Arial"/>
          <w:bCs/>
          <w:sz w:val="24"/>
          <w:szCs w:val="24"/>
        </w:rPr>
        <w:t xml:space="preserve">Верхнелюбажского </w:t>
      </w:r>
      <w:r>
        <w:rPr>
          <w:rFonts w:ascii="Arial" w:hAnsi="Arial" w:cs="Arial"/>
          <w:bCs/>
          <w:sz w:val="24"/>
          <w:szCs w:val="24"/>
        </w:rPr>
        <w:t xml:space="preserve">сельсовета </w:t>
      </w:r>
    </w:p>
    <w:p w:rsidR="00400628" w:rsidRDefault="00697009" w:rsidP="002E611C">
      <w:pPr>
        <w:jc w:val="right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</w:rPr>
        <w:t xml:space="preserve">Фатежского </w:t>
      </w:r>
      <w:r w:rsidR="00400628">
        <w:rPr>
          <w:rFonts w:ascii="Arial" w:hAnsi="Arial" w:cs="Arial"/>
          <w:sz w:val="24"/>
          <w:szCs w:val="24"/>
        </w:rPr>
        <w:t>района</w:t>
      </w:r>
      <w:r w:rsidR="00844F62">
        <w:rPr>
          <w:rFonts w:ascii="Arial" w:hAnsi="Arial" w:cs="Arial"/>
          <w:sz w:val="24"/>
          <w:szCs w:val="24"/>
        </w:rPr>
        <w:t xml:space="preserve"> </w:t>
      </w:r>
      <w:r w:rsidR="00400628">
        <w:rPr>
          <w:rFonts w:ascii="Arial" w:hAnsi="Arial" w:cs="Arial"/>
          <w:bCs/>
          <w:sz w:val="24"/>
          <w:szCs w:val="24"/>
          <w:lang w:eastAsia="en-US"/>
        </w:rPr>
        <w:t>муниципальной услуги</w:t>
      </w:r>
    </w:p>
    <w:p w:rsidR="00400628" w:rsidRDefault="00400628" w:rsidP="002E611C">
      <w:pPr>
        <w:jc w:val="right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«Присвоение адресов объектам адресации, </w:t>
      </w:r>
    </w:p>
    <w:p w:rsidR="00400628" w:rsidRDefault="00400628" w:rsidP="002E611C">
      <w:pPr>
        <w:jc w:val="right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изменение, аннулирование адресов»</w:t>
      </w:r>
    </w:p>
    <w:p w:rsidR="00400628" w:rsidRDefault="00400628" w:rsidP="00400628">
      <w:pPr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400628" w:rsidTr="00400628">
        <w:tc>
          <w:tcPr>
            <w:tcW w:w="6316" w:type="dxa"/>
            <w:gridSpan w:val="7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3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1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Заявление принято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регистрационный номер _______________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листов заявления ___________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прилагаемых документов ____,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должностного лица ________________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должностного лица ____________</w:t>
            </w:r>
          </w:p>
        </w:tc>
      </w:tr>
      <w:tr w:rsidR="00400628" w:rsidTr="00400628">
        <w:trPr>
          <w:trHeight w:val="27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Pr="005F71AD" w:rsidRDefault="005F71AD" w:rsidP="005F71AD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5F71AD">
              <w:rPr>
                <w:sz w:val="24"/>
                <w:szCs w:val="24"/>
                <w:u w:val="single"/>
              </w:rPr>
              <w:t xml:space="preserve">Администрацию </w:t>
            </w:r>
            <w:r w:rsidR="00844F62">
              <w:rPr>
                <w:sz w:val="24"/>
                <w:szCs w:val="24"/>
                <w:u w:val="single"/>
              </w:rPr>
              <w:t xml:space="preserve">Верхнелюбажского </w:t>
            </w:r>
            <w:r w:rsidRPr="005F71AD">
              <w:rPr>
                <w:sz w:val="24"/>
                <w:szCs w:val="24"/>
                <w:u w:val="single"/>
              </w:rPr>
              <w:t xml:space="preserve">сельсовета </w:t>
            </w:r>
            <w:r w:rsidR="004A2118">
              <w:rPr>
                <w:sz w:val="24"/>
                <w:szCs w:val="24"/>
                <w:u w:val="single"/>
              </w:rPr>
              <w:t>Фатежского</w:t>
            </w:r>
            <w:r w:rsidRPr="005F71AD">
              <w:rPr>
                <w:sz w:val="24"/>
                <w:szCs w:val="24"/>
                <w:u w:val="single"/>
              </w:rPr>
              <w:t xml:space="preserve"> района</w:t>
            </w:r>
          </w:p>
          <w:p w:rsidR="00400628" w:rsidRPr="005F71AD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24"/>
              </w:rPr>
            </w:pPr>
            <w:proofErr w:type="gramStart"/>
            <w:r w:rsidRPr="005F71AD">
              <w:rPr>
                <w:sz w:val="18"/>
                <w:szCs w:val="24"/>
              </w:rPr>
              <w:t>(наименование органа местного самоуправления, органа</w:t>
            </w:r>
            <w:proofErr w:type="gramEnd"/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5F71AD">
              <w:rPr>
                <w:sz w:val="18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099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"__" ____________ ____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400628" w:rsidTr="00400628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Прошу в отношении объекта адресации: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Присвоить адрес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связи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gramEnd"/>
            <w:r>
              <w:rPr>
                <w:sz w:val="24"/>
                <w:szCs w:val="24"/>
              </w:rPr>
              <w:t>ов) из земель, находящихся в государственной или муниципальной собственности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земельного участка(ов) путем раздела земельного участка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r:id="rId4" w:anchor="Par518" w:history="1">
              <w:r>
                <w:rPr>
                  <w:rStyle w:val="a5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объединяемого земельного участка </w:t>
            </w:r>
            <w:hyperlink r:id="rId5" w:anchor="Par518" w:history="1">
              <w:r>
                <w:rPr>
                  <w:rStyle w:val="a5"/>
                  <w:sz w:val="24"/>
                  <w:szCs w:val="24"/>
                </w:rPr>
                <w:t>&lt;1&gt;</w:t>
              </w:r>
            </w:hyperlink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2"/>
        <w:gridCol w:w="434"/>
        <w:gridCol w:w="3416"/>
        <w:gridCol w:w="1944"/>
        <w:gridCol w:w="1331"/>
        <w:gridCol w:w="1992"/>
      </w:tblGrid>
      <w:tr w:rsidR="00400628" w:rsidTr="00400628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листов ___</w:t>
            </w:r>
          </w:p>
        </w:tc>
      </w:tr>
      <w:tr w:rsidR="00400628" w:rsidTr="00400628"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gramEnd"/>
            <w:r>
              <w:rPr>
                <w:sz w:val="24"/>
                <w:szCs w:val="24"/>
              </w:rPr>
              <w:t>ов) путем выдела из земельного участка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gramEnd"/>
            <w:r>
              <w:rPr>
                <w:sz w:val="24"/>
                <w:szCs w:val="24"/>
              </w:rPr>
              <w:t>ов) путем перераспределения земельных участков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образуемых земельных </w:t>
            </w:r>
            <w:r>
              <w:rPr>
                <w:sz w:val="24"/>
                <w:szCs w:val="24"/>
              </w:rPr>
              <w:lastRenderedPageBreak/>
              <w:t>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Количество земельных участков, которые </w:t>
            </w:r>
            <w:r>
              <w:rPr>
                <w:sz w:val="24"/>
                <w:szCs w:val="24"/>
              </w:rPr>
              <w:lastRenderedPageBreak/>
              <w:t>перераспределяются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r:id="rId6" w:anchor="Par519" w:history="1">
              <w:r>
                <w:rPr>
                  <w:rStyle w:val="a5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r:id="rId7" w:anchor="Par519" w:history="1">
              <w:r>
                <w:rPr>
                  <w:rStyle w:val="a5"/>
                  <w:sz w:val="24"/>
                  <w:szCs w:val="24"/>
                </w:rPr>
                <w:t>&lt;2&gt;</w:t>
              </w:r>
            </w:hyperlink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помещения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400628" w:rsidTr="00400628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листов ___</w:t>
            </w:r>
          </w:p>
        </w:tc>
      </w:tr>
      <w:tr w:rsidR="00400628" w:rsidTr="00400628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помещени</w:t>
            </w:r>
            <w:proofErr w:type="gramStart"/>
            <w:r>
              <w:rPr>
                <w:sz w:val="24"/>
                <w:szCs w:val="24"/>
              </w:rPr>
              <w:t>я(</w:t>
            </w:r>
            <w:proofErr w:type="gramEnd"/>
            <w:r>
              <w:rPr>
                <w:sz w:val="24"/>
                <w:szCs w:val="24"/>
              </w:rPr>
              <w:t>ий) в здании, сооружении путем раздела здания, сооружения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здания, сооружения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помещени</w:t>
            </w:r>
            <w:proofErr w:type="gramStart"/>
            <w:r>
              <w:rPr>
                <w:sz w:val="24"/>
                <w:szCs w:val="24"/>
              </w:rPr>
              <w:t>я(</w:t>
            </w:r>
            <w:proofErr w:type="gramEnd"/>
            <w:r>
              <w:rPr>
                <w:sz w:val="24"/>
                <w:szCs w:val="24"/>
              </w:rPr>
              <w:t>ий) в здании, сооружении путем раздела помещения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 помещения (жилое (нежилое) помещение) </w:t>
            </w:r>
            <w:hyperlink r:id="rId8" w:anchor="Par520" w:history="1">
              <w:r>
                <w:rPr>
                  <w:rStyle w:val="a5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помещения </w:t>
            </w:r>
            <w:hyperlink r:id="rId9" w:anchor="Par520" w:history="1">
              <w:r>
                <w:rPr>
                  <w:rStyle w:val="a5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помещений </w:t>
            </w:r>
            <w:hyperlink r:id="rId10" w:anchor="Par520" w:history="1">
              <w:r>
                <w:rPr>
                  <w:rStyle w:val="a5"/>
                  <w:sz w:val="24"/>
                  <w:szCs w:val="24"/>
                </w:rPr>
                <w:t>&lt;3&gt;</w:t>
              </w:r>
            </w:hyperlink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 объединяемого помещения </w:t>
            </w:r>
            <w:hyperlink r:id="rId11" w:anchor="Par521" w:history="1">
              <w:r>
                <w:rPr>
                  <w:rStyle w:val="a5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объединяемого помещения </w:t>
            </w:r>
            <w:hyperlink r:id="rId12" w:anchor="Par521" w:history="1">
              <w:r>
                <w:rPr>
                  <w:rStyle w:val="a5"/>
                  <w:sz w:val="24"/>
                  <w:szCs w:val="24"/>
                </w:rPr>
                <w:t>&lt;4&gt;</w:t>
              </w:r>
            </w:hyperlink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здания, сооружения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8"/>
        <w:gridCol w:w="432"/>
        <w:gridCol w:w="3255"/>
        <w:gridCol w:w="2091"/>
        <w:gridCol w:w="1331"/>
        <w:gridCol w:w="1992"/>
      </w:tblGrid>
      <w:tr w:rsidR="00400628" w:rsidTr="00400628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листов ___</w:t>
            </w:r>
          </w:p>
        </w:tc>
      </w:tr>
      <w:tr w:rsidR="00400628" w:rsidTr="00400628">
        <w:tc>
          <w:tcPr>
            <w:tcW w:w="6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связи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13" w:history="1">
              <w:r>
                <w:rPr>
                  <w:rStyle w:val="a5"/>
                  <w:sz w:val="24"/>
                  <w:szCs w:val="24"/>
                </w:rPr>
                <w:t>пунктах 1</w:t>
              </w:r>
            </w:hyperlink>
            <w:r>
              <w:rPr>
                <w:sz w:val="24"/>
                <w:szCs w:val="24"/>
              </w:rPr>
              <w:t xml:space="preserve"> и </w:t>
            </w:r>
            <w:hyperlink r:id="rId14" w:history="1">
              <w:r>
                <w:rPr>
                  <w:rStyle w:val="a5"/>
                  <w:sz w:val="24"/>
                  <w:szCs w:val="24"/>
                </w:rPr>
                <w:t>3 части 2 статьи 27</w:t>
              </w:r>
            </w:hyperlink>
            <w:r>
              <w:rPr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6410;2011, N 1, ст. 47; N 49, ст. 7061; N 50, ст. 7365; 2012, N 31, ст. 4322; 2013, N 30, ст. 4083; официальный интернет-портал правовой информации www.pravo.gov.ru, 23 декабря 2014 г.)</w:t>
            </w:r>
            <w:proofErr w:type="gramEnd"/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400628" w:rsidTr="00400628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листов ___</w:t>
            </w:r>
          </w:p>
        </w:tc>
      </w:tr>
      <w:tr w:rsidR="00400628" w:rsidTr="00400628">
        <w:tc>
          <w:tcPr>
            <w:tcW w:w="963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физическое лицо:</w:t>
            </w:r>
          </w:p>
        </w:tc>
      </w:tr>
      <w:tr w:rsidR="00400628" w:rsidTr="00400628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(при наличии):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кем </w:t>
            </w:r>
            <w:proofErr w:type="gramStart"/>
            <w:r>
              <w:rPr>
                <w:sz w:val="24"/>
                <w:szCs w:val="24"/>
              </w:rPr>
              <w:t>выдан</w:t>
            </w:r>
            <w:proofErr w:type="gramEnd"/>
            <w:r>
              <w:rPr>
                <w:sz w:val="24"/>
                <w:szCs w:val="24"/>
              </w:rPr>
              <w:t>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5F71AD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"__"</w:t>
            </w:r>
            <w:r w:rsidR="00400628">
              <w:rPr>
                <w:sz w:val="24"/>
                <w:szCs w:val="24"/>
              </w:rPr>
              <w:t xml:space="preserve">______ ____ </w:t>
            </w:r>
            <w:proofErr w:type="gramStart"/>
            <w:r w:rsidR="00400628">
              <w:rPr>
                <w:sz w:val="24"/>
                <w:szCs w:val="24"/>
              </w:rPr>
              <w:t>г</w:t>
            </w:r>
            <w:proofErr w:type="gramEnd"/>
            <w:r w:rsidR="00400628">
              <w:rPr>
                <w:sz w:val="24"/>
                <w:szCs w:val="24"/>
              </w:rPr>
              <w:t>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59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95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400628" w:rsidTr="00400628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"__" ________ ____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6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6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Вещное право на объект адресации:</w:t>
            </w:r>
          </w:p>
        </w:tc>
      </w:tr>
      <w:tr w:rsidR="00400628" w:rsidTr="0040062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собственности</w:t>
            </w:r>
          </w:p>
        </w:tc>
      </w:tr>
      <w:tr w:rsidR="00400628" w:rsidTr="0040062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400628" w:rsidTr="0040062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400628" w:rsidTr="0040062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400628" w:rsidTr="00400628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400628" w:rsidTr="00400628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многофункциональном центре</w:t>
            </w:r>
          </w:p>
        </w:tc>
      </w:tr>
      <w:tr w:rsidR="00400628" w:rsidTr="00400628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Почтовым отправлением по </w:t>
            </w:r>
            <w:r>
              <w:rPr>
                <w:sz w:val="24"/>
                <w:szCs w:val="24"/>
              </w:rPr>
              <w:lastRenderedPageBreak/>
              <w:t>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400628" w:rsidTr="0040062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400628" w:rsidTr="00400628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Расписка получена: ___________________________________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300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(подпись заявителя)</w:t>
            </w:r>
          </w:p>
        </w:tc>
      </w:tr>
      <w:tr w:rsidR="00400628" w:rsidTr="00400628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направлять</w:t>
            </w:r>
          </w:p>
        </w:tc>
      </w:tr>
    </w:tbl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400628" w:rsidTr="005F71AD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листов ___</w:t>
            </w:r>
          </w:p>
        </w:tc>
      </w:tr>
      <w:tr w:rsidR="00400628" w:rsidTr="005F71AD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Заявитель: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400628" w:rsidTr="005F71AD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400628" w:rsidTr="005F71AD"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физическое лицо: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(при наличии):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кем </w:t>
            </w:r>
            <w:proofErr w:type="gramStart"/>
            <w:r>
              <w:rPr>
                <w:sz w:val="24"/>
                <w:szCs w:val="24"/>
              </w:rPr>
              <w:t>выдан</w:t>
            </w:r>
            <w:proofErr w:type="gramEnd"/>
            <w:r>
              <w:rPr>
                <w:sz w:val="24"/>
                <w:szCs w:val="24"/>
              </w:rPr>
              <w:t>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"__" ______ ____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"__" _________ ____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Документы, прилагаемые к заявлению: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400628" w:rsidTr="005F71AD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7"/>
        <w:gridCol w:w="2358"/>
        <w:gridCol w:w="3389"/>
        <w:gridCol w:w="1363"/>
        <w:gridCol w:w="1992"/>
      </w:tblGrid>
      <w:tr w:rsidR="00400628" w:rsidTr="005F71AD">
        <w:tc>
          <w:tcPr>
            <w:tcW w:w="6284" w:type="dxa"/>
            <w:gridSpan w:val="3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63" w:type="dxa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листов ___</w:t>
            </w:r>
          </w:p>
        </w:tc>
      </w:tr>
      <w:tr w:rsidR="00400628" w:rsidTr="005F71AD">
        <w:tc>
          <w:tcPr>
            <w:tcW w:w="6284" w:type="dxa"/>
            <w:gridSpan w:val="3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63" w:type="dxa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92" w:type="dxa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102" w:type="dxa"/>
            <w:gridSpan w:val="4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>
              <w:rPr>
                <w:sz w:val="24"/>
                <w:szCs w:val="24"/>
              </w:rPr>
              <w:t xml:space="preserve"> автоматизированном </w:t>
            </w:r>
            <w:proofErr w:type="gramStart"/>
            <w:r>
              <w:rPr>
                <w:sz w:val="24"/>
                <w:szCs w:val="24"/>
              </w:rPr>
              <w:t>режиме</w:t>
            </w:r>
            <w:proofErr w:type="gramEnd"/>
            <w:r>
              <w:rPr>
                <w:sz w:val="24"/>
                <w:szCs w:val="24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400628" w:rsidTr="005F71AD">
        <w:tc>
          <w:tcPr>
            <w:tcW w:w="537" w:type="dxa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102" w:type="dxa"/>
            <w:gridSpan w:val="4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Настоящим также подтверждаю, что: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сведения, указанные в настоящем заявлении, на дату представления заявления достоверны;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представленные правоустанавливающи</w:t>
            </w:r>
            <w:proofErr w:type="gramStart"/>
            <w:r>
              <w:rPr>
                <w:sz w:val="24"/>
                <w:szCs w:val="24"/>
              </w:rPr>
              <w:t>й(</w:t>
            </w:r>
            <w:proofErr w:type="gramEnd"/>
            <w:r>
              <w:rPr>
                <w:sz w:val="24"/>
                <w:szCs w:val="24"/>
              </w:rPr>
              <w:t xml:space="preserve">ие) документ(ы) и иные документы и содержащиеся в них сведения соответствуют установленным законодательством </w:t>
            </w:r>
            <w:r>
              <w:rPr>
                <w:sz w:val="24"/>
                <w:szCs w:val="24"/>
              </w:rPr>
              <w:lastRenderedPageBreak/>
              <w:t>Российской Федерации требованиям.</w:t>
            </w:r>
          </w:p>
        </w:tc>
      </w:tr>
      <w:tr w:rsidR="00400628" w:rsidTr="005F71AD">
        <w:tc>
          <w:tcPr>
            <w:tcW w:w="537" w:type="dxa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747" w:type="dxa"/>
            <w:gridSpan w:val="2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</w:tr>
      <w:tr w:rsidR="00400628" w:rsidTr="005F71AD">
        <w:tc>
          <w:tcPr>
            <w:tcW w:w="537" w:type="dxa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58" w:type="dxa"/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"__" ___________ ____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400628" w:rsidTr="005F71AD">
        <w:tc>
          <w:tcPr>
            <w:tcW w:w="537" w:type="dxa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400628" w:rsidTr="005F71AD">
        <w:tc>
          <w:tcPr>
            <w:tcW w:w="537" w:type="dxa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00628" w:rsidRDefault="00400628" w:rsidP="00400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--------------------------------</w:t>
      </w:r>
    </w:p>
    <w:p w:rsidR="00400628" w:rsidRDefault="00400628" w:rsidP="00400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518"/>
      <w:bookmarkEnd w:id="1"/>
      <w:r>
        <w:rPr>
          <w:sz w:val="24"/>
          <w:szCs w:val="24"/>
        </w:rPr>
        <w:t>&lt;1&gt; Строка дублируется для каждого объединенного земельного участка.</w:t>
      </w:r>
    </w:p>
    <w:p w:rsidR="00400628" w:rsidRDefault="00400628" w:rsidP="00400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" w:name="Par519"/>
      <w:bookmarkEnd w:id="2"/>
      <w:r>
        <w:rPr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400628" w:rsidRDefault="00400628" w:rsidP="00400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520"/>
      <w:bookmarkEnd w:id="3"/>
      <w:r>
        <w:rPr>
          <w:sz w:val="24"/>
          <w:szCs w:val="24"/>
        </w:rPr>
        <w:t>&lt;3&gt; Строка дублируется для каждого разделенного помещения.</w:t>
      </w:r>
    </w:p>
    <w:p w:rsidR="00400628" w:rsidRDefault="00400628" w:rsidP="005F71A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4" w:name="Par521"/>
      <w:bookmarkEnd w:id="4"/>
      <w:r>
        <w:rPr>
          <w:sz w:val="24"/>
          <w:szCs w:val="24"/>
        </w:rPr>
        <w:t>&lt;4&gt; Строка дублируется для каждого объединенного помещения.</w:t>
      </w:r>
    </w:p>
    <w:p w:rsidR="00400628" w:rsidRDefault="00400628" w:rsidP="00400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Примечание.</w:t>
      </w:r>
    </w:p>
    <w:p w:rsidR="00400628" w:rsidRDefault="00400628" w:rsidP="00400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400628" w:rsidRDefault="00400628" w:rsidP="00400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4"/>
        <w:gridCol w:w="546"/>
        <w:gridCol w:w="546"/>
      </w:tblGrid>
      <w:tr w:rsidR="00400628" w:rsidTr="00400628"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bookmarkStart w:id="5" w:name="Par527"/>
            <w:bookmarkEnd w:id="5"/>
            <w:r>
              <w:rPr>
                <w:sz w:val="24"/>
                <w:szCs w:val="24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).</w:t>
            </w:r>
          </w:p>
        </w:tc>
      </w:tr>
    </w:tbl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00628" w:rsidRDefault="00400628" w:rsidP="00400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</w:t>
      </w:r>
      <w:proofErr w:type="gramEnd"/>
      <w:r>
        <w:rPr>
          <w:sz w:val="24"/>
          <w:szCs w:val="24"/>
        </w:rPr>
        <w:t>. В этом случае строки, не подлежащие заполнению, из формы заявления исключаются.</w:t>
      </w:r>
    </w:p>
    <w:p w:rsidR="00400628" w:rsidRDefault="00400628" w:rsidP="00400628">
      <w:pPr>
        <w:rPr>
          <w:sz w:val="24"/>
          <w:szCs w:val="24"/>
        </w:rPr>
      </w:pPr>
    </w:p>
    <w:p w:rsidR="00400628" w:rsidRDefault="00400628" w:rsidP="00400628"/>
    <w:p w:rsidR="00E601DB" w:rsidRDefault="00E601DB"/>
    <w:sectPr w:rsidR="00E601DB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0628"/>
    <w:rsid w:val="00076A4B"/>
    <w:rsid w:val="000D0A6F"/>
    <w:rsid w:val="000F0D07"/>
    <w:rsid w:val="001628FA"/>
    <w:rsid w:val="002C6825"/>
    <w:rsid w:val="002E611C"/>
    <w:rsid w:val="00400628"/>
    <w:rsid w:val="004A2118"/>
    <w:rsid w:val="005F71AD"/>
    <w:rsid w:val="006605E6"/>
    <w:rsid w:val="00697009"/>
    <w:rsid w:val="0072451A"/>
    <w:rsid w:val="007652E1"/>
    <w:rsid w:val="00844F62"/>
    <w:rsid w:val="008D1639"/>
    <w:rsid w:val="009C397E"/>
    <w:rsid w:val="00C2746F"/>
    <w:rsid w:val="00C43739"/>
    <w:rsid w:val="00E601DB"/>
    <w:rsid w:val="00E95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628"/>
    <w:rPr>
      <w:sz w:val="28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autoSpaceDE w:val="0"/>
      <w:autoSpaceDN w:val="0"/>
      <w:ind w:firstLine="720"/>
      <w:jc w:val="both"/>
      <w:outlineLvl w:val="0"/>
    </w:pPr>
    <w:rPr>
      <w:color w:val="FF0000"/>
      <w:szCs w:val="28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left" w:pos="426"/>
      </w:tabs>
      <w:autoSpaceDE w:val="0"/>
      <w:autoSpaceDN w:val="0"/>
      <w:ind w:left="709" w:right="1274" w:hanging="284"/>
      <w:jc w:val="center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left" w:pos="360"/>
      </w:tabs>
      <w:autoSpaceDE w:val="0"/>
      <w:autoSpaceDN w:val="0"/>
      <w:jc w:val="both"/>
      <w:outlineLvl w:val="2"/>
    </w:pPr>
  </w:style>
  <w:style w:type="paragraph" w:styleId="4">
    <w:name w:val="heading 4"/>
    <w:basedOn w:val="a"/>
    <w:next w:val="a"/>
    <w:link w:val="40"/>
    <w:qFormat/>
    <w:rsid w:val="000D0A6F"/>
    <w:pPr>
      <w:keepNext/>
      <w:autoSpaceDE w:val="0"/>
      <w:autoSpaceDN w:val="0"/>
      <w:ind w:left="4340" w:hanging="20"/>
      <w:outlineLvl w:val="3"/>
    </w:p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left" w:pos="360"/>
      </w:tabs>
      <w:autoSpaceDE w:val="0"/>
      <w:autoSpaceDN w:val="0"/>
      <w:jc w:val="center"/>
      <w:outlineLvl w:val="4"/>
    </w:pPr>
    <w:rPr>
      <w:szCs w:val="28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autoSpaceDE w:val="0"/>
      <w:autoSpaceDN w:val="0"/>
      <w:ind w:left="-53" w:hanging="14"/>
      <w:jc w:val="both"/>
      <w:outlineLvl w:val="5"/>
    </w:p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autoSpaceDE w:val="0"/>
      <w:autoSpaceDN w:val="0"/>
      <w:ind w:left="-11" w:hanging="14"/>
      <w:jc w:val="both"/>
      <w:outlineLvl w:val="6"/>
    </w:pPr>
    <w:rPr>
      <w:szCs w:val="28"/>
    </w:rPr>
  </w:style>
  <w:style w:type="paragraph" w:styleId="8">
    <w:name w:val="heading 8"/>
    <w:basedOn w:val="a"/>
    <w:next w:val="a"/>
    <w:link w:val="80"/>
    <w:qFormat/>
    <w:rsid w:val="000D0A6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num" w:pos="1584"/>
      </w:tabs>
      <w:ind w:left="1584" w:hanging="144"/>
      <w:outlineLvl w:val="8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autoSpaceDE w:val="0"/>
      <w:autoSpaceDN w:val="0"/>
      <w:jc w:val="center"/>
    </w:pPr>
    <w:rPr>
      <w:szCs w:val="28"/>
      <w:u w:val="single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character" w:styleId="a5">
    <w:name w:val="Hyperlink"/>
    <w:semiHidden/>
    <w:unhideWhenUsed/>
    <w:rsid w:val="004006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4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0;&#1072;&#1088;&#1084;&#1072;&#1085;&#1086;&#1074;&#1086;\Desktop\1%20(3).docx" TargetMode="External"/><Relationship Id="rId13" Type="http://schemas.openxmlformats.org/officeDocument/2006/relationships/hyperlink" Target="consultantplus://offline/ref=68A2B5F0BFCB25FA510072DF8E111E716D743F3432F5D52469E6B96EA778FA6597DCBF6B2E386F06n9IC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&#1050;&#1072;&#1088;&#1084;&#1072;&#1085;&#1086;&#1074;&#1086;\Desktop\1%20(3).docx" TargetMode="External"/><Relationship Id="rId12" Type="http://schemas.openxmlformats.org/officeDocument/2006/relationships/hyperlink" Target="file:///C:\Users\&#1050;&#1072;&#1088;&#1084;&#1072;&#1085;&#1086;&#1074;&#1086;\Desktop\1%20(3).docx" TargetMode="Externa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C:\Users\&#1050;&#1072;&#1088;&#1084;&#1072;&#1085;&#1086;&#1074;&#1086;\Desktop\1%20(3).docx" TargetMode="External"/><Relationship Id="rId11" Type="http://schemas.openxmlformats.org/officeDocument/2006/relationships/hyperlink" Target="file:///C:\Users\&#1050;&#1072;&#1088;&#1084;&#1072;&#1085;&#1086;&#1074;&#1086;\Desktop\1%20(3).docx" TargetMode="External"/><Relationship Id="rId5" Type="http://schemas.openxmlformats.org/officeDocument/2006/relationships/hyperlink" Target="file:///C:\Users\&#1050;&#1072;&#1088;&#1084;&#1072;&#1085;&#1086;&#1074;&#1086;\Desktop\1%20(3).docx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C:\Users\&#1050;&#1072;&#1088;&#1084;&#1072;&#1085;&#1086;&#1074;&#1086;\Desktop\1%20(3).docx" TargetMode="External"/><Relationship Id="rId4" Type="http://schemas.openxmlformats.org/officeDocument/2006/relationships/hyperlink" Target="file:///C:\Users\&#1050;&#1072;&#1088;&#1084;&#1072;&#1085;&#1086;&#1074;&#1086;\Desktop\1%20(3).docx" TargetMode="External"/><Relationship Id="rId9" Type="http://schemas.openxmlformats.org/officeDocument/2006/relationships/hyperlink" Target="file:///C:\Users\&#1050;&#1072;&#1088;&#1084;&#1072;&#1085;&#1086;&#1074;&#1086;\Desktop\1%20(3).docx" TargetMode="External"/><Relationship Id="rId14" Type="http://schemas.openxmlformats.org/officeDocument/2006/relationships/hyperlink" Target="consultantplus://offline/ref=68A2B5F0BFCB25FA510072DF8E111E716D743F3432F5D52469E6B96EA778FA6597DCBF6Bn2I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2120</Words>
  <Characters>12088</Characters>
  <Application>Microsoft Office Word</Application>
  <DocSecurity>0</DocSecurity>
  <Lines>100</Lines>
  <Paragraphs>28</Paragraphs>
  <ScaleCrop>false</ScaleCrop>
  <Company/>
  <LinksUpToDate>false</LinksUpToDate>
  <CharactersWithSpaces>14180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Карманово</dc:creator>
  <cp:lastModifiedBy>Верхнелюбажский СС</cp:lastModifiedBy>
  <cp:revision>6</cp:revision>
  <dcterms:created xsi:type="dcterms:W3CDTF">2021-08-01T19:24:00Z</dcterms:created>
  <dcterms:modified xsi:type="dcterms:W3CDTF">2021-09-22T07:55:00Z</dcterms:modified>
</cp:coreProperties>
</file>